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47C326C2"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8FABCA7" w14:textId="77777777" w:rsidR="00651110" w:rsidRDefault="00010105">
            <w:pPr>
              <w:pStyle w:val="div"/>
              <w:spacing w:after="0" w:line="240" w:lineRule="auto"/>
            </w:pPr>
            <w:r>
              <w:br/>
            </w:r>
            <w:r>
              <w:br/>
            </w:r>
            <w:r>
              <w:br/>
            </w:r>
            <w:r>
              <w:br/>
            </w:r>
            <w:r>
              <w:br/>
            </w:r>
            <w:r>
              <w:br/>
            </w:r>
            <w:r>
              <w:t>PROGRAMMAZIONE 2026</w:t>
            </w:r>
            <w:r>
              <w:br/>
              <w:t>2026</w:t>
            </w:r>
            <w:r>
              <w:br/>
              <w:t>CSV EMILIA ODV</w:t>
            </w:r>
            <w:r>
              <w:br/>
              <w:t>AMBITO CSV: Parma - Piacenza - Reggio Emilia</w:t>
            </w:r>
          </w:p>
          <w:p w14:paraId="56244049" w14:textId="77777777" w:rsidR="00651110" w:rsidRDefault="00651110">
            <w:pPr>
              <w:spacing w:after="0"/>
              <w:jc w:val="center"/>
              <w:rPr>
                <w:rFonts w:ascii="Georgia" w:eastAsia="Georgia" w:hAnsi="Georgia" w:cs="Georgia"/>
                <w:b/>
                <w:color w:val="2F353B"/>
                <w:sz w:val="48"/>
              </w:rPr>
            </w:pPr>
          </w:p>
        </w:tc>
      </w:tr>
    </w:tbl>
    <w:p w14:paraId="24B2AC15"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58E30C3F"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5805FAB" w14:textId="77777777" w:rsidR="00651110" w:rsidRDefault="00010105">
            <w:pPr>
              <w:spacing w:after="0"/>
              <w:rPr>
                <w:rFonts w:ascii="Georgia" w:eastAsia="Georgia" w:hAnsi="Georgia" w:cs="Georgia"/>
                <w:caps/>
                <w:color w:val="2F353B"/>
                <w:sz w:val="24"/>
              </w:rPr>
            </w:pPr>
            <w:r>
              <w:rPr>
                <w:rFonts w:ascii="Georgia" w:eastAsia="Georgia" w:hAnsi="Georgia" w:cs="Georgia"/>
                <w:b/>
                <w:bCs/>
                <w:caps/>
                <w:color w:val="2F353B"/>
                <w:sz w:val="24"/>
                <w:szCs w:val="24"/>
              </w:rPr>
              <w:t>SOMMARIO</w:t>
            </w:r>
          </w:p>
        </w:tc>
      </w:tr>
      <w:tr w:rsidR="00651110" w14:paraId="119827B3"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100" w:type="dxa"/>
              <w:bottom w:w="0" w:type="dxa"/>
              <w:right w:w="0" w:type="dxa"/>
            </w:tcMar>
          </w:tcPr>
          <w:p w14:paraId="1959A0BC" w14:textId="77777777" w:rsidR="00651110" w:rsidRDefault="00010105">
            <w:pPr>
              <w:pStyle w:val="Sommario1"/>
              <w:tabs>
                <w:tab w:val="right" w:leader="dot" w:pos="9628"/>
              </w:tabs>
              <w:rPr>
                <w:noProof/>
              </w:rPr>
            </w:pPr>
            <w:r>
              <w:rPr>
                <w:rFonts w:ascii="Georgia" w:eastAsia="Georgia" w:hAnsi="Georgia" w:cs="Georgia"/>
                <w:color w:val="000000"/>
                <w:sz w:val="18"/>
              </w:rPr>
              <w:fldChar w:fldCharType="begin"/>
            </w:r>
            <w:r>
              <w:rPr>
                <w:rFonts w:ascii="Georgia" w:eastAsia="Georgia" w:hAnsi="Georgia" w:cs="Georgia"/>
                <w:color w:val="000000"/>
                <w:sz w:val="18"/>
              </w:rPr>
              <w:instrText>TOC \o "1-3" \h \z \u</w:instrText>
            </w:r>
            <w:r>
              <w:rPr>
                <w:rFonts w:ascii="Georgia" w:eastAsia="Georgia" w:hAnsi="Georgia" w:cs="Georgia"/>
                <w:color w:val="000000"/>
                <w:sz w:val="18"/>
              </w:rPr>
              <w:fldChar w:fldCharType="separate"/>
            </w:r>
            <w:hyperlink w:anchor="_Toc256000000" w:history="1">
              <w:r>
                <w:rPr>
                  <w:rStyle w:val="Collegamentoipertestuale"/>
                  <w:rFonts w:ascii="Georgia" w:eastAsia="Georgia" w:hAnsi="Georgia" w:cs="Georgia"/>
                  <w:kern w:val="36"/>
                </w:rPr>
                <w:t>PREMESSA DEL DOCUMENTO PROGRAMMATICO</w:t>
              </w:r>
              <w:r>
                <w:tab/>
              </w:r>
              <w:r>
                <w:fldChar w:fldCharType="begin"/>
              </w:r>
              <w:r>
                <w:instrText xml:space="preserve"> PAGEREF _Toc256000000 \h </w:instrText>
              </w:r>
              <w:r>
                <w:fldChar w:fldCharType="separate"/>
              </w:r>
              <w:r>
                <w:t>4</w:t>
              </w:r>
              <w:r>
                <w:fldChar w:fldCharType="end"/>
              </w:r>
            </w:hyperlink>
          </w:p>
          <w:p w14:paraId="1E780997" w14:textId="77777777" w:rsidR="00651110" w:rsidRDefault="00010105">
            <w:pPr>
              <w:pStyle w:val="Sommario1"/>
              <w:tabs>
                <w:tab w:val="right" w:leader="dot" w:pos="9628"/>
              </w:tabs>
              <w:rPr>
                <w:noProof/>
              </w:rPr>
            </w:pPr>
            <w:hyperlink w:anchor="_Toc256000001" w:history="1">
              <w:r>
                <w:rPr>
                  <w:rStyle w:val="Collegamentoipertestuale"/>
                  <w:rFonts w:ascii="Georgia" w:eastAsia="Georgia" w:hAnsi="Georgia" w:cs="Georgia"/>
                  <w:kern w:val="36"/>
                </w:rPr>
                <w:t>PROGETTO EMBLEMATICO</w:t>
              </w:r>
              <w:r>
                <w:tab/>
              </w:r>
              <w:r>
                <w:fldChar w:fldCharType="begin"/>
              </w:r>
              <w:r>
                <w:instrText xml:space="preserve"> PAGEREF _Toc256000001 \h </w:instrText>
              </w:r>
              <w:r>
                <w:fldChar w:fldCharType="separate"/>
              </w:r>
              <w:r>
                <w:t>4</w:t>
              </w:r>
              <w:r>
                <w:fldChar w:fldCharType="end"/>
              </w:r>
            </w:hyperlink>
          </w:p>
          <w:p w14:paraId="7E14AFA8" w14:textId="77777777" w:rsidR="00651110" w:rsidRDefault="00010105">
            <w:pPr>
              <w:pStyle w:val="Sommario1"/>
              <w:tabs>
                <w:tab w:val="right" w:leader="dot" w:pos="9628"/>
              </w:tabs>
              <w:rPr>
                <w:noProof/>
              </w:rPr>
            </w:pPr>
            <w:hyperlink w:anchor="_Toc256000002" w:history="1">
              <w:r>
                <w:rPr>
                  <w:rStyle w:val="Collegamentoipertestuale"/>
                  <w:rFonts w:ascii="Georgia" w:eastAsia="Georgia" w:hAnsi="Georgia" w:cs="Georgia"/>
                  <w:kern w:val="36"/>
                </w:rPr>
                <w:t>SCHEDA AMMINISTRATIVA</w:t>
              </w:r>
              <w:r>
                <w:tab/>
              </w:r>
              <w:r>
                <w:fldChar w:fldCharType="begin"/>
              </w:r>
              <w:r>
                <w:instrText xml:space="preserve"> PAGEREF _Toc256000002 \h </w:instrText>
              </w:r>
              <w:r>
                <w:fldChar w:fldCharType="separate"/>
              </w:r>
              <w:r>
                <w:t>5</w:t>
              </w:r>
              <w:r>
                <w:fldChar w:fldCharType="end"/>
              </w:r>
            </w:hyperlink>
          </w:p>
          <w:p w14:paraId="7AA3BD02" w14:textId="77777777" w:rsidR="00651110" w:rsidRDefault="00010105">
            <w:pPr>
              <w:pStyle w:val="Sommario1"/>
              <w:tabs>
                <w:tab w:val="right" w:leader="dot" w:pos="9628"/>
              </w:tabs>
              <w:rPr>
                <w:noProof/>
              </w:rPr>
            </w:pPr>
            <w:hyperlink w:anchor="_Toc256000003" w:history="1">
              <w:r>
                <w:rPr>
                  <w:rStyle w:val="Collegamentoipertestuale"/>
                  <w:rFonts w:ascii="Georgia" w:eastAsia="Georgia" w:hAnsi="Georgia" w:cs="Georgia"/>
                  <w:caps/>
                  <w:kern w:val="36"/>
                </w:rPr>
                <w:t>SCHEDA ASSETTO OPERATIVO</w:t>
              </w:r>
              <w:r>
                <w:tab/>
              </w:r>
              <w:r>
                <w:fldChar w:fldCharType="begin"/>
              </w:r>
              <w:r>
                <w:instrText xml:space="preserve"> PAGEREF _Toc256000003 \h </w:instrText>
              </w:r>
              <w:r>
                <w:fldChar w:fldCharType="separate"/>
              </w:r>
              <w:r>
                <w:t>6</w:t>
              </w:r>
              <w:r>
                <w:fldChar w:fldCharType="end"/>
              </w:r>
            </w:hyperlink>
          </w:p>
          <w:p w14:paraId="7696F507" w14:textId="77777777" w:rsidR="00651110" w:rsidRDefault="00010105">
            <w:pPr>
              <w:pStyle w:val="Sommario1"/>
              <w:tabs>
                <w:tab w:val="right" w:leader="dot" w:pos="9628"/>
              </w:tabs>
              <w:rPr>
                <w:noProof/>
              </w:rPr>
            </w:pPr>
            <w:hyperlink w:anchor="_Toc256000004" w:history="1">
              <w:r>
                <w:rPr>
                  <w:rStyle w:val="Collegamentoipertestuale"/>
                  <w:rFonts w:ascii="Georgia" w:eastAsia="Georgia" w:hAnsi="Georgia" w:cs="Georgia"/>
                  <w:kern w:val="36"/>
                </w:rPr>
                <w:t>SCHEDA ANALISI DEI BISOGNI (RAB)</w:t>
              </w:r>
              <w:r>
                <w:tab/>
              </w:r>
              <w:r>
                <w:fldChar w:fldCharType="begin"/>
              </w:r>
              <w:r>
                <w:instrText xml:space="preserve"> PAGEREF _Toc256000004 \h </w:instrText>
              </w:r>
              <w:r>
                <w:fldChar w:fldCharType="separate"/>
              </w:r>
              <w:r>
                <w:t>8</w:t>
              </w:r>
              <w:r>
                <w:fldChar w:fldCharType="end"/>
              </w:r>
            </w:hyperlink>
          </w:p>
          <w:p w14:paraId="1842FEC3" w14:textId="77777777" w:rsidR="00651110" w:rsidRDefault="00010105">
            <w:pPr>
              <w:pStyle w:val="Sommario2"/>
              <w:tabs>
                <w:tab w:val="right" w:leader="dot" w:pos="9628"/>
              </w:tabs>
              <w:rPr>
                <w:noProof/>
              </w:rPr>
            </w:pPr>
            <w:hyperlink w:anchor="_Toc256000005" w:history="1">
              <w:r>
                <w:rPr>
                  <w:rStyle w:val="Collegamentoipertestuale"/>
                  <w:rFonts w:ascii="Georgia" w:eastAsia="Georgia" w:hAnsi="Georgia" w:cs="Georgia"/>
                </w:rPr>
                <w:t>REPORT</w:t>
              </w:r>
              <w:r>
                <w:tab/>
              </w:r>
              <w:r>
                <w:fldChar w:fldCharType="begin"/>
              </w:r>
              <w:r>
                <w:instrText xml:space="preserve"> PAGEREF _Toc256000005 \h </w:instrText>
              </w:r>
              <w:r>
                <w:fldChar w:fldCharType="separate"/>
              </w:r>
              <w:r>
                <w:t>8</w:t>
              </w:r>
              <w:r>
                <w:fldChar w:fldCharType="end"/>
              </w:r>
            </w:hyperlink>
          </w:p>
          <w:p w14:paraId="5D3443FF" w14:textId="77777777" w:rsidR="00651110" w:rsidRDefault="00010105">
            <w:pPr>
              <w:pStyle w:val="Sommario2"/>
              <w:tabs>
                <w:tab w:val="right" w:leader="dot" w:pos="9628"/>
              </w:tabs>
              <w:rPr>
                <w:noProof/>
              </w:rPr>
            </w:pPr>
            <w:hyperlink w:anchor="_Toc256000006" w:history="1">
              <w:r>
                <w:rPr>
                  <w:rStyle w:val="Collegamentoipertestuale"/>
                  <w:rFonts w:ascii="Georgia" w:eastAsia="Georgia" w:hAnsi="Georgia" w:cs="Georgia"/>
                </w:rPr>
                <w:t>BACINO DI UTENZA: NUMERO E TIPOLOGIA DEI SOGGETTI COINVOLTI NELL'INDAGINE</w:t>
              </w:r>
              <w:r>
                <w:tab/>
              </w:r>
              <w:r>
                <w:fldChar w:fldCharType="begin"/>
              </w:r>
              <w:r>
                <w:instrText xml:space="preserve"> PAGEREF _Toc256000006 \h </w:instrText>
              </w:r>
              <w:r>
                <w:fldChar w:fldCharType="separate"/>
              </w:r>
              <w:r>
                <w:t>9</w:t>
              </w:r>
              <w:r>
                <w:fldChar w:fldCharType="end"/>
              </w:r>
            </w:hyperlink>
          </w:p>
          <w:p w14:paraId="39218094" w14:textId="77777777" w:rsidR="00651110" w:rsidRDefault="00010105">
            <w:pPr>
              <w:pStyle w:val="Sommario1"/>
              <w:tabs>
                <w:tab w:val="right" w:leader="dot" w:pos="9628"/>
              </w:tabs>
              <w:rPr>
                <w:noProof/>
              </w:rPr>
            </w:pPr>
            <w:hyperlink w:anchor="_Toc256000007" w:history="1">
              <w:r>
                <w:rPr>
                  <w:rStyle w:val="Collegamentoipertestuale"/>
                  <w:rFonts w:ascii="Georgia" w:eastAsia="Georgia" w:hAnsi="Georgia" w:cs="Georgia"/>
                  <w:caps/>
                  <w:kern w:val="36"/>
                </w:rPr>
                <w:t>Promozione, orientamento e animazione territoriale</w:t>
              </w:r>
              <w:r>
                <w:tab/>
              </w:r>
              <w:r>
                <w:fldChar w:fldCharType="begin"/>
              </w:r>
              <w:r>
                <w:instrText xml:space="preserve"> PAGEREF _Toc256000007 \h </w:instrText>
              </w:r>
              <w:r>
                <w:fldChar w:fldCharType="separate"/>
              </w:r>
              <w:r>
                <w:t>10</w:t>
              </w:r>
              <w:r>
                <w:fldChar w:fldCharType="end"/>
              </w:r>
            </w:hyperlink>
          </w:p>
          <w:p w14:paraId="554E79AB" w14:textId="77777777" w:rsidR="00651110" w:rsidRDefault="00010105">
            <w:pPr>
              <w:pStyle w:val="Sommario3"/>
              <w:tabs>
                <w:tab w:val="right" w:leader="dot" w:pos="9628"/>
              </w:tabs>
              <w:rPr>
                <w:noProof/>
              </w:rPr>
            </w:pPr>
            <w:hyperlink w:anchor="_Toc256000008" w:history="1">
              <w:r>
                <w:rPr>
                  <w:rStyle w:val="Collegamentoipertestuale"/>
                  <w:rFonts w:ascii="Georgia" w:eastAsia="Georgia" w:hAnsi="Georgia" w:cs="Georgia"/>
                </w:rPr>
                <w:t>Modalità di Accesso</w:t>
              </w:r>
              <w:r>
                <w:tab/>
              </w:r>
              <w:r>
                <w:fldChar w:fldCharType="begin"/>
              </w:r>
              <w:r>
                <w:instrText xml:space="preserve"> PAGEREF _Toc256000008 \h </w:instrText>
              </w:r>
              <w:r>
                <w:fldChar w:fldCharType="separate"/>
              </w:r>
              <w:r>
                <w:t>47</w:t>
              </w:r>
              <w:r>
                <w:fldChar w:fldCharType="end"/>
              </w:r>
            </w:hyperlink>
          </w:p>
          <w:p w14:paraId="3E9E6F09" w14:textId="77777777" w:rsidR="00651110" w:rsidRDefault="00010105">
            <w:pPr>
              <w:pStyle w:val="Sommario3"/>
              <w:tabs>
                <w:tab w:val="right" w:leader="dot" w:pos="9628"/>
              </w:tabs>
              <w:rPr>
                <w:noProof/>
              </w:rPr>
            </w:pPr>
            <w:hyperlink w:anchor="_Toc256000009" w:history="1">
              <w:r>
                <w:rPr>
                  <w:rStyle w:val="Collegamentoipertestuale"/>
                  <w:rFonts w:ascii="Georgia" w:eastAsia="Georgia" w:hAnsi="Georgia" w:cs="Georgia"/>
                </w:rPr>
                <w:t>Patrocinio e Collaborazione per la Campagna "IO AMO"</w:t>
              </w:r>
              <w:r>
                <w:tab/>
              </w:r>
              <w:r>
                <w:fldChar w:fldCharType="begin"/>
              </w:r>
              <w:r>
                <w:instrText xml:space="preserve"> PAGEREF _Toc256000009 \h </w:instrText>
              </w:r>
              <w:r>
                <w:fldChar w:fldCharType="separate"/>
              </w:r>
              <w:r>
                <w:t>50</w:t>
              </w:r>
              <w:r>
                <w:fldChar w:fldCharType="end"/>
              </w:r>
            </w:hyperlink>
          </w:p>
          <w:p w14:paraId="5F1684E8" w14:textId="77777777" w:rsidR="00651110" w:rsidRDefault="00010105">
            <w:pPr>
              <w:pStyle w:val="Sommario3"/>
              <w:tabs>
                <w:tab w:val="right" w:leader="dot" w:pos="9628"/>
              </w:tabs>
              <w:rPr>
                <w:noProof/>
              </w:rPr>
            </w:pPr>
            <w:hyperlink w:anchor="_Toc256000010" w:history="1">
              <w:r>
                <w:rPr>
                  <w:rStyle w:val="Collegamentoipertestuale"/>
                  <w:rFonts w:ascii="Georgia" w:eastAsia="Georgia" w:hAnsi="Georgia" w:cs="Georgia"/>
                </w:rPr>
                <w:t>Parma</w:t>
              </w:r>
              <w:r>
                <w:tab/>
              </w:r>
              <w:r>
                <w:fldChar w:fldCharType="begin"/>
              </w:r>
              <w:r>
                <w:instrText xml:space="preserve"> PAGEREF _Toc256000010 \h </w:instrText>
              </w:r>
              <w:r>
                <w:fldChar w:fldCharType="separate"/>
              </w:r>
              <w:r>
                <w:t>90</w:t>
              </w:r>
              <w:r>
                <w:fldChar w:fldCharType="end"/>
              </w:r>
            </w:hyperlink>
          </w:p>
          <w:p w14:paraId="7DF5B3E9" w14:textId="77777777" w:rsidR="00651110" w:rsidRDefault="00010105">
            <w:pPr>
              <w:pStyle w:val="Sommario3"/>
              <w:tabs>
                <w:tab w:val="right" w:leader="dot" w:pos="9628"/>
              </w:tabs>
              <w:rPr>
                <w:noProof/>
              </w:rPr>
            </w:pPr>
            <w:hyperlink w:anchor="_Toc256000011" w:history="1">
              <w:r>
                <w:rPr>
                  <w:rStyle w:val="Collegamentoipertestuale"/>
                  <w:rFonts w:ascii="Georgia" w:eastAsia="Georgia" w:hAnsi="Georgia" w:cs="Georgia"/>
                </w:rPr>
                <w:t>Reggio Emilia</w:t>
              </w:r>
              <w:r>
                <w:tab/>
              </w:r>
              <w:r>
                <w:fldChar w:fldCharType="begin"/>
              </w:r>
              <w:r>
                <w:instrText xml:space="preserve"> PAGEREF _Toc256000011 \h </w:instrText>
              </w:r>
              <w:r>
                <w:fldChar w:fldCharType="separate"/>
              </w:r>
              <w:r>
                <w:t>90</w:t>
              </w:r>
              <w:r>
                <w:fldChar w:fldCharType="end"/>
              </w:r>
            </w:hyperlink>
          </w:p>
          <w:p w14:paraId="5603E69B" w14:textId="77777777" w:rsidR="00651110" w:rsidRDefault="00010105">
            <w:pPr>
              <w:pStyle w:val="Sommario3"/>
              <w:tabs>
                <w:tab w:val="right" w:leader="dot" w:pos="9628"/>
              </w:tabs>
              <w:rPr>
                <w:noProof/>
              </w:rPr>
            </w:pPr>
            <w:hyperlink w:anchor="_Toc256000012" w:history="1">
              <w:r>
                <w:rPr>
                  <w:rStyle w:val="Collegamentoipertestuale"/>
                  <w:rFonts w:ascii="Georgia" w:eastAsia="Georgia" w:hAnsi="Georgia" w:cs="Georgia"/>
                </w:rPr>
                <w:t>Piacenza</w:t>
              </w:r>
              <w:r>
                <w:tab/>
              </w:r>
              <w:r>
                <w:fldChar w:fldCharType="begin"/>
              </w:r>
              <w:r>
                <w:instrText xml:space="preserve"> PAGEREF _Toc256000012 \h </w:instrText>
              </w:r>
              <w:r>
                <w:fldChar w:fldCharType="separate"/>
              </w:r>
              <w:r>
                <w:t>90</w:t>
              </w:r>
              <w:r>
                <w:fldChar w:fldCharType="end"/>
              </w:r>
            </w:hyperlink>
          </w:p>
          <w:p w14:paraId="6EB2B6FA" w14:textId="77777777" w:rsidR="00651110" w:rsidRDefault="00010105">
            <w:pPr>
              <w:pStyle w:val="Sommario3"/>
              <w:tabs>
                <w:tab w:val="right" w:leader="dot" w:pos="9628"/>
              </w:tabs>
              <w:rPr>
                <w:noProof/>
              </w:rPr>
            </w:pPr>
            <w:hyperlink w:anchor="_Toc256000013" w:history="1">
              <w:r>
                <w:rPr>
                  <w:rStyle w:val="Collegamentoipertestuale"/>
                  <w:rFonts w:ascii="Georgia" w:eastAsia="Georgia" w:hAnsi="Georgia" w:cs="Georgia"/>
                </w:rPr>
                <w:t>Ambiti trasversali</w:t>
              </w:r>
              <w:r>
                <w:tab/>
              </w:r>
              <w:r>
                <w:fldChar w:fldCharType="begin"/>
              </w:r>
              <w:r>
                <w:instrText xml:space="preserve"> PAGEREF _Toc256000013 \h </w:instrText>
              </w:r>
              <w:r>
                <w:fldChar w:fldCharType="separate"/>
              </w:r>
              <w:r>
                <w:t>90</w:t>
              </w:r>
              <w:r>
                <w:fldChar w:fldCharType="end"/>
              </w:r>
            </w:hyperlink>
          </w:p>
          <w:p w14:paraId="59227986" w14:textId="77777777" w:rsidR="00651110" w:rsidRDefault="00010105">
            <w:pPr>
              <w:pStyle w:val="Sommario1"/>
              <w:tabs>
                <w:tab w:val="right" w:leader="dot" w:pos="9628"/>
              </w:tabs>
              <w:rPr>
                <w:noProof/>
              </w:rPr>
            </w:pPr>
            <w:hyperlink w:anchor="_Toc256000014" w:history="1">
              <w:r>
                <w:rPr>
                  <w:rStyle w:val="Collegamentoipertestuale"/>
                  <w:rFonts w:ascii="Georgia" w:eastAsia="Georgia" w:hAnsi="Georgia" w:cs="Georgia"/>
                  <w:caps/>
                  <w:kern w:val="36"/>
                </w:rPr>
                <w:t>Formazione</w:t>
              </w:r>
              <w:r>
                <w:tab/>
              </w:r>
              <w:r>
                <w:fldChar w:fldCharType="begin"/>
              </w:r>
              <w:r>
                <w:instrText xml:space="preserve"> PAGEREF _Toc256000014 \h </w:instrText>
              </w:r>
              <w:r>
                <w:fldChar w:fldCharType="separate"/>
              </w:r>
              <w:r>
                <w:t>99</w:t>
              </w:r>
              <w:r>
                <w:fldChar w:fldCharType="end"/>
              </w:r>
            </w:hyperlink>
          </w:p>
          <w:p w14:paraId="1A9CE851" w14:textId="77777777" w:rsidR="00651110" w:rsidRDefault="00010105">
            <w:pPr>
              <w:pStyle w:val="Sommario3"/>
              <w:tabs>
                <w:tab w:val="right" w:leader="dot" w:pos="9628"/>
              </w:tabs>
              <w:rPr>
                <w:noProof/>
              </w:rPr>
            </w:pPr>
            <w:hyperlink w:anchor="_Toc256000015" w:history="1">
              <w:r>
                <w:rPr>
                  <w:rStyle w:val="Collegamentoipertestuale"/>
                  <w:rFonts w:ascii="Georgia" w:eastAsia="Georgia" w:hAnsi="Georgia" w:cs="Georgia"/>
                </w:rPr>
                <w:t>Obiettivi specifici</w:t>
              </w:r>
              <w:r>
                <w:tab/>
              </w:r>
              <w:r>
                <w:fldChar w:fldCharType="begin"/>
              </w:r>
              <w:r>
                <w:instrText xml:space="preserve"> PAGEREF _Toc256000015 \h </w:instrText>
              </w:r>
              <w:r>
                <w:fldChar w:fldCharType="separate"/>
              </w:r>
              <w:r>
                <w:t>115</w:t>
              </w:r>
              <w:r>
                <w:fldChar w:fldCharType="end"/>
              </w:r>
            </w:hyperlink>
          </w:p>
          <w:p w14:paraId="10892EB7" w14:textId="77777777" w:rsidR="00651110" w:rsidRDefault="00010105">
            <w:pPr>
              <w:pStyle w:val="Sommario3"/>
              <w:tabs>
                <w:tab w:val="right" w:leader="dot" w:pos="9628"/>
              </w:tabs>
              <w:rPr>
                <w:noProof/>
              </w:rPr>
            </w:pPr>
            <w:hyperlink w:anchor="_Toc256000016" w:history="1">
              <w:r>
                <w:rPr>
                  <w:rStyle w:val="Collegamentoipertestuale"/>
                  <w:rFonts w:ascii="Georgia" w:eastAsia="Georgia" w:hAnsi="Georgia" w:cs="Georgia"/>
                </w:rPr>
                <w:t>Direzioni operative 2026</w:t>
              </w:r>
              <w:r>
                <w:tab/>
              </w:r>
              <w:r>
                <w:fldChar w:fldCharType="begin"/>
              </w:r>
              <w:r>
                <w:instrText xml:space="preserve"> PAGEREF _Toc256000016 \h </w:instrText>
              </w:r>
              <w:r>
                <w:fldChar w:fldCharType="separate"/>
              </w:r>
              <w:r>
                <w:t>115</w:t>
              </w:r>
              <w:r>
                <w:fldChar w:fldCharType="end"/>
              </w:r>
            </w:hyperlink>
          </w:p>
          <w:p w14:paraId="79D1DA4D" w14:textId="77777777" w:rsidR="00651110" w:rsidRDefault="00010105">
            <w:pPr>
              <w:pStyle w:val="Sommario3"/>
              <w:tabs>
                <w:tab w:val="right" w:leader="dot" w:pos="9628"/>
              </w:tabs>
              <w:rPr>
                <w:noProof/>
              </w:rPr>
            </w:pPr>
            <w:hyperlink w:anchor="_Toc256000017" w:history="1">
              <w:r>
                <w:rPr>
                  <w:rStyle w:val="Collegamentoipertestuale"/>
                  <w:rFonts w:ascii="Georgia" w:eastAsia="Georgia" w:hAnsi="Georgia" w:cs="Georgia"/>
                </w:rPr>
                <w:t>Temi formativi 2026</w:t>
              </w:r>
              <w:r>
                <w:tab/>
              </w:r>
              <w:r>
                <w:fldChar w:fldCharType="begin"/>
              </w:r>
              <w:r>
                <w:instrText xml:space="preserve"> PAGEREF _Toc256000017 \h </w:instrText>
              </w:r>
              <w:r>
                <w:fldChar w:fldCharType="separate"/>
              </w:r>
              <w:r>
                <w:t>115</w:t>
              </w:r>
              <w:r>
                <w:fldChar w:fldCharType="end"/>
              </w:r>
            </w:hyperlink>
          </w:p>
          <w:p w14:paraId="02B0A22E" w14:textId="77777777" w:rsidR="00651110" w:rsidRDefault="00010105">
            <w:pPr>
              <w:pStyle w:val="Sommario3"/>
              <w:tabs>
                <w:tab w:val="right" w:leader="dot" w:pos="9628"/>
              </w:tabs>
              <w:rPr>
                <w:noProof/>
              </w:rPr>
            </w:pPr>
            <w:hyperlink w:anchor="_Toc256000018" w:history="1">
              <w:r>
                <w:rPr>
                  <w:rStyle w:val="Collegamentoipertestuale"/>
                  <w:rFonts w:ascii="Georgia" w:eastAsia="Georgia" w:hAnsi="Georgia" w:cs="Georgia"/>
                </w:rPr>
                <w:t>Scuola di comunicazione per volontari</w:t>
              </w:r>
              <w:r>
                <w:tab/>
              </w:r>
              <w:r>
                <w:fldChar w:fldCharType="begin"/>
              </w:r>
              <w:r>
                <w:instrText xml:space="preserve"> PAGEREF _Toc256000018 \h </w:instrText>
              </w:r>
              <w:r>
                <w:fldChar w:fldCharType="separate"/>
              </w:r>
              <w:r>
                <w:t>116</w:t>
              </w:r>
              <w:r>
                <w:fldChar w:fldCharType="end"/>
              </w:r>
            </w:hyperlink>
          </w:p>
          <w:p w14:paraId="4D4A68E5" w14:textId="77777777" w:rsidR="00651110" w:rsidRDefault="00010105">
            <w:pPr>
              <w:pStyle w:val="Sommario3"/>
              <w:tabs>
                <w:tab w:val="right" w:leader="dot" w:pos="9628"/>
              </w:tabs>
              <w:rPr>
                <w:noProof/>
              </w:rPr>
            </w:pPr>
            <w:hyperlink w:anchor="_Toc256000019" w:history="1">
              <w:r>
                <w:rPr>
                  <w:rStyle w:val="Collegamentoipertestuale"/>
                  <w:rFonts w:ascii="Georgia" w:eastAsia="Georgia" w:hAnsi="Georgia" w:cs="Georgia"/>
                </w:rPr>
                <w:t>Metodologia e modalità di erogazione</w:t>
              </w:r>
              <w:r>
                <w:tab/>
              </w:r>
              <w:r>
                <w:fldChar w:fldCharType="begin"/>
              </w:r>
              <w:r>
                <w:instrText xml:space="preserve"> PAGEREF _Toc256000019 \h </w:instrText>
              </w:r>
              <w:r>
                <w:fldChar w:fldCharType="separate"/>
              </w:r>
              <w:r>
                <w:t>116</w:t>
              </w:r>
              <w:r>
                <w:fldChar w:fldCharType="end"/>
              </w:r>
            </w:hyperlink>
          </w:p>
          <w:p w14:paraId="3AA6FD26" w14:textId="77777777" w:rsidR="00651110" w:rsidRDefault="00010105">
            <w:pPr>
              <w:pStyle w:val="Sommario3"/>
              <w:tabs>
                <w:tab w:val="right" w:leader="dot" w:pos="9628"/>
              </w:tabs>
              <w:rPr>
                <w:noProof/>
              </w:rPr>
            </w:pPr>
            <w:hyperlink w:anchor="_Toc256000020" w:history="1">
              <w:r>
                <w:rPr>
                  <w:rStyle w:val="Collegamentoipertestuale"/>
                  <w:rFonts w:ascii="Georgia" w:eastAsia="Georgia" w:hAnsi="Georgia" w:cs="Georgia"/>
                </w:rPr>
                <w:t>Promozione e iscrizioni</w:t>
              </w:r>
              <w:r>
                <w:tab/>
              </w:r>
              <w:r>
                <w:fldChar w:fldCharType="begin"/>
              </w:r>
              <w:r>
                <w:instrText xml:space="preserve"> PAGEREF _Toc256000020 \h </w:instrText>
              </w:r>
              <w:r>
                <w:fldChar w:fldCharType="separate"/>
              </w:r>
              <w:r>
                <w:t>116</w:t>
              </w:r>
              <w:r>
                <w:fldChar w:fldCharType="end"/>
              </w:r>
            </w:hyperlink>
          </w:p>
          <w:p w14:paraId="334A7120" w14:textId="77777777" w:rsidR="00651110" w:rsidRDefault="00010105">
            <w:pPr>
              <w:pStyle w:val="Sommario1"/>
              <w:tabs>
                <w:tab w:val="right" w:leader="dot" w:pos="9628"/>
              </w:tabs>
              <w:rPr>
                <w:noProof/>
              </w:rPr>
            </w:pPr>
            <w:hyperlink w:anchor="_Toc256000021" w:history="1">
              <w:r>
                <w:rPr>
                  <w:rStyle w:val="Collegamentoipertestuale"/>
                  <w:rFonts w:ascii="Georgia" w:eastAsia="Georgia" w:hAnsi="Georgia" w:cs="Georgia"/>
                  <w:caps/>
                  <w:kern w:val="36"/>
                </w:rPr>
                <w:t>Consulenza, assistenza qualificata ed accompagnamento</w:t>
              </w:r>
              <w:r>
                <w:tab/>
              </w:r>
              <w:r>
                <w:fldChar w:fldCharType="begin"/>
              </w:r>
              <w:r>
                <w:instrText xml:space="preserve"> PAGEREF _Toc256000021 \h </w:instrText>
              </w:r>
              <w:r>
                <w:fldChar w:fldCharType="separate"/>
              </w:r>
              <w:r>
                <w:t>124</w:t>
              </w:r>
              <w:r>
                <w:fldChar w:fldCharType="end"/>
              </w:r>
            </w:hyperlink>
          </w:p>
          <w:p w14:paraId="49E295B1" w14:textId="77777777" w:rsidR="00651110" w:rsidRDefault="00010105">
            <w:pPr>
              <w:pStyle w:val="Sommario1"/>
              <w:tabs>
                <w:tab w:val="right" w:leader="dot" w:pos="9628"/>
              </w:tabs>
              <w:rPr>
                <w:noProof/>
              </w:rPr>
            </w:pPr>
            <w:hyperlink w:anchor="_Toc256000022" w:history="1">
              <w:r>
                <w:rPr>
                  <w:rStyle w:val="Collegamentoipertestuale"/>
                  <w:rFonts w:ascii="Georgia" w:eastAsia="Georgia" w:hAnsi="Georgia" w:cs="Georgia"/>
                  <w:caps/>
                  <w:kern w:val="36"/>
                </w:rPr>
                <w:t>Informazione e comunicazione</w:t>
              </w:r>
              <w:r>
                <w:tab/>
              </w:r>
              <w:r>
                <w:fldChar w:fldCharType="begin"/>
              </w:r>
              <w:r>
                <w:instrText xml:space="preserve"> PAGEREF _Toc256000022 \h </w:instrText>
              </w:r>
              <w:r>
                <w:fldChar w:fldCharType="separate"/>
              </w:r>
              <w:r>
                <w:t>148</w:t>
              </w:r>
              <w:r>
                <w:fldChar w:fldCharType="end"/>
              </w:r>
            </w:hyperlink>
          </w:p>
          <w:p w14:paraId="14958291" w14:textId="77777777" w:rsidR="00651110" w:rsidRDefault="00010105">
            <w:pPr>
              <w:pStyle w:val="Sommario1"/>
              <w:tabs>
                <w:tab w:val="right" w:leader="dot" w:pos="9628"/>
              </w:tabs>
              <w:rPr>
                <w:noProof/>
              </w:rPr>
            </w:pPr>
            <w:hyperlink w:anchor="_Toc256000023" w:history="1">
              <w:r>
                <w:rPr>
                  <w:rStyle w:val="Collegamentoipertestuale"/>
                  <w:rFonts w:ascii="Georgia" w:eastAsia="Georgia" w:hAnsi="Georgia" w:cs="Georgia"/>
                  <w:caps/>
                  <w:kern w:val="36"/>
                </w:rPr>
                <w:t>Ricerca e documentazione</w:t>
              </w:r>
              <w:r>
                <w:tab/>
              </w:r>
              <w:r>
                <w:fldChar w:fldCharType="begin"/>
              </w:r>
              <w:r>
                <w:instrText xml:space="preserve"> PAGEREF _Toc256000023 \h </w:instrText>
              </w:r>
              <w:r>
                <w:fldChar w:fldCharType="separate"/>
              </w:r>
              <w:r>
                <w:t>166</w:t>
              </w:r>
              <w:r>
                <w:fldChar w:fldCharType="end"/>
              </w:r>
            </w:hyperlink>
          </w:p>
          <w:p w14:paraId="46BEB14B" w14:textId="77777777" w:rsidR="00651110" w:rsidRDefault="00010105">
            <w:pPr>
              <w:pStyle w:val="Sommario1"/>
              <w:tabs>
                <w:tab w:val="right" w:leader="dot" w:pos="9628"/>
              </w:tabs>
              <w:rPr>
                <w:noProof/>
              </w:rPr>
            </w:pPr>
            <w:hyperlink w:anchor="_Toc256000024" w:history="1">
              <w:r>
                <w:rPr>
                  <w:rStyle w:val="Collegamentoipertestuale"/>
                  <w:rFonts w:ascii="Georgia" w:eastAsia="Georgia" w:hAnsi="Georgia" w:cs="Georgia"/>
                  <w:caps/>
                  <w:kern w:val="36"/>
                </w:rPr>
                <w:t>Supporto tecnico - logistico</w:t>
              </w:r>
              <w:r>
                <w:tab/>
              </w:r>
              <w:r>
                <w:fldChar w:fldCharType="begin"/>
              </w:r>
              <w:r>
                <w:instrText xml:space="preserve"> PAGEREF _Toc256000024 \h </w:instrText>
              </w:r>
              <w:r>
                <w:fldChar w:fldCharType="separate"/>
              </w:r>
              <w:r>
                <w:t>174</w:t>
              </w:r>
              <w:r>
                <w:fldChar w:fldCharType="end"/>
              </w:r>
            </w:hyperlink>
          </w:p>
          <w:p w14:paraId="1CA46211" w14:textId="77777777" w:rsidR="00651110" w:rsidRDefault="00010105">
            <w:pPr>
              <w:pStyle w:val="Sommario1"/>
              <w:tabs>
                <w:tab w:val="right" w:leader="dot" w:pos="9628"/>
              </w:tabs>
              <w:rPr>
                <w:noProof/>
              </w:rPr>
            </w:pPr>
            <w:hyperlink w:anchor="_Toc256000025" w:history="1">
              <w:r>
                <w:rPr>
                  <w:rStyle w:val="Collegamentoipertestuale"/>
                  <w:rFonts w:ascii="Georgia" w:eastAsia="Georgia" w:hAnsi="Georgia" w:cs="Georgia"/>
                  <w:caps/>
                  <w:kern w:val="36"/>
                </w:rPr>
                <w:t>Supporto generale</w:t>
              </w:r>
              <w:r>
                <w:tab/>
              </w:r>
              <w:r>
                <w:fldChar w:fldCharType="begin"/>
              </w:r>
              <w:r>
                <w:instrText xml:space="preserve"> PAGEREF _Toc256000025 \h </w:instrText>
              </w:r>
              <w:r>
                <w:fldChar w:fldCharType="separate"/>
              </w:r>
              <w:r>
                <w:t>182</w:t>
              </w:r>
              <w:r>
                <w:fldChar w:fldCharType="end"/>
              </w:r>
            </w:hyperlink>
          </w:p>
          <w:p w14:paraId="6952D527" w14:textId="77777777" w:rsidR="00651110" w:rsidRDefault="00010105">
            <w:pPr>
              <w:pStyle w:val="Sommario1"/>
              <w:tabs>
                <w:tab w:val="right" w:leader="dot" w:pos="9628"/>
              </w:tabs>
              <w:rPr>
                <w:noProof/>
              </w:rPr>
            </w:pPr>
            <w:hyperlink w:anchor="_Toc256000026" w:history="1">
              <w:r>
                <w:rPr>
                  <w:rStyle w:val="Collegamentoipertestuale"/>
                  <w:rFonts w:ascii="Georgia" w:eastAsia="Georgia" w:hAnsi="Georgia" w:cs="Georgia"/>
                  <w:caps/>
                  <w:kern w:val="36"/>
                </w:rPr>
                <w:t>Altre attività di interesse generale Art. 5</w:t>
              </w:r>
              <w:r>
                <w:tab/>
              </w:r>
              <w:r>
                <w:fldChar w:fldCharType="begin"/>
              </w:r>
              <w:r>
                <w:instrText xml:space="preserve"> PAGEREF _Toc256000026 \h </w:instrText>
              </w:r>
              <w:r>
                <w:fldChar w:fldCharType="separate"/>
              </w:r>
              <w:r>
                <w:t>190</w:t>
              </w:r>
              <w:r>
                <w:fldChar w:fldCharType="end"/>
              </w:r>
            </w:hyperlink>
          </w:p>
          <w:p w14:paraId="29C8351A" w14:textId="77777777" w:rsidR="00651110" w:rsidRDefault="00010105">
            <w:pPr>
              <w:pStyle w:val="Sommario1"/>
              <w:tabs>
                <w:tab w:val="right" w:leader="dot" w:pos="9628"/>
              </w:tabs>
              <w:rPr>
                <w:noProof/>
              </w:rPr>
            </w:pPr>
            <w:hyperlink w:anchor="_Toc256000027" w:history="1">
              <w:r>
                <w:rPr>
                  <w:rStyle w:val="Collegamentoipertestuale"/>
                  <w:rFonts w:ascii="Georgia" w:eastAsia="Georgia" w:hAnsi="Georgia" w:cs="Georgia"/>
                  <w:kern w:val="36"/>
                </w:rPr>
                <w:t>ELENCO DOCUMENTI ALLEGATI</w:t>
              </w:r>
              <w:r>
                <w:tab/>
              </w:r>
              <w:r>
                <w:fldChar w:fldCharType="begin"/>
              </w:r>
              <w:r>
                <w:instrText xml:space="preserve"> PAGEREF _Toc256000027 \h </w:instrText>
              </w:r>
              <w:r>
                <w:fldChar w:fldCharType="separate"/>
              </w:r>
              <w:r>
                <w:t>198</w:t>
              </w:r>
              <w:r>
                <w:fldChar w:fldCharType="end"/>
              </w:r>
            </w:hyperlink>
          </w:p>
          <w:p w14:paraId="00A9EA8F"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rPr>
              <w:fldChar w:fldCharType="end"/>
            </w:r>
          </w:p>
        </w:tc>
      </w:tr>
    </w:tbl>
    <w:p w14:paraId="1537B6E7"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28F287F0"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157075BA" w14:textId="77777777" w:rsidR="00651110" w:rsidRDefault="00010105">
            <w:pPr>
              <w:pStyle w:val="Titolo1"/>
              <w:keepNext w:val="0"/>
              <w:keepLines w:val="0"/>
              <w:spacing w:before="0" w:after="134" w:line="240" w:lineRule="auto"/>
              <w:rPr>
                <w:rFonts w:ascii="Georgia" w:eastAsia="Georgia" w:hAnsi="Georgia" w:cs="Georgia"/>
                <w:color w:val="2F353B"/>
                <w:sz w:val="20"/>
                <w:szCs w:val="20"/>
              </w:rPr>
            </w:pPr>
            <w:bookmarkStart w:id="0" w:name="_Toc256000000"/>
            <w:r>
              <w:rPr>
                <w:rFonts w:ascii="Georgia" w:eastAsia="Georgia" w:hAnsi="Georgia" w:cs="Georgia"/>
                <w:color w:val="2F353B"/>
                <w:kern w:val="36"/>
                <w:sz w:val="20"/>
                <w:szCs w:val="20"/>
              </w:rPr>
              <w:t>PREMESSA DEL DOCUMENTO PROGRAMMATICO</w:t>
            </w:r>
            <w:bookmarkEnd w:id="0"/>
          </w:p>
          <w:p w14:paraId="16612C70" w14:textId="77777777" w:rsidR="00651110" w:rsidRDefault="00651110">
            <w:pPr>
              <w:spacing w:after="0"/>
              <w:rPr>
                <w:rFonts w:ascii="Georgia" w:eastAsia="Georgia" w:hAnsi="Georgia" w:cs="Georgia"/>
                <w:b/>
                <w:color w:val="2F353B"/>
                <w:sz w:val="20"/>
              </w:rPr>
            </w:pPr>
          </w:p>
        </w:tc>
      </w:tr>
      <w:tr w:rsidR="00651110" w14:paraId="2527F9D6"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100" w:type="dxa"/>
              <w:bottom w:w="0" w:type="dxa"/>
              <w:right w:w="0" w:type="dxa"/>
            </w:tcMar>
          </w:tcPr>
          <w:p w14:paraId="7B55C9B4" w14:textId="77777777" w:rsidR="00651110" w:rsidRDefault="00651110">
            <w:pPr>
              <w:spacing w:after="0"/>
              <w:rPr>
                <w:rFonts w:ascii="Georgia" w:eastAsia="Georgia" w:hAnsi="Georgia" w:cs="Georgia"/>
                <w:color w:val="000000"/>
                <w:sz w:val="18"/>
              </w:rPr>
            </w:pPr>
          </w:p>
        </w:tc>
      </w:tr>
      <w:tr w:rsidR="00651110" w14:paraId="6BD944A3"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09A85725" w14:textId="77777777" w:rsidR="00651110" w:rsidRDefault="00010105">
            <w:pPr>
              <w:pStyle w:val="Titolo1"/>
              <w:keepNext w:val="0"/>
              <w:keepLines w:val="0"/>
              <w:spacing w:before="0" w:after="134" w:line="240" w:lineRule="auto"/>
              <w:rPr>
                <w:rFonts w:ascii="Georgia" w:eastAsia="Georgia" w:hAnsi="Georgia" w:cs="Georgia"/>
                <w:color w:val="2F353B"/>
                <w:sz w:val="20"/>
                <w:szCs w:val="20"/>
              </w:rPr>
            </w:pPr>
            <w:bookmarkStart w:id="1" w:name="_Toc256000001"/>
            <w:r>
              <w:rPr>
                <w:rFonts w:ascii="Georgia" w:eastAsia="Georgia" w:hAnsi="Georgia" w:cs="Georgia"/>
                <w:color w:val="2F353B"/>
                <w:kern w:val="36"/>
                <w:sz w:val="20"/>
                <w:szCs w:val="20"/>
              </w:rPr>
              <w:t>PROGETTO EMBLEMATICO</w:t>
            </w:r>
            <w:bookmarkEnd w:id="1"/>
          </w:p>
          <w:p w14:paraId="1A23D619" w14:textId="77777777" w:rsidR="00651110" w:rsidRDefault="00651110">
            <w:pPr>
              <w:spacing w:after="0"/>
              <w:rPr>
                <w:rFonts w:ascii="Georgia" w:eastAsia="Georgia" w:hAnsi="Georgia" w:cs="Georgia"/>
                <w:b/>
                <w:color w:val="2F353B"/>
                <w:sz w:val="20"/>
              </w:rPr>
            </w:pPr>
          </w:p>
        </w:tc>
      </w:tr>
      <w:tr w:rsidR="00651110" w14:paraId="1D7CC71E"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100" w:type="dxa"/>
              <w:bottom w:w="0" w:type="dxa"/>
              <w:right w:w="0" w:type="dxa"/>
            </w:tcMar>
          </w:tcPr>
          <w:p w14:paraId="092B0CF7" w14:textId="77777777" w:rsidR="00651110" w:rsidRDefault="00010105">
            <w:pPr>
              <w:pStyle w:val="p"/>
              <w:spacing w:after="180" w:line="240" w:lineRule="auto"/>
            </w:pPr>
            <w:r>
              <w:t>il progetto presentato nel 2025 ha per noi valenza triennale </w:t>
            </w:r>
          </w:p>
          <w:p w14:paraId="539D1AFF" w14:textId="77777777" w:rsidR="00651110" w:rsidRDefault="00010105">
            <w:pPr>
              <w:pStyle w:val="p"/>
              <w:spacing w:before="180" w:after="180" w:line="240" w:lineRule="auto"/>
            </w:pPr>
            <w:r>
              <w:t> </w:t>
            </w:r>
          </w:p>
          <w:p w14:paraId="4D219C7A" w14:textId="77777777" w:rsidR="00651110" w:rsidRDefault="00651110">
            <w:pPr>
              <w:spacing w:after="0"/>
              <w:rPr>
                <w:rFonts w:ascii="Georgia" w:eastAsia="Georgia" w:hAnsi="Georgia" w:cs="Georgia"/>
                <w:color w:val="000000"/>
                <w:sz w:val="18"/>
              </w:rPr>
            </w:pPr>
          </w:p>
        </w:tc>
      </w:tr>
    </w:tbl>
    <w:p w14:paraId="56EF98B9"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09"/>
        <w:gridCol w:w="4809"/>
      </w:tblGrid>
      <w:tr w:rsidR="00651110" w14:paraId="2CBC087D" w14:textId="77777777">
        <w:tc>
          <w:tcPr>
            <w:tcW w:w="0" w:type="auto"/>
            <w:gridSpan w:val="2"/>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40C2CE58" w14:textId="77777777" w:rsidR="00651110" w:rsidRDefault="00010105">
            <w:pPr>
              <w:pStyle w:val="Titolo1"/>
              <w:keepNext w:val="0"/>
              <w:keepLines w:val="0"/>
              <w:spacing w:before="0" w:after="134" w:line="240" w:lineRule="auto"/>
              <w:rPr>
                <w:rFonts w:ascii="Georgia" w:eastAsia="Georgia" w:hAnsi="Georgia" w:cs="Georgia"/>
                <w:color w:val="2F353B"/>
                <w:sz w:val="20"/>
                <w:szCs w:val="20"/>
              </w:rPr>
            </w:pPr>
            <w:bookmarkStart w:id="2" w:name="_Toc256000002"/>
            <w:r>
              <w:rPr>
                <w:rFonts w:ascii="Georgia" w:eastAsia="Georgia" w:hAnsi="Georgia" w:cs="Georgia"/>
                <w:color w:val="2F353B"/>
                <w:kern w:val="36"/>
                <w:sz w:val="20"/>
                <w:szCs w:val="20"/>
              </w:rPr>
              <w:t>SCHEDA AMMINISTRATIVA</w:t>
            </w:r>
            <w:bookmarkEnd w:id="2"/>
          </w:p>
          <w:p w14:paraId="0C72D758" w14:textId="77777777" w:rsidR="00651110" w:rsidRDefault="00651110">
            <w:pPr>
              <w:spacing w:after="0"/>
              <w:rPr>
                <w:rFonts w:ascii="Georgia" w:eastAsia="Georgia" w:hAnsi="Georgia" w:cs="Georgia"/>
                <w:b/>
                <w:color w:val="2F353B"/>
                <w:sz w:val="20"/>
              </w:rPr>
            </w:pPr>
          </w:p>
        </w:tc>
      </w:tr>
      <w:tr w:rsidR="00651110" w14:paraId="0A32EBBC" w14:textId="77777777">
        <w:tc>
          <w:tcPr>
            <w:tcW w:w="0" w:type="auto"/>
            <w:gridSpan w:val="2"/>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49E5BC2"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Dati dell'ente</w:t>
            </w:r>
          </w:p>
        </w:tc>
      </w:tr>
      <w:tr w:rsidR="00651110" w14:paraId="1F454202"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E8A3EFF"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Denominazione completa dell'ente: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89FA336"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CSV EMILIA ODV</w:t>
            </w:r>
          </w:p>
        </w:tc>
      </w:tr>
      <w:tr w:rsidR="00651110" w14:paraId="33384308"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F021613"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Codice fiscale: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E15BE74"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92077570346</w:t>
            </w:r>
          </w:p>
        </w:tc>
      </w:tr>
      <w:tr w:rsidR="00651110" w14:paraId="1DE00058"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0704A0C"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Partita IVA:</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ED5746B" w14:textId="77777777" w:rsidR="00651110" w:rsidRDefault="00651110">
            <w:pPr>
              <w:spacing w:after="0"/>
              <w:rPr>
                <w:rFonts w:ascii="Georgia" w:eastAsia="Georgia" w:hAnsi="Georgia" w:cs="Georgia"/>
                <w:color w:val="000000"/>
                <w:sz w:val="18"/>
              </w:rPr>
            </w:pPr>
          </w:p>
        </w:tc>
      </w:tr>
      <w:tr w:rsidR="00651110" w14:paraId="6876EBEB"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579F0C8"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Indirizzo della Sede Legale: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2170711"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VIA PRIMO BANDINI, 6 43123 PARMA (PR) - IT</w:t>
            </w:r>
          </w:p>
        </w:tc>
      </w:tr>
      <w:tr w:rsidR="00651110" w14:paraId="42D1C2E4"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54580EC"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Contatti telefonici:</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66F9C73"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0521228330, 0522791979, 0523306120</w:t>
            </w:r>
          </w:p>
        </w:tc>
      </w:tr>
      <w:tr w:rsidR="00651110" w14:paraId="38D4C722"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42E79E0"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Indirizzo e-mail:</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6064013"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info@csvemilia.it, segreteria.parma@csvemilia.it, segreteria.reggioemilia@csvemilia.it, segreteria.piacenza@csvemilia.it</w:t>
            </w:r>
          </w:p>
        </w:tc>
      </w:tr>
      <w:tr w:rsidR="00651110" w14:paraId="4B16134D"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5E83FF6"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Indirizzo PEC:</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9EAADB0"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csvemilia@pec.it</w:t>
            </w:r>
          </w:p>
        </w:tc>
      </w:tr>
      <w:tr w:rsidR="00651110" w14:paraId="716242E7"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8EF4D10"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Codice IBAN:</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F6C1B5A"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IT67T0623012701000036401534</w:t>
            </w:r>
          </w:p>
        </w:tc>
      </w:tr>
      <w:tr w:rsidR="00651110" w14:paraId="117A1886"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1AD97D2"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Banca:</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BA62F86"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CREDIT AGRICOLE ITALIA SPA</w:t>
            </w:r>
          </w:p>
        </w:tc>
      </w:tr>
      <w:tr w:rsidR="00651110" w14:paraId="1B6AEBBC" w14:textId="77777777">
        <w:tc>
          <w:tcPr>
            <w:tcW w:w="0" w:type="auto"/>
            <w:gridSpan w:val="2"/>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40B954A"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Rappresentante legale</w:t>
            </w:r>
          </w:p>
        </w:tc>
      </w:tr>
      <w:tr w:rsidR="00651110" w14:paraId="44754590"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FE25972"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Cognome e Nome: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98E558F"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Dondi Elena</w:t>
            </w:r>
          </w:p>
        </w:tc>
      </w:tr>
      <w:tr w:rsidR="00651110" w14:paraId="3D4B2569"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1FA6D64"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Comune di nascita</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F438B7D"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PARMA</w:t>
            </w:r>
          </w:p>
        </w:tc>
      </w:tr>
      <w:tr w:rsidR="00651110" w14:paraId="547A5F48"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6E6EF4F"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Data di nascita:</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4776C15"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07/11/1979</w:t>
            </w:r>
          </w:p>
        </w:tc>
      </w:tr>
      <w:tr w:rsidR="00651110" w14:paraId="05B68DD5" w14:textId="77777777">
        <w:tc>
          <w:tcPr>
            <w:tcW w:w="0" w:type="auto"/>
            <w:gridSpan w:val="2"/>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5A63E72"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Direttore / Coordinatore</w:t>
            </w:r>
          </w:p>
        </w:tc>
      </w:tr>
      <w:tr w:rsidR="00651110" w14:paraId="56F87A44"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76BE5F1"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Cognome e Nome: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16125EC"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Conforti Arnaldo</w:t>
            </w:r>
          </w:p>
        </w:tc>
      </w:tr>
      <w:tr w:rsidR="00651110" w14:paraId="2BAAC12A"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5777100"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Contatto telefonico:</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236CEDD"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3358304624</w:t>
            </w:r>
          </w:p>
        </w:tc>
      </w:tr>
      <w:tr w:rsidR="00651110" w14:paraId="4B5A0F25"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0C129AB"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Indirizzo e-mail:</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D6874EB"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arnaldo.conforti@csvemilia.it, arnaldo.conforti@yahoo.it</w:t>
            </w:r>
          </w:p>
        </w:tc>
      </w:tr>
      <w:tr w:rsidR="00651110" w14:paraId="068111D2" w14:textId="77777777">
        <w:tc>
          <w:tcPr>
            <w:tcW w:w="0" w:type="auto"/>
            <w:gridSpan w:val="2"/>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903EBFC"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Base sociale</w:t>
            </w:r>
          </w:p>
        </w:tc>
      </w:tr>
      <w:tr w:rsidR="00651110" w14:paraId="14BA1B87"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0954EA7"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Data ultimo aggiornamento:</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AF71A56"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06/11/2025</w:t>
            </w:r>
          </w:p>
        </w:tc>
      </w:tr>
      <w:tr w:rsidR="00651110" w14:paraId="2019CA17"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2BECC0E"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Numero totale soci diretti:</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CA70FE7"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349</w:t>
            </w:r>
          </w:p>
        </w:tc>
      </w:tr>
      <w:tr w:rsidR="00651110" w14:paraId="2E03C8FC"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86A9E8A"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di cui ODV:</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D50C0DD"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256</w:t>
            </w:r>
          </w:p>
        </w:tc>
      </w:tr>
      <w:tr w:rsidR="00651110" w14:paraId="4C8B51D9"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2423832"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di cui APS:</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172CF66"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81</w:t>
            </w:r>
          </w:p>
        </w:tc>
      </w:tr>
      <w:tr w:rsidR="00651110" w14:paraId="05A6E621"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7CFCADA"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di cui altre tipologie di Ets:</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9A5B895"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12</w:t>
            </w:r>
          </w:p>
        </w:tc>
      </w:tr>
      <w:tr w:rsidR="00651110" w14:paraId="00D0F346"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ED723BA"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Numero totale soci indiretti:</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E82890F"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0</w:t>
            </w:r>
          </w:p>
        </w:tc>
      </w:tr>
      <w:tr w:rsidR="00651110" w14:paraId="1629885D" w14:textId="77777777">
        <w:tc>
          <w:tcPr>
            <w:tcW w:w="0" w:type="auto"/>
            <w:gridSpan w:val="2"/>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6B116A57"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Consiglio Direttivo</w:t>
            </w:r>
          </w:p>
        </w:tc>
      </w:tr>
      <w:tr w:rsidR="00651110" w14:paraId="56BF625E"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261276F"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Data di elezione: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432AA62"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26/01/2023</w:t>
            </w:r>
          </w:p>
        </w:tc>
      </w:tr>
      <w:tr w:rsidR="00651110" w14:paraId="547B44BE"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72D983A"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Data dell'eventuale ultima modifica in corso di mandato:</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B35A802" w14:textId="77777777" w:rsidR="00651110" w:rsidRDefault="00651110">
            <w:pPr>
              <w:spacing w:after="0"/>
              <w:rPr>
                <w:rFonts w:ascii="Georgia" w:eastAsia="Georgia" w:hAnsi="Georgia" w:cs="Georgia"/>
                <w:color w:val="000000"/>
                <w:sz w:val="18"/>
              </w:rPr>
            </w:pPr>
          </w:p>
        </w:tc>
      </w:tr>
      <w:tr w:rsidR="00651110" w14:paraId="24FC9258"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8091C25"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Durata del mandato:</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089793B"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3</w:t>
            </w:r>
          </w:p>
        </w:tc>
      </w:tr>
      <w:tr w:rsidR="00651110" w14:paraId="5769D508"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886FF82"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Numero totale di componenti:</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E04C0EB"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12</w:t>
            </w:r>
          </w:p>
        </w:tc>
      </w:tr>
      <w:tr w:rsidR="00651110" w14:paraId="34AFC6B2" w14:textId="77777777">
        <w:tc>
          <w:tcPr>
            <w:tcW w:w="0" w:type="auto"/>
            <w:gridSpan w:val="2"/>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21E6FB2"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Organo di controllo</w:t>
            </w:r>
          </w:p>
        </w:tc>
      </w:tr>
      <w:tr w:rsidR="00651110" w14:paraId="5509A039"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6667BFF"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Data di elezione: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4AFBD9B"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26/01/2023</w:t>
            </w:r>
          </w:p>
        </w:tc>
      </w:tr>
      <w:tr w:rsidR="00651110" w14:paraId="5064AF26"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D549E65"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Data dell'eventuale ultima modifica in corso di mandato:</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24D73E9" w14:textId="77777777" w:rsidR="00651110" w:rsidRDefault="00651110">
            <w:pPr>
              <w:spacing w:after="0"/>
              <w:rPr>
                <w:rFonts w:ascii="Georgia" w:eastAsia="Georgia" w:hAnsi="Georgia" w:cs="Georgia"/>
                <w:color w:val="000000"/>
                <w:sz w:val="18"/>
              </w:rPr>
            </w:pPr>
          </w:p>
        </w:tc>
      </w:tr>
      <w:tr w:rsidR="00651110" w14:paraId="5E35F58A"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1A02829"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Durata del mandato:</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8318131"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3</w:t>
            </w:r>
          </w:p>
        </w:tc>
      </w:tr>
      <w:tr w:rsidR="00651110" w14:paraId="58FAB0E0"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7198693"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Numero totale di componenti:</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94C8E45"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4</w:t>
            </w:r>
          </w:p>
        </w:tc>
      </w:tr>
      <w:tr w:rsidR="00651110" w14:paraId="21CE652D" w14:textId="77777777">
        <w:tc>
          <w:tcPr>
            <w:tcW w:w="0" w:type="auto"/>
            <w:gridSpan w:val="2"/>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46069FA"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RUNTS</w:t>
            </w:r>
          </w:p>
        </w:tc>
      </w:tr>
      <w:tr w:rsidR="00651110" w14:paraId="5BD7A34A"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60C4286"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Registro:</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F60B39F"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Repertorio n. 40833 Atto n. 40833 del 25/07/2022 Sezione Organizzazioni di volontariato</w:t>
            </w:r>
          </w:p>
        </w:tc>
      </w:tr>
      <w:tr w:rsidR="00651110" w14:paraId="71E37F0B" w14:textId="77777777">
        <w:tc>
          <w:tcPr>
            <w:tcW w:w="0" w:type="auto"/>
            <w:gridSpan w:val="2"/>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AA0477D"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Personalità giuridica</w:t>
            </w:r>
          </w:p>
        </w:tc>
      </w:tr>
      <w:tr w:rsidR="00651110" w14:paraId="2FA493D7"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F8DB3EB"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Registro:</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A3C2001"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Ente Ufficio Runts Decreto n. 40833 del 25/07/2022</w:t>
            </w:r>
          </w:p>
        </w:tc>
      </w:tr>
      <w:tr w:rsidR="00651110" w14:paraId="3FC679BE" w14:textId="77777777">
        <w:tc>
          <w:tcPr>
            <w:tcW w:w="0" w:type="auto"/>
            <w:gridSpan w:val="2"/>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7C871E6"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Statuto</w:t>
            </w:r>
          </w:p>
        </w:tc>
      </w:tr>
      <w:tr w:rsidR="00651110" w14:paraId="4BD95595"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C394B29"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Data ultima approvazione: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D053543"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17/01/2021</w:t>
            </w:r>
          </w:p>
        </w:tc>
      </w:tr>
      <w:tr w:rsidR="00651110" w14:paraId="1CC9C93C" w14:textId="77777777">
        <w:tc>
          <w:tcPr>
            <w:tcW w:w="0" w:type="auto"/>
            <w:gridSpan w:val="2"/>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6BB513E9"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Regolamento statutario</w:t>
            </w:r>
          </w:p>
        </w:tc>
      </w:tr>
      <w:tr w:rsidR="00651110" w14:paraId="38A2D585"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439B261"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Data ultima approvazione: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47CF3D4"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28/09/2020</w:t>
            </w:r>
          </w:p>
        </w:tc>
      </w:tr>
      <w:tr w:rsidR="00651110" w14:paraId="6EDC88A8" w14:textId="77777777">
        <w:tc>
          <w:tcPr>
            <w:tcW w:w="0" w:type="auto"/>
            <w:gridSpan w:val="2"/>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9E6306C"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Carta dei Servizi</w:t>
            </w:r>
          </w:p>
        </w:tc>
      </w:tr>
      <w:tr w:rsidR="00651110" w14:paraId="1BC25AE4"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D7384AD"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Data ultimo aggiornamento:</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3B5AD32"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21/03/2025</w:t>
            </w:r>
          </w:p>
        </w:tc>
      </w:tr>
      <w:tr w:rsidR="00651110" w14:paraId="6000BC48" w14:textId="77777777">
        <w:tc>
          <w:tcPr>
            <w:tcW w:w="0" w:type="auto"/>
            <w:gridSpan w:val="2"/>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0A259CE5"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Regolamento di accesso ai servizi</w:t>
            </w:r>
          </w:p>
        </w:tc>
      </w:tr>
      <w:tr w:rsidR="00651110" w14:paraId="605BD65E"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743EDC0"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Data ultimo aggiornamento:</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4049F31" w14:textId="77777777" w:rsidR="00651110" w:rsidRDefault="00651110">
            <w:pPr>
              <w:spacing w:after="0"/>
              <w:rPr>
                <w:rFonts w:ascii="Georgia" w:eastAsia="Georgia" w:hAnsi="Georgia" w:cs="Georgia"/>
                <w:color w:val="000000"/>
                <w:sz w:val="18"/>
              </w:rPr>
            </w:pPr>
          </w:p>
        </w:tc>
      </w:tr>
    </w:tbl>
    <w:p w14:paraId="3E3BBD80"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1B812384"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14E199D1" w14:textId="77777777" w:rsidR="00651110" w:rsidRDefault="00010105">
            <w:pPr>
              <w:pStyle w:val="Titolo1"/>
              <w:keepNext w:val="0"/>
              <w:keepLines w:val="0"/>
              <w:spacing w:before="0" w:after="134" w:line="240" w:lineRule="auto"/>
              <w:rPr>
                <w:rFonts w:ascii="Georgia" w:eastAsia="Georgia" w:hAnsi="Georgia" w:cs="Georgia"/>
                <w:caps/>
                <w:color w:val="2F353B"/>
                <w:sz w:val="20"/>
                <w:szCs w:val="20"/>
              </w:rPr>
            </w:pPr>
            <w:bookmarkStart w:id="3" w:name="_Toc256000003"/>
            <w:r>
              <w:rPr>
                <w:rFonts w:ascii="Georgia" w:eastAsia="Georgia" w:hAnsi="Georgia" w:cs="Georgia"/>
                <w:caps/>
                <w:color w:val="2F353B"/>
                <w:kern w:val="36"/>
                <w:sz w:val="20"/>
                <w:szCs w:val="20"/>
              </w:rPr>
              <w:t>SCHEDA ASSETTO OPERATIVO</w:t>
            </w:r>
            <w:bookmarkEnd w:id="3"/>
          </w:p>
          <w:p w14:paraId="2DD690E3" w14:textId="77777777" w:rsidR="00651110" w:rsidRDefault="00651110">
            <w:pPr>
              <w:spacing w:after="0"/>
              <w:rPr>
                <w:rFonts w:ascii="Georgia" w:eastAsia="Georgia" w:hAnsi="Georgia" w:cs="Georgia"/>
                <w:b/>
                <w:caps/>
                <w:color w:val="2F353B"/>
                <w:sz w:val="20"/>
              </w:rPr>
            </w:pPr>
          </w:p>
        </w:tc>
      </w:tr>
    </w:tbl>
    <w:p w14:paraId="443C4AA1"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6"/>
        <w:gridCol w:w="2829"/>
        <w:gridCol w:w="58"/>
      </w:tblGrid>
      <w:tr w:rsidR="00651110" w14:paraId="6501C6E0" w14:textId="77777777">
        <w:tc>
          <w:tcPr>
            <w:tcW w:w="3500" w:type="pct"/>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5807EDDC" w14:textId="77777777" w:rsidR="00651110" w:rsidRDefault="00010105">
            <w:pPr>
              <w:pStyle w:val="div0"/>
              <w:spacing w:after="0" w:line="240" w:lineRule="auto"/>
              <w:jc w:val="center"/>
            </w:pPr>
            <w:r>
              <w:t>RISORSE UMANE DEL CSV</w:t>
            </w:r>
          </w:p>
          <w:p w14:paraId="433CF5ED" w14:textId="77777777" w:rsidR="00651110" w:rsidRDefault="00651110">
            <w:pPr>
              <w:spacing w:after="0"/>
              <w:rPr>
                <w:rFonts w:ascii="Georgia" w:eastAsia="Georgia" w:hAnsi="Georgia" w:cs="Georgia"/>
                <w:b/>
                <w:caps/>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14B3593F" w14:textId="77777777" w:rsidR="00651110" w:rsidRDefault="00010105">
            <w:pPr>
              <w:pStyle w:val="div0"/>
              <w:spacing w:after="0" w:line="240" w:lineRule="auto"/>
              <w:jc w:val="center"/>
            </w:pPr>
            <w:r>
              <w:t>NUMERO</w:t>
            </w:r>
          </w:p>
          <w:p w14:paraId="3F7378B0" w14:textId="77777777" w:rsidR="00651110" w:rsidRDefault="00651110">
            <w:pPr>
              <w:spacing w:after="0"/>
              <w:rPr>
                <w:rFonts w:ascii="Georgia" w:eastAsia="Georgia" w:hAnsi="Georgia" w:cs="Georgia"/>
                <w:b/>
                <w:caps/>
                <w:color w:val="2F353B"/>
                <w:sz w:val="20"/>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BE9D79F" w14:textId="77777777" w:rsidR="00651110" w:rsidRDefault="00651110">
            <w:pPr>
              <w:spacing w:after="0"/>
              <w:rPr>
                <w:rFonts w:ascii="Verdana" w:eastAsia="Verdana" w:hAnsi="Verdana" w:cs="Verdana"/>
                <w:color w:val="000000"/>
                <w:sz w:val="20"/>
              </w:rPr>
            </w:pPr>
          </w:p>
        </w:tc>
      </w:tr>
      <w:tr w:rsidR="00651110" w14:paraId="20CFC0BB" w14:textId="77777777">
        <w:tc>
          <w:tcPr>
            <w:tcW w:w="3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0377098"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A) DIPENDENTI</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9E73C4E" w14:textId="77777777" w:rsidR="00651110" w:rsidRDefault="00010105">
            <w:pPr>
              <w:pStyle w:val="div1"/>
              <w:spacing w:after="0" w:line="240" w:lineRule="auto"/>
              <w:jc w:val="center"/>
            </w:pPr>
            <w:r>
              <w:t>32</w:t>
            </w:r>
          </w:p>
          <w:p w14:paraId="770141F1"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64BB0F1" w14:textId="77777777" w:rsidR="00651110" w:rsidRDefault="00651110">
            <w:pPr>
              <w:spacing w:after="0"/>
              <w:rPr>
                <w:rFonts w:ascii="Verdana" w:eastAsia="Verdana" w:hAnsi="Verdana" w:cs="Verdana"/>
                <w:color w:val="000000"/>
                <w:sz w:val="20"/>
              </w:rPr>
            </w:pPr>
          </w:p>
        </w:tc>
      </w:tr>
      <w:tr w:rsidR="00651110" w14:paraId="279BC0DC" w14:textId="77777777">
        <w:tc>
          <w:tcPr>
            <w:tcW w:w="3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D217BBB"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   DI CUI CON RUOLO/FUNZIONE DI DIREZIONE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8949ECE" w14:textId="77777777" w:rsidR="00651110" w:rsidRDefault="00010105">
            <w:pPr>
              <w:pStyle w:val="div1"/>
              <w:spacing w:after="0" w:line="240" w:lineRule="auto"/>
              <w:jc w:val="center"/>
            </w:pPr>
            <w:r>
              <w:t>1</w:t>
            </w:r>
          </w:p>
          <w:p w14:paraId="289D37ED"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27758F0" w14:textId="77777777" w:rsidR="00651110" w:rsidRDefault="00651110">
            <w:pPr>
              <w:spacing w:after="0"/>
              <w:rPr>
                <w:rFonts w:ascii="Verdana" w:eastAsia="Verdana" w:hAnsi="Verdana" w:cs="Verdana"/>
                <w:color w:val="000000"/>
                <w:sz w:val="20"/>
              </w:rPr>
            </w:pPr>
          </w:p>
        </w:tc>
      </w:tr>
      <w:tr w:rsidR="00651110" w14:paraId="066DB7D6" w14:textId="77777777">
        <w:tc>
          <w:tcPr>
            <w:tcW w:w="3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D429150"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   DI CUI CON RUOLO/FUNZIONE DI COORDINATORE DI AREA</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DCD784A" w14:textId="77777777" w:rsidR="00651110" w:rsidRDefault="00010105">
            <w:pPr>
              <w:pStyle w:val="div1"/>
              <w:spacing w:after="0" w:line="240" w:lineRule="auto"/>
              <w:jc w:val="center"/>
            </w:pPr>
            <w:r>
              <w:t>3</w:t>
            </w:r>
          </w:p>
          <w:p w14:paraId="6E8C7AA2"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E498B32" w14:textId="77777777" w:rsidR="00651110" w:rsidRDefault="00651110">
            <w:pPr>
              <w:spacing w:after="0"/>
              <w:rPr>
                <w:rFonts w:ascii="Verdana" w:eastAsia="Verdana" w:hAnsi="Verdana" w:cs="Verdana"/>
                <w:color w:val="000000"/>
                <w:sz w:val="20"/>
              </w:rPr>
            </w:pPr>
          </w:p>
        </w:tc>
      </w:tr>
      <w:tr w:rsidR="00651110" w14:paraId="387203DA" w14:textId="77777777">
        <w:tc>
          <w:tcPr>
            <w:tcW w:w="3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A3248D6"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   DI CUI CON RUOLO/FUNZIONE DI OPERATORE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6210725" w14:textId="77777777" w:rsidR="00651110" w:rsidRDefault="00010105">
            <w:pPr>
              <w:pStyle w:val="div1"/>
              <w:spacing w:after="0" w:line="240" w:lineRule="auto"/>
              <w:jc w:val="center"/>
            </w:pPr>
            <w:r>
              <w:t>28</w:t>
            </w:r>
          </w:p>
          <w:p w14:paraId="2C1BE245"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4C44403" w14:textId="77777777" w:rsidR="00651110" w:rsidRDefault="00651110">
            <w:pPr>
              <w:spacing w:after="0"/>
              <w:rPr>
                <w:rFonts w:ascii="Verdana" w:eastAsia="Verdana" w:hAnsi="Verdana" w:cs="Verdana"/>
                <w:color w:val="000000"/>
                <w:sz w:val="20"/>
              </w:rPr>
            </w:pPr>
          </w:p>
        </w:tc>
      </w:tr>
      <w:tr w:rsidR="00651110" w14:paraId="6EF0AAA3" w14:textId="77777777">
        <w:tc>
          <w:tcPr>
            <w:tcW w:w="3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90A9718"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B) CONSULENTI/COLLABORATORI</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6531F79" w14:textId="77777777" w:rsidR="00651110" w:rsidRDefault="00010105">
            <w:pPr>
              <w:pStyle w:val="div1"/>
              <w:spacing w:after="0" w:line="240" w:lineRule="auto"/>
              <w:jc w:val="center"/>
            </w:pPr>
            <w:r>
              <w:t>10</w:t>
            </w:r>
          </w:p>
          <w:p w14:paraId="6DEB6827"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B07A277" w14:textId="77777777" w:rsidR="00651110" w:rsidRDefault="00651110">
            <w:pPr>
              <w:spacing w:after="0"/>
              <w:rPr>
                <w:rFonts w:ascii="Verdana" w:eastAsia="Verdana" w:hAnsi="Verdana" w:cs="Verdana"/>
                <w:color w:val="000000"/>
                <w:sz w:val="20"/>
              </w:rPr>
            </w:pPr>
          </w:p>
        </w:tc>
      </w:tr>
      <w:tr w:rsidR="00651110" w14:paraId="2FD25067" w14:textId="77777777">
        <w:tc>
          <w:tcPr>
            <w:tcW w:w="3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1CF0F5A"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   B.1) DI CUI CONSULENTE/COLLABORATORE CONTINUATIVO</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F8CA4F9" w14:textId="77777777" w:rsidR="00651110" w:rsidRDefault="00010105">
            <w:pPr>
              <w:pStyle w:val="div1"/>
              <w:spacing w:after="0" w:line="240" w:lineRule="auto"/>
              <w:jc w:val="center"/>
            </w:pPr>
            <w:r>
              <w:t>10</w:t>
            </w:r>
          </w:p>
          <w:p w14:paraId="71A19D8D"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02613CC" w14:textId="77777777" w:rsidR="00651110" w:rsidRDefault="00651110">
            <w:pPr>
              <w:spacing w:after="0"/>
              <w:rPr>
                <w:rFonts w:ascii="Verdana" w:eastAsia="Verdana" w:hAnsi="Verdana" w:cs="Verdana"/>
                <w:color w:val="000000"/>
                <w:sz w:val="20"/>
              </w:rPr>
            </w:pPr>
          </w:p>
        </w:tc>
      </w:tr>
      <w:tr w:rsidR="00651110" w14:paraId="0E925127" w14:textId="77777777">
        <w:tc>
          <w:tcPr>
            <w:tcW w:w="3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2634A59"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      DI CUI CON RUOLO/FUNZIONE DI DIREZIONE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6280463" w14:textId="77777777" w:rsidR="00651110" w:rsidRDefault="00010105">
            <w:pPr>
              <w:pStyle w:val="div1"/>
              <w:spacing w:after="0" w:line="240" w:lineRule="auto"/>
              <w:jc w:val="center"/>
            </w:pPr>
            <w:r>
              <w:t>0</w:t>
            </w:r>
          </w:p>
          <w:p w14:paraId="683D0B73"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8ED318B" w14:textId="77777777" w:rsidR="00651110" w:rsidRDefault="00651110">
            <w:pPr>
              <w:spacing w:after="0"/>
              <w:rPr>
                <w:rFonts w:ascii="Verdana" w:eastAsia="Verdana" w:hAnsi="Verdana" w:cs="Verdana"/>
                <w:color w:val="000000"/>
                <w:sz w:val="20"/>
              </w:rPr>
            </w:pPr>
          </w:p>
        </w:tc>
      </w:tr>
      <w:tr w:rsidR="00651110" w14:paraId="5F1A274B" w14:textId="77777777">
        <w:tc>
          <w:tcPr>
            <w:tcW w:w="3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E400CBA"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      DI CUI CON RUOLO/FUNZIONE DI COORDINATORE DI AREA</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A3500F5" w14:textId="77777777" w:rsidR="00651110" w:rsidRDefault="00010105">
            <w:pPr>
              <w:pStyle w:val="div1"/>
              <w:spacing w:after="0" w:line="240" w:lineRule="auto"/>
              <w:jc w:val="center"/>
            </w:pPr>
            <w:r>
              <w:t>0</w:t>
            </w:r>
          </w:p>
          <w:p w14:paraId="7E72721E"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790F52B" w14:textId="77777777" w:rsidR="00651110" w:rsidRDefault="00651110">
            <w:pPr>
              <w:spacing w:after="0"/>
              <w:rPr>
                <w:rFonts w:ascii="Verdana" w:eastAsia="Verdana" w:hAnsi="Verdana" w:cs="Verdana"/>
                <w:color w:val="000000"/>
                <w:sz w:val="20"/>
              </w:rPr>
            </w:pPr>
          </w:p>
        </w:tc>
      </w:tr>
      <w:tr w:rsidR="00651110" w14:paraId="60EDC4A7" w14:textId="77777777">
        <w:tc>
          <w:tcPr>
            <w:tcW w:w="3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9625CB0"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      DI CUI CON RUOLO/FUNZIONE DI OPERATORE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D8A89C1" w14:textId="77777777" w:rsidR="00651110" w:rsidRDefault="00010105">
            <w:pPr>
              <w:pStyle w:val="div1"/>
              <w:spacing w:after="0" w:line="240" w:lineRule="auto"/>
              <w:jc w:val="center"/>
            </w:pPr>
            <w:r>
              <w:t>10</w:t>
            </w:r>
          </w:p>
          <w:p w14:paraId="66D38555"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BAEEE03" w14:textId="77777777" w:rsidR="00651110" w:rsidRDefault="00651110">
            <w:pPr>
              <w:spacing w:after="0"/>
              <w:rPr>
                <w:rFonts w:ascii="Verdana" w:eastAsia="Verdana" w:hAnsi="Verdana" w:cs="Verdana"/>
                <w:color w:val="000000"/>
                <w:sz w:val="20"/>
              </w:rPr>
            </w:pPr>
          </w:p>
        </w:tc>
      </w:tr>
      <w:tr w:rsidR="00651110" w14:paraId="29118E91" w14:textId="77777777">
        <w:trPr>
          <w:gridAfter w:val="1"/>
        </w:trPr>
        <w:tc>
          <w:tcPr>
            <w:tcW w:w="3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C9E1329"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   B.2) DI CUI CONSULENTE/COLLABORATORE SALTUARIO</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751D339" w14:textId="77777777" w:rsidR="00651110" w:rsidRDefault="00010105">
            <w:pPr>
              <w:pStyle w:val="div1"/>
              <w:spacing w:after="0" w:line="240" w:lineRule="auto"/>
              <w:jc w:val="center"/>
            </w:pPr>
            <w:r>
              <w:t>0</w:t>
            </w:r>
          </w:p>
          <w:p w14:paraId="19212EEA" w14:textId="77777777" w:rsidR="00651110" w:rsidRDefault="00651110">
            <w:pPr>
              <w:spacing w:after="0"/>
              <w:rPr>
                <w:rFonts w:ascii="Georgia" w:eastAsia="Georgia" w:hAnsi="Georgia" w:cs="Georgia"/>
                <w:color w:val="000000"/>
                <w:sz w:val="18"/>
              </w:rPr>
            </w:pPr>
          </w:p>
        </w:tc>
      </w:tr>
    </w:tbl>
    <w:p w14:paraId="21971610"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17"/>
        <w:gridCol w:w="1203"/>
        <w:gridCol w:w="1526"/>
        <w:gridCol w:w="1317"/>
        <w:gridCol w:w="1372"/>
        <w:gridCol w:w="1293"/>
        <w:gridCol w:w="1570"/>
        <w:gridCol w:w="20"/>
      </w:tblGrid>
      <w:tr w:rsidR="00651110" w14:paraId="034D765E" w14:textId="77777777">
        <w:tc>
          <w:tcPr>
            <w:tcW w:w="0" w:type="auto"/>
            <w:gridSpan w:val="8"/>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3C361EEE"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SEDI DEL CSV</w:t>
            </w:r>
          </w:p>
        </w:tc>
      </w:tr>
      <w:tr w:rsidR="00651110" w14:paraId="43FD9495" w14:textId="77777777">
        <w:tc>
          <w:tcPr>
            <w:tcW w:w="1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DC2A8D3" w14:textId="77777777" w:rsidR="00651110" w:rsidRDefault="00010105">
            <w:pPr>
              <w:pStyle w:val="div2"/>
              <w:spacing w:after="0" w:line="240" w:lineRule="auto"/>
              <w:jc w:val="center"/>
            </w:pPr>
            <w:r>
              <w:t>INDIRIZZO</w:t>
            </w:r>
          </w:p>
          <w:p w14:paraId="3FD374BB" w14:textId="77777777" w:rsidR="00651110" w:rsidRDefault="00651110">
            <w:pPr>
              <w:spacing w:after="0"/>
              <w:rPr>
                <w:rFonts w:ascii="Georgia" w:eastAsia="Georgia" w:hAnsi="Georgia" w:cs="Georgia"/>
                <w:b/>
                <w:color w:val="2F353B"/>
                <w:sz w:val="20"/>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E31FEC1" w14:textId="77777777" w:rsidR="00651110" w:rsidRDefault="00010105">
            <w:pPr>
              <w:pStyle w:val="div2"/>
              <w:spacing w:after="0" w:line="240" w:lineRule="auto"/>
              <w:jc w:val="center"/>
            </w:pPr>
            <w:r>
              <w:t>TIPOLOGIA</w:t>
            </w:r>
          </w:p>
          <w:p w14:paraId="4F06FD44" w14:textId="77777777" w:rsidR="00651110" w:rsidRDefault="00651110">
            <w:pPr>
              <w:spacing w:after="0"/>
              <w:rPr>
                <w:rFonts w:ascii="Georgia" w:eastAsia="Georgia" w:hAnsi="Georgia" w:cs="Georgia"/>
                <w:b/>
                <w:color w:val="2F353B"/>
                <w:sz w:val="20"/>
              </w:rPr>
            </w:pPr>
          </w:p>
        </w:tc>
        <w:tc>
          <w:tcPr>
            <w:tcW w:w="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A2EFAA9" w14:textId="77777777" w:rsidR="00651110" w:rsidRDefault="00010105">
            <w:pPr>
              <w:pStyle w:val="div2"/>
              <w:spacing w:after="0" w:line="240" w:lineRule="auto"/>
              <w:jc w:val="center"/>
            </w:pPr>
            <w:r>
              <w:t>NUMERO GIORNI DI APERTURA SETTIMANALE</w:t>
            </w:r>
          </w:p>
          <w:p w14:paraId="575300E2" w14:textId="77777777" w:rsidR="00651110" w:rsidRDefault="00651110">
            <w:pPr>
              <w:spacing w:after="0"/>
              <w:rPr>
                <w:rFonts w:ascii="Georgia" w:eastAsia="Georgia" w:hAnsi="Georgia" w:cs="Georgia"/>
                <w:b/>
                <w:color w:val="2F353B"/>
                <w:sz w:val="20"/>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655AFA0" w14:textId="77777777" w:rsidR="00651110" w:rsidRDefault="00010105">
            <w:pPr>
              <w:pStyle w:val="div2"/>
              <w:spacing w:after="0" w:line="240" w:lineRule="auto"/>
              <w:jc w:val="center"/>
            </w:pPr>
            <w:r>
              <w:t>TIPOLOGIA CONTRATTO</w:t>
            </w:r>
          </w:p>
          <w:p w14:paraId="403F5894" w14:textId="77777777" w:rsidR="00651110" w:rsidRDefault="00651110">
            <w:pPr>
              <w:spacing w:after="0"/>
              <w:rPr>
                <w:rFonts w:ascii="Georgia" w:eastAsia="Georgia" w:hAnsi="Georgia" w:cs="Georgia"/>
                <w:b/>
                <w:color w:val="2F353B"/>
                <w:sz w:val="20"/>
              </w:rPr>
            </w:pPr>
          </w:p>
        </w:tc>
        <w:tc>
          <w:tcPr>
            <w:tcW w:w="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935FC3B" w14:textId="77777777" w:rsidR="00651110" w:rsidRDefault="00010105">
            <w:pPr>
              <w:pStyle w:val="div2"/>
              <w:spacing w:after="0" w:line="240" w:lineRule="auto"/>
              <w:jc w:val="center"/>
            </w:pPr>
            <w:r>
              <w:t>PAGAMENTO UTENZE</w:t>
            </w:r>
          </w:p>
          <w:p w14:paraId="071A54CE" w14:textId="77777777" w:rsidR="00651110" w:rsidRDefault="00651110">
            <w:pPr>
              <w:spacing w:after="0"/>
              <w:rPr>
                <w:rFonts w:ascii="Georgia" w:eastAsia="Georgia" w:hAnsi="Georgia" w:cs="Georgia"/>
                <w:b/>
                <w:color w:val="2F353B"/>
                <w:sz w:val="20"/>
              </w:rPr>
            </w:pPr>
          </w:p>
        </w:tc>
        <w:tc>
          <w:tcPr>
            <w:tcW w:w="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8340F7F" w14:textId="77777777" w:rsidR="00651110" w:rsidRDefault="00010105">
            <w:pPr>
              <w:pStyle w:val="div2"/>
              <w:spacing w:after="0" w:line="240" w:lineRule="auto"/>
              <w:jc w:val="center"/>
            </w:pPr>
            <w:r>
              <w:t>LA SEDE È UTILIZZATA PER EROGARE SERVIZI DI VARIO TIPO</w:t>
            </w:r>
          </w:p>
          <w:p w14:paraId="20433881" w14:textId="77777777" w:rsidR="00651110" w:rsidRDefault="00651110">
            <w:pPr>
              <w:spacing w:after="0"/>
              <w:rPr>
                <w:rFonts w:ascii="Georgia" w:eastAsia="Georgia" w:hAnsi="Georgia" w:cs="Georgia"/>
                <w:b/>
                <w:color w:val="2F353B"/>
                <w:sz w:val="20"/>
              </w:rPr>
            </w:pPr>
          </w:p>
        </w:tc>
        <w:tc>
          <w:tcPr>
            <w:tcW w:w="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DDB7DA3" w14:textId="77777777" w:rsidR="00651110" w:rsidRDefault="00010105">
            <w:pPr>
              <w:pStyle w:val="div1"/>
              <w:spacing w:after="0" w:line="240" w:lineRule="auto"/>
              <w:jc w:val="center"/>
            </w:pPr>
            <w:r>
              <w:rPr>
                <w:b/>
                <w:bCs/>
              </w:rPr>
              <w:t>LA SEDE È UTILIZZATA PER OSPITARE LE ATTIVITÀ DI VOLONTARI/ETS</w:t>
            </w:r>
          </w:p>
          <w:p w14:paraId="786FA8B5"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EA8276E" w14:textId="77777777" w:rsidR="00651110" w:rsidRDefault="00651110">
            <w:pPr>
              <w:spacing w:after="0"/>
              <w:rPr>
                <w:rFonts w:ascii="Verdana" w:eastAsia="Verdana" w:hAnsi="Verdana" w:cs="Verdana"/>
                <w:color w:val="000000"/>
                <w:sz w:val="20"/>
              </w:rPr>
            </w:pPr>
          </w:p>
        </w:tc>
      </w:tr>
      <w:tr w:rsidR="00651110" w14:paraId="36203464" w14:textId="77777777">
        <w:tc>
          <w:tcPr>
            <w:tcW w:w="1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239E813"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VIA PRIMO BANDINI, 6</w:t>
            </w:r>
            <w:r>
              <w:rPr>
                <w:rFonts w:ascii="Georgia" w:eastAsia="Georgia" w:hAnsi="Georgia" w:cs="Georgia"/>
                <w:color w:val="000000"/>
                <w:sz w:val="18"/>
                <w:szCs w:val="18"/>
              </w:rPr>
              <w:br/>
              <w:t>43123 PARMA (PR) - IT</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28919D6"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SEDE LEGALE</w:t>
            </w:r>
          </w:p>
        </w:tc>
        <w:tc>
          <w:tcPr>
            <w:tcW w:w="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0B1072D"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5,00</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26D1A6C"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TITOLO ONEROSO</w:t>
            </w:r>
          </w:p>
        </w:tc>
        <w:tc>
          <w:tcPr>
            <w:tcW w:w="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E9B693E"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Si</w:t>
            </w:r>
          </w:p>
        </w:tc>
        <w:tc>
          <w:tcPr>
            <w:tcW w:w="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B21385A"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Si</w:t>
            </w:r>
          </w:p>
        </w:tc>
        <w:tc>
          <w:tcPr>
            <w:tcW w:w="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47BC3D0"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Si</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B13EAB7" w14:textId="77777777" w:rsidR="00651110" w:rsidRDefault="00651110">
            <w:pPr>
              <w:spacing w:after="0"/>
              <w:rPr>
                <w:rFonts w:ascii="Verdana" w:eastAsia="Verdana" w:hAnsi="Verdana" w:cs="Verdana"/>
                <w:color w:val="000000"/>
                <w:sz w:val="20"/>
              </w:rPr>
            </w:pPr>
          </w:p>
        </w:tc>
      </w:tr>
      <w:tr w:rsidR="00651110" w14:paraId="0DBC4826" w14:textId="77777777">
        <w:tc>
          <w:tcPr>
            <w:tcW w:w="1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C86A5DD"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VIALE TRENTO TRIESTE, 11</w:t>
            </w:r>
            <w:r>
              <w:rPr>
                <w:rFonts w:ascii="Georgia" w:eastAsia="Georgia" w:hAnsi="Georgia" w:cs="Georgia"/>
                <w:color w:val="000000"/>
                <w:sz w:val="18"/>
                <w:szCs w:val="18"/>
              </w:rPr>
              <w:br/>
            </w:r>
            <w:r>
              <w:rPr>
                <w:rFonts w:ascii="Georgia" w:eastAsia="Georgia" w:hAnsi="Georgia" w:cs="Georgia"/>
                <w:color w:val="000000"/>
                <w:sz w:val="18"/>
                <w:szCs w:val="18"/>
              </w:rPr>
              <w:t>42124 REGGIO NELL'EMILIA (RE) - IT</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495D858"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SEDE SECONDARIA IN CAPOLUOGO DI PROVINCIA</w:t>
            </w:r>
          </w:p>
        </w:tc>
        <w:tc>
          <w:tcPr>
            <w:tcW w:w="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3995F45"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5,00</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DE88F7D"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COMODATO GRATUITO</w:t>
            </w:r>
          </w:p>
        </w:tc>
        <w:tc>
          <w:tcPr>
            <w:tcW w:w="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DD59BCE"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Si</w:t>
            </w:r>
          </w:p>
        </w:tc>
        <w:tc>
          <w:tcPr>
            <w:tcW w:w="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6C70F2B"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Si</w:t>
            </w:r>
          </w:p>
        </w:tc>
        <w:tc>
          <w:tcPr>
            <w:tcW w:w="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D9DBCAA"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Si</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75B89A4" w14:textId="77777777" w:rsidR="00651110" w:rsidRDefault="00651110">
            <w:pPr>
              <w:spacing w:after="0"/>
              <w:rPr>
                <w:rFonts w:ascii="Verdana" w:eastAsia="Verdana" w:hAnsi="Verdana" w:cs="Verdana"/>
                <w:color w:val="000000"/>
                <w:sz w:val="20"/>
              </w:rPr>
            </w:pPr>
          </w:p>
        </w:tc>
      </w:tr>
      <w:tr w:rsidR="00651110" w14:paraId="26260297" w14:textId="77777777">
        <w:tc>
          <w:tcPr>
            <w:tcW w:w="1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B289F1E"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Via Primo Maggio, 62</w:t>
            </w:r>
            <w:r>
              <w:rPr>
                <w:rFonts w:ascii="Georgia" w:eastAsia="Georgia" w:hAnsi="Georgia" w:cs="Georgia"/>
                <w:color w:val="000000"/>
                <w:sz w:val="18"/>
                <w:szCs w:val="18"/>
              </w:rPr>
              <w:br/>
              <w:t>29121 PIACENZA (PC) - IT</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06CF60D"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SEDE SECONDARIA IN CAPOLUOGO DI PROVINCIA</w:t>
            </w:r>
          </w:p>
        </w:tc>
        <w:tc>
          <w:tcPr>
            <w:tcW w:w="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F281462"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5,00</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FA2CE44"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TITOLO ONEROSO</w:t>
            </w:r>
          </w:p>
        </w:tc>
        <w:tc>
          <w:tcPr>
            <w:tcW w:w="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3CFD84D"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Si</w:t>
            </w:r>
          </w:p>
        </w:tc>
        <w:tc>
          <w:tcPr>
            <w:tcW w:w="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7A9D466"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Si</w:t>
            </w:r>
          </w:p>
        </w:tc>
        <w:tc>
          <w:tcPr>
            <w:tcW w:w="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945F909"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Si</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C6FC003" w14:textId="77777777" w:rsidR="00651110" w:rsidRDefault="00651110">
            <w:pPr>
              <w:spacing w:after="0"/>
              <w:rPr>
                <w:rFonts w:ascii="Verdana" w:eastAsia="Verdana" w:hAnsi="Verdana" w:cs="Verdana"/>
                <w:color w:val="000000"/>
                <w:sz w:val="20"/>
              </w:rPr>
            </w:pPr>
          </w:p>
        </w:tc>
      </w:tr>
      <w:tr w:rsidR="00651110" w14:paraId="509DBB48" w14:textId="77777777">
        <w:tc>
          <w:tcPr>
            <w:tcW w:w="1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B3E29FB"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VIA GIOVANNI PALLASTRELLI, sn</w:t>
            </w:r>
            <w:r>
              <w:rPr>
                <w:rFonts w:ascii="Georgia" w:eastAsia="Georgia" w:hAnsi="Georgia" w:cs="Georgia"/>
                <w:color w:val="000000"/>
                <w:sz w:val="18"/>
                <w:szCs w:val="18"/>
              </w:rPr>
              <w:br/>
              <w:t>29122 PIACENZA (PC) - IT</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ADD54D5"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SEDE OPERATIVA</w:t>
            </w:r>
          </w:p>
        </w:tc>
        <w:tc>
          <w:tcPr>
            <w:tcW w:w="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80C3044"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6,00</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6A48614"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COMODATO GRATUITO</w:t>
            </w:r>
          </w:p>
        </w:tc>
        <w:tc>
          <w:tcPr>
            <w:tcW w:w="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0B8A440"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Si</w:t>
            </w:r>
          </w:p>
        </w:tc>
        <w:tc>
          <w:tcPr>
            <w:tcW w:w="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682162C"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Si</w:t>
            </w:r>
          </w:p>
        </w:tc>
        <w:tc>
          <w:tcPr>
            <w:tcW w:w="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799778A"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Si</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58BD601" w14:textId="77777777" w:rsidR="00651110" w:rsidRDefault="00651110">
            <w:pPr>
              <w:spacing w:after="0"/>
              <w:rPr>
                <w:rFonts w:ascii="Verdana" w:eastAsia="Verdana" w:hAnsi="Verdana" w:cs="Verdana"/>
                <w:color w:val="000000"/>
                <w:sz w:val="20"/>
              </w:rPr>
            </w:pPr>
          </w:p>
        </w:tc>
      </w:tr>
      <w:tr w:rsidR="00651110" w14:paraId="6FA84102" w14:textId="77777777">
        <w:tc>
          <w:tcPr>
            <w:tcW w:w="1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E26879B"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Via G. Carducci, 41</w:t>
            </w:r>
            <w:r>
              <w:rPr>
                <w:rFonts w:ascii="Georgia" w:eastAsia="Georgia" w:hAnsi="Georgia" w:cs="Georgia"/>
                <w:color w:val="000000"/>
                <w:sz w:val="18"/>
                <w:szCs w:val="18"/>
              </w:rPr>
              <w:br/>
              <w:t>43036 FIDENZA (PR) - IT</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72D25F8"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SPORTELLO</w:t>
            </w:r>
          </w:p>
        </w:tc>
        <w:tc>
          <w:tcPr>
            <w:tcW w:w="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A165AB5"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2,00</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6A2B3C3"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COMODATO GRATUITO</w:t>
            </w:r>
          </w:p>
        </w:tc>
        <w:tc>
          <w:tcPr>
            <w:tcW w:w="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AD709CB"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No</w:t>
            </w:r>
          </w:p>
        </w:tc>
        <w:tc>
          <w:tcPr>
            <w:tcW w:w="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69F954D"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Si</w:t>
            </w:r>
          </w:p>
        </w:tc>
        <w:tc>
          <w:tcPr>
            <w:tcW w:w="500" w:type="pct"/>
            <w:gridSpan w:val="2"/>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32F7BAC"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Si</w:t>
            </w:r>
          </w:p>
        </w:tc>
      </w:tr>
    </w:tbl>
    <w:p w14:paraId="24D2ED87"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51EBA95D"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4AEF1B00"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CAMPO PER I COSIDDETTI CSV IN DEROGA:</w:t>
            </w:r>
            <w:r>
              <w:rPr>
                <w:rFonts w:ascii="Georgia" w:eastAsia="Georgia" w:hAnsi="Georgia" w:cs="Georgia"/>
                <w:b/>
                <w:bCs/>
                <w:caps/>
                <w:color w:val="2F353B"/>
                <w:sz w:val="20"/>
                <w:szCs w:val="20"/>
              </w:rPr>
              <w:br/>
              <w:t>LIGURIA, PIEMONTE, VENETO, CAMPANIA, CALABRIA, PUGLIA</w:t>
            </w:r>
          </w:p>
        </w:tc>
      </w:tr>
      <w:tr w:rsidR="00651110" w14:paraId="52D8BDEB"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8CD30DF" w14:textId="77777777" w:rsidR="00651110" w:rsidRDefault="00651110">
            <w:pPr>
              <w:spacing w:after="0"/>
              <w:rPr>
                <w:rFonts w:ascii="Georgia" w:eastAsia="Georgia" w:hAnsi="Georgia" w:cs="Georgia"/>
                <w:color w:val="000000"/>
                <w:sz w:val="18"/>
              </w:rPr>
            </w:pPr>
          </w:p>
        </w:tc>
      </w:tr>
    </w:tbl>
    <w:p w14:paraId="5FFAB138"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0E497654"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2F6D8ACF" w14:textId="77777777" w:rsidR="00651110" w:rsidRDefault="00010105">
            <w:pPr>
              <w:pStyle w:val="Titolo1"/>
              <w:keepNext w:val="0"/>
              <w:keepLines w:val="0"/>
              <w:spacing w:before="0" w:after="134" w:line="240" w:lineRule="auto"/>
              <w:rPr>
                <w:rFonts w:ascii="Georgia" w:eastAsia="Georgia" w:hAnsi="Georgia" w:cs="Georgia"/>
                <w:color w:val="2F353B"/>
                <w:sz w:val="20"/>
                <w:szCs w:val="20"/>
              </w:rPr>
            </w:pPr>
            <w:bookmarkStart w:id="4" w:name="_Toc256000004"/>
            <w:r>
              <w:rPr>
                <w:rFonts w:ascii="Georgia" w:eastAsia="Georgia" w:hAnsi="Georgia" w:cs="Georgia"/>
                <w:color w:val="2F353B"/>
                <w:kern w:val="36"/>
                <w:sz w:val="20"/>
                <w:szCs w:val="20"/>
              </w:rPr>
              <w:t>SCHEDA ANALISI DEI BISOGNI (RAB)</w:t>
            </w:r>
            <w:bookmarkEnd w:id="4"/>
          </w:p>
          <w:p w14:paraId="1872FC65" w14:textId="77777777" w:rsidR="00651110" w:rsidRDefault="00651110">
            <w:pPr>
              <w:spacing w:after="0"/>
              <w:rPr>
                <w:rFonts w:ascii="Georgia" w:eastAsia="Georgia" w:hAnsi="Georgia" w:cs="Georgia"/>
                <w:b/>
                <w:color w:val="2F353B"/>
                <w:sz w:val="20"/>
              </w:rPr>
            </w:pPr>
          </w:p>
        </w:tc>
      </w:tr>
      <w:tr w:rsidR="00651110" w14:paraId="56EF04FC"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100" w:type="dxa"/>
            </w:tcMar>
          </w:tcPr>
          <w:p w14:paraId="334D1A81" w14:textId="77777777" w:rsidR="00651110" w:rsidRDefault="00010105">
            <w:pPr>
              <w:pStyle w:val="Titolo2"/>
              <w:keepNext w:val="0"/>
              <w:keepLines w:val="0"/>
              <w:spacing w:before="0" w:after="166" w:line="240" w:lineRule="auto"/>
              <w:rPr>
                <w:rFonts w:ascii="Georgia" w:eastAsia="Georgia" w:hAnsi="Georgia" w:cs="Georgia"/>
                <w:color w:val="2F353B"/>
                <w:sz w:val="20"/>
                <w:szCs w:val="20"/>
              </w:rPr>
            </w:pPr>
            <w:bookmarkStart w:id="5" w:name="_Toc256000005"/>
            <w:r>
              <w:rPr>
                <w:rFonts w:ascii="Georgia" w:eastAsia="Georgia" w:hAnsi="Georgia" w:cs="Georgia"/>
                <w:color w:val="2F353B"/>
                <w:sz w:val="20"/>
                <w:szCs w:val="20"/>
              </w:rPr>
              <w:t>REPORT</w:t>
            </w:r>
            <w:bookmarkEnd w:id="5"/>
          </w:p>
          <w:p w14:paraId="2FFEA43A" w14:textId="77777777" w:rsidR="00651110" w:rsidRDefault="00651110">
            <w:pPr>
              <w:spacing w:after="0"/>
              <w:rPr>
                <w:rFonts w:ascii="Georgia" w:eastAsia="Georgia" w:hAnsi="Georgia" w:cs="Georgia"/>
                <w:b/>
                <w:color w:val="2F353B"/>
                <w:sz w:val="20"/>
              </w:rPr>
            </w:pPr>
          </w:p>
        </w:tc>
      </w:tr>
      <w:tr w:rsidR="00651110" w14:paraId="65B3081F"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100" w:type="dxa"/>
              <w:bottom w:w="0" w:type="dxa"/>
              <w:right w:w="0" w:type="dxa"/>
            </w:tcMar>
          </w:tcPr>
          <w:p w14:paraId="2A9F0F11" w14:textId="77777777" w:rsidR="00651110" w:rsidRDefault="00010105">
            <w:pPr>
              <w:pStyle w:val="p"/>
              <w:spacing w:after="180" w:line="240" w:lineRule="auto"/>
            </w:pPr>
            <w:r>
              <w:t>Da alcuni anni, CSV Emilia è parte dell'iniziativa promossa e sostenuta dal Coordinamento Regionale CSV dell'Emilia-Romagna per una rilevazione quantitativa sugli Enti del Terzo Settore (ETS) operanti in regione. L'indagine è realizzata da un'équipe di ricerca dell’Università degli Studi di Modena e Reggio Emilia.</w:t>
            </w:r>
          </w:p>
          <w:p w14:paraId="3311B8A6" w14:textId="77777777" w:rsidR="00651110" w:rsidRDefault="00010105">
            <w:pPr>
              <w:pStyle w:val="p"/>
              <w:spacing w:before="180" w:after="180" w:line="240" w:lineRule="auto"/>
            </w:pPr>
            <w:r>
              <w:t>Giunta alla quarta edizione (2021, 2022, 2023 e 2024), l'indagine ha avuto  l'obiettivo di raccogliere dati di carattere descrittivo su:Caratteristiche delle organizzazioni intervistate (Organizzazioni di Volontariato - OdV, Associazioni di Promozione Sociale - APS, e Altri ETS); Consistenza e tendenze delle risorse umane; Consistenza e tendenze delle risorse economico-finanziarie; Rapporti e collaborazioni esterne; Ruolo dei CSV e fabbisogni futuri.</w:t>
            </w:r>
          </w:p>
          <w:p w14:paraId="49E577FE" w14:textId="77777777" w:rsidR="00651110" w:rsidRDefault="00010105">
            <w:pPr>
              <w:pStyle w:val="p"/>
              <w:spacing w:before="180" w:after="180" w:line="240" w:lineRule="auto"/>
            </w:pPr>
            <w:r>
              <w:t> </w:t>
            </w:r>
          </w:p>
          <w:p w14:paraId="03393441" w14:textId="77777777" w:rsidR="00651110" w:rsidRDefault="00010105">
            <w:pPr>
              <w:pStyle w:val="p"/>
              <w:spacing w:before="180" w:after="180" w:line="240" w:lineRule="auto"/>
            </w:pPr>
            <w:r>
              <w:t>Nel corso del corrente anno, il Coordinamento ha valutato l'opportunità di integrare i dati emersi dall'indagine quantitativa con un approfondimento di carattere qualitativo. L'obiettivo è stato raccogliere le opinioni dei referenti di un sotto-insieme di OdV e APS su alcune tematiche ritenute di estrema attualità e rilevanza. Questo permetterà di acquisire elementi utili per l'individuazione di possibili aree di intervento su cui indirizzare la programmazione delle attività dei CSV nel prossimo futuro.</w:t>
            </w:r>
          </w:p>
          <w:p w14:paraId="44964115" w14:textId="77777777" w:rsidR="00651110" w:rsidRDefault="00010105">
            <w:pPr>
              <w:pStyle w:val="p"/>
              <w:spacing w:before="180" w:after="180" w:line="240" w:lineRule="auto"/>
            </w:pPr>
            <w:r>
              <w:t>Di seguito i principali elementi emersi</w:t>
            </w:r>
          </w:p>
          <w:p w14:paraId="534BA78F" w14:textId="77777777" w:rsidR="00651110" w:rsidRDefault="00010105">
            <w:pPr>
              <w:pStyle w:val="p"/>
              <w:spacing w:before="180" w:after="180" w:line="240" w:lineRule="auto"/>
            </w:pPr>
            <w:r>
              <w:t> </w:t>
            </w:r>
          </w:p>
          <w:p w14:paraId="1867FD22" w14:textId="77777777" w:rsidR="00651110" w:rsidRDefault="00010105">
            <w:pPr>
              <w:pStyle w:val="p"/>
              <w:spacing w:before="180" w:after="180" w:line="240" w:lineRule="auto"/>
            </w:pPr>
            <w:r>
              <w:t xml:space="preserve">Il </w:t>
            </w:r>
            <w:r>
              <w:rPr>
                <w:b/>
                <w:bCs/>
              </w:rPr>
              <w:t>Rapporto di Ricerca sul "Volontariato Emiliano-Romagnolo allo specchio"</w:t>
            </w:r>
            <w:r>
              <w:t xml:space="preserve"> è esplicitamente finalizzato a individuare </w:t>
            </w:r>
            <w:r>
              <w:rPr>
                <w:b/>
                <w:bCs/>
              </w:rPr>
              <w:t>"possibili aree di intervento su cui indirizzare la programmazione delle attività dei CSV"</w:t>
            </w:r>
            <w:r>
              <w:t>.</w:t>
            </w:r>
          </w:p>
          <w:p w14:paraId="6866AF35" w14:textId="77777777" w:rsidR="00651110" w:rsidRDefault="00010105">
            <w:pPr>
              <w:pStyle w:val="p"/>
              <w:spacing w:before="180" w:after="180" w:line="240" w:lineRule="auto"/>
            </w:pPr>
            <w:r>
              <w:t xml:space="preserve">Dall'analisi del contenuto fornito, in particolare dalla sezione sulle </w:t>
            </w:r>
            <w:r>
              <w:rPr>
                <w:i/>
                <w:iCs/>
              </w:rPr>
              <w:t>Tendenze del volontariato</w:t>
            </w:r>
            <w:r>
              <w:t xml:space="preserve"> e dalle differenziazioni emerse nell'</w:t>
            </w:r>
            <w:r>
              <w:rPr>
                <w:i/>
                <w:iCs/>
              </w:rPr>
              <w:t>Analisi dei dati</w:t>
            </w:r>
            <w:r>
              <w:t>, si estrapolano le seguenti indicazioni operative più utili per perfezionare la programmazione 2026:</w:t>
            </w:r>
          </w:p>
          <w:p w14:paraId="465C6463" w14:textId="77777777" w:rsidR="00651110" w:rsidRDefault="00010105">
            <w:pPr>
              <w:pStyle w:val="p"/>
              <w:spacing w:before="180" w:after="180" w:line="240" w:lineRule="auto"/>
            </w:pPr>
            <w:r>
              <w:rPr>
                <w:b/>
                <w:bCs/>
              </w:rPr>
              <w:t>1. Riqualificazione e flessibilità del modello di impegno volontario</w:t>
            </w:r>
          </w:p>
          <w:p w14:paraId="61840587" w14:textId="77777777" w:rsidR="00651110" w:rsidRDefault="00010105">
            <w:pPr>
              <w:pStyle w:val="p"/>
              <w:spacing w:before="180" w:after="180" w:line="240" w:lineRule="auto"/>
            </w:pPr>
            <w:r>
              <w:t>Le associazioni segnalano una netta trasformazione nell'offerta di tempo e motivazione, che richiede un intervento operativo per modernizzare il reclutamento:</w:t>
            </w:r>
          </w:p>
          <w:p w14:paraId="20D4E489" w14:textId="77777777" w:rsidR="00651110" w:rsidRDefault="00010105">
            <w:pPr>
              <w:numPr>
                <w:ilvl w:val="0"/>
                <w:numId w:val="2"/>
              </w:numPr>
              <w:spacing w:before="180" w:after="0" w:line="240" w:lineRule="auto"/>
              <w:ind w:hanging="183"/>
              <w:rPr>
                <w:rFonts w:ascii="Georgia" w:eastAsia="Georgia" w:hAnsi="Georgia" w:cs="Georgia"/>
                <w:color w:val="000000"/>
                <w:sz w:val="18"/>
                <w:szCs w:val="18"/>
              </w:rPr>
            </w:pPr>
            <w:r>
              <w:rPr>
                <w:rFonts w:ascii="Georgia" w:eastAsia="Georgia" w:hAnsi="Georgia" w:cs="Georgia"/>
                <w:b/>
                <w:bCs/>
                <w:color w:val="000000"/>
                <w:sz w:val="18"/>
                <w:szCs w:val="18"/>
              </w:rPr>
              <w:t>Promuovere il volontariato a progetto (micro-volontariato):</w:t>
            </w:r>
            <w:r>
              <w:rPr>
                <w:rFonts w:ascii="Georgia" w:eastAsia="Georgia" w:hAnsi="Georgia" w:cs="Georgia"/>
                <w:color w:val="000000"/>
                <w:sz w:val="18"/>
                <w:szCs w:val="18"/>
              </w:rPr>
              <w:t xml:space="preserve"> Sostenere le associazioni nello sviluppo di ruoli flessibili, focalizzati e a tempo determinato (volontariato a progetto o </w:t>
            </w:r>
            <w:r>
              <w:rPr>
                <w:rFonts w:ascii="Georgia" w:eastAsia="Georgia" w:hAnsi="Georgia" w:cs="Georgia"/>
                <w:i/>
                <w:iCs/>
                <w:color w:val="000000"/>
                <w:sz w:val="18"/>
                <w:szCs w:val="18"/>
              </w:rPr>
              <w:t>micro-volontariato</w:t>
            </w:r>
            <w:r>
              <w:rPr>
                <w:rFonts w:ascii="Georgia" w:eastAsia="Georgia" w:hAnsi="Georgia" w:cs="Georgia"/>
                <w:color w:val="000000"/>
                <w:sz w:val="18"/>
                <w:szCs w:val="18"/>
              </w:rPr>
              <w:t xml:space="preserve">). Questo è cruciale per intercettare l'interesse di volontari con "impegno contenuto, ridotto, più focalizzato" (lavoratori, "giovani pensionati" impegnati come nonni) che non possono garantire la continuità dello "zoccolo duro". </w:t>
            </w:r>
            <w:r>
              <w:rPr>
                <w:rFonts w:ascii="Georgia" w:eastAsia="Georgia" w:hAnsi="Georgia" w:cs="Georgia"/>
                <w:i/>
                <w:iCs/>
                <w:color w:val="000000"/>
                <w:sz w:val="18"/>
                <w:szCs w:val="18"/>
              </w:rPr>
              <w:t>Questa è un'interessante pista di lavoro da svilupparsi in una logica pluriennale.</w:t>
            </w:r>
          </w:p>
          <w:p w14:paraId="2250231A" w14:textId="77777777" w:rsidR="00651110" w:rsidRDefault="00010105">
            <w:pPr>
              <w:numPr>
                <w:ilvl w:val="0"/>
                <w:numId w:val="2"/>
              </w:numPr>
              <w:spacing w:after="0" w:line="240" w:lineRule="auto"/>
              <w:ind w:hanging="183"/>
              <w:rPr>
                <w:rFonts w:ascii="Georgia" w:eastAsia="Georgia" w:hAnsi="Georgia" w:cs="Georgia"/>
                <w:color w:val="000000"/>
                <w:sz w:val="18"/>
                <w:szCs w:val="18"/>
              </w:rPr>
            </w:pPr>
            <w:r>
              <w:rPr>
                <w:rFonts w:ascii="Georgia" w:eastAsia="Georgia" w:hAnsi="Georgia" w:cs="Georgia"/>
                <w:b/>
                <w:bCs/>
                <w:color w:val="000000"/>
                <w:sz w:val="18"/>
                <w:szCs w:val="18"/>
              </w:rPr>
              <w:t xml:space="preserve">Azione di </w:t>
            </w:r>
            <w:r>
              <w:rPr>
                <w:rFonts w:ascii="Georgia" w:eastAsia="Georgia" w:hAnsi="Georgia" w:cs="Georgia"/>
                <w:b/>
                <w:bCs/>
                <w:i/>
                <w:iCs/>
                <w:color w:val="000000"/>
                <w:sz w:val="18"/>
                <w:szCs w:val="18"/>
              </w:rPr>
              <w:t>Targeting</w:t>
            </w:r>
            <w:r>
              <w:rPr>
                <w:rFonts w:ascii="Georgia" w:eastAsia="Georgia" w:hAnsi="Georgia" w:cs="Georgia"/>
                <w:b/>
                <w:bCs/>
                <w:color w:val="000000"/>
                <w:sz w:val="18"/>
                <w:szCs w:val="18"/>
              </w:rPr>
              <w:t xml:space="preserve"> sui Nuovi Volontari:</w:t>
            </w:r>
            <w:r>
              <w:rPr>
                <w:rFonts w:ascii="Georgia" w:eastAsia="Georgia" w:hAnsi="Georgia" w:cs="Georgia"/>
                <w:color w:val="000000"/>
                <w:sz w:val="18"/>
                <w:szCs w:val="18"/>
              </w:rPr>
              <w:t xml:space="preserve"> Creare e promuovere offerte specifiche e mirate per: </w:t>
            </w:r>
          </w:p>
          <w:p w14:paraId="775F7349" w14:textId="77777777" w:rsidR="00651110" w:rsidRDefault="00010105">
            <w:pPr>
              <w:numPr>
                <w:ilvl w:val="1"/>
                <w:numId w:val="2"/>
              </w:numPr>
              <w:spacing w:after="0" w:line="240" w:lineRule="auto"/>
              <w:ind w:hanging="208"/>
              <w:rPr>
                <w:rFonts w:ascii="Georgia" w:eastAsia="Georgia" w:hAnsi="Georgia" w:cs="Georgia"/>
                <w:color w:val="000000"/>
                <w:sz w:val="18"/>
                <w:szCs w:val="18"/>
              </w:rPr>
            </w:pPr>
            <w:r>
              <w:rPr>
                <w:rFonts w:ascii="Georgia" w:eastAsia="Georgia" w:hAnsi="Georgia" w:cs="Georgia"/>
                <w:b/>
                <w:bCs/>
                <w:color w:val="000000"/>
                <w:sz w:val="18"/>
                <w:szCs w:val="18"/>
              </w:rPr>
              <w:t>Anziani attivi:</w:t>
            </w:r>
            <w:r>
              <w:rPr>
                <w:rFonts w:ascii="Georgia" w:eastAsia="Georgia" w:hAnsi="Georgia" w:cs="Georgia"/>
                <w:color w:val="000000"/>
                <w:sz w:val="18"/>
                <w:szCs w:val="18"/>
              </w:rPr>
              <w:t xml:space="preserve"> Superare l'ostacolo dell'età pensionabile avanzata e l'impegno di cura familiare.</w:t>
            </w:r>
          </w:p>
          <w:p w14:paraId="23D6A55E" w14:textId="77777777" w:rsidR="00651110" w:rsidRDefault="00010105">
            <w:pPr>
              <w:numPr>
                <w:ilvl w:val="1"/>
                <w:numId w:val="2"/>
              </w:numPr>
              <w:spacing w:after="0" w:line="240" w:lineRule="auto"/>
              <w:ind w:hanging="208"/>
              <w:rPr>
                <w:rFonts w:ascii="Georgia" w:eastAsia="Georgia" w:hAnsi="Georgia" w:cs="Georgia"/>
                <w:color w:val="000000"/>
                <w:sz w:val="18"/>
                <w:szCs w:val="18"/>
              </w:rPr>
            </w:pPr>
            <w:r>
              <w:rPr>
                <w:rFonts w:ascii="Georgia" w:eastAsia="Georgia" w:hAnsi="Georgia" w:cs="Georgia"/>
                <w:b/>
                <w:bCs/>
                <w:color w:val="000000"/>
                <w:sz w:val="18"/>
                <w:szCs w:val="18"/>
              </w:rPr>
              <w:t>Lavoratori:</w:t>
            </w:r>
            <w:r>
              <w:rPr>
                <w:rFonts w:ascii="Georgia" w:eastAsia="Georgia" w:hAnsi="Georgia" w:cs="Georgia"/>
                <w:color w:val="000000"/>
                <w:sz w:val="18"/>
                <w:szCs w:val="18"/>
              </w:rPr>
              <w:t xml:space="preserve"> Sviluppare opportunità di impegno serale o nel weekend.</w:t>
            </w:r>
          </w:p>
          <w:p w14:paraId="7C92C5B6" w14:textId="77777777" w:rsidR="00651110" w:rsidRDefault="00010105">
            <w:pPr>
              <w:numPr>
                <w:ilvl w:val="0"/>
                <w:numId w:val="2"/>
              </w:numPr>
              <w:spacing w:after="0" w:line="240" w:lineRule="auto"/>
              <w:ind w:hanging="183"/>
              <w:rPr>
                <w:rFonts w:ascii="Georgia" w:eastAsia="Georgia" w:hAnsi="Georgia" w:cs="Georgia"/>
                <w:color w:val="000000"/>
                <w:sz w:val="18"/>
                <w:szCs w:val="18"/>
              </w:rPr>
            </w:pPr>
            <w:r>
              <w:rPr>
                <w:rFonts w:ascii="Georgia" w:eastAsia="Georgia" w:hAnsi="Georgia" w:cs="Georgia"/>
                <w:b/>
                <w:bCs/>
                <w:color w:val="000000"/>
                <w:sz w:val="18"/>
                <w:szCs w:val="18"/>
              </w:rPr>
              <w:t>Gestione strategica del volontariato incentivato/obbligatorio:</w:t>
            </w:r>
            <w:r>
              <w:rPr>
                <w:rFonts w:ascii="Georgia" w:eastAsia="Georgia" w:hAnsi="Georgia" w:cs="Georgia"/>
                <w:color w:val="000000"/>
                <w:sz w:val="18"/>
                <w:szCs w:val="18"/>
              </w:rPr>
              <w:t xml:space="preserve"> Data la crescita del </w:t>
            </w:r>
            <w:r>
              <w:rPr>
                <w:rFonts w:ascii="Georgia" w:eastAsia="Georgia" w:hAnsi="Georgia" w:cs="Georgia"/>
                <w:b/>
                <w:bCs/>
                <w:color w:val="000000"/>
                <w:sz w:val="18"/>
                <w:szCs w:val="18"/>
              </w:rPr>
              <w:t>"volontariato di necessità"</w:t>
            </w:r>
            <w:r>
              <w:rPr>
                <w:rFonts w:ascii="Georgia" w:eastAsia="Georgia" w:hAnsi="Georgia" w:cs="Georgia"/>
                <w:color w:val="000000"/>
                <w:sz w:val="18"/>
                <w:szCs w:val="18"/>
              </w:rPr>
              <w:t xml:space="preserve"> (Servizio Civile, PCTO, Messa alla Prova), i CSV devono operativamente: </w:t>
            </w:r>
          </w:p>
          <w:p w14:paraId="25B7CAA9" w14:textId="77777777" w:rsidR="00651110" w:rsidRDefault="00010105">
            <w:pPr>
              <w:numPr>
                <w:ilvl w:val="1"/>
                <w:numId w:val="3"/>
              </w:numPr>
              <w:spacing w:after="0" w:line="240" w:lineRule="auto"/>
              <w:ind w:hanging="208"/>
              <w:rPr>
                <w:rFonts w:ascii="Georgia" w:eastAsia="Georgia" w:hAnsi="Georgia" w:cs="Georgia"/>
                <w:color w:val="000000"/>
                <w:sz w:val="18"/>
                <w:szCs w:val="18"/>
              </w:rPr>
            </w:pPr>
            <w:r>
              <w:rPr>
                <w:rFonts w:ascii="Georgia" w:eastAsia="Georgia" w:hAnsi="Georgia" w:cs="Georgia"/>
                <w:color w:val="000000"/>
                <w:sz w:val="18"/>
                <w:szCs w:val="18"/>
              </w:rPr>
              <w:t xml:space="preserve">Fornire supporto per la gestione del </w:t>
            </w:r>
            <w:r>
              <w:rPr>
                <w:rFonts w:ascii="Georgia" w:eastAsia="Georgia" w:hAnsi="Georgia" w:cs="Georgia"/>
                <w:b/>
                <w:bCs/>
                <w:color w:val="000000"/>
                <w:sz w:val="18"/>
                <w:szCs w:val="18"/>
              </w:rPr>
              <w:t>turnover elevato</w:t>
            </w:r>
            <w:r>
              <w:rPr>
                <w:rFonts w:ascii="Georgia" w:eastAsia="Georgia" w:hAnsi="Georgia" w:cs="Georgia"/>
                <w:color w:val="000000"/>
                <w:sz w:val="18"/>
                <w:szCs w:val="18"/>
              </w:rPr>
              <w:t xml:space="preserve"> e per la distinzione tra motivazione esperienziale ("crediti") e motivazione di lungo periodo.</w:t>
            </w:r>
          </w:p>
          <w:p w14:paraId="16E66C78" w14:textId="77777777" w:rsidR="00651110" w:rsidRDefault="00010105">
            <w:pPr>
              <w:numPr>
                <w:ilvl w:val="1"/>
                <w:numId w:val="3"/>
              </w:numPr>
              <w:spacing w:after="180" w:line="240" w:lineRule="auto"/>
              <w:ind w:hanging="208"/>
              <w:rPr>
                <w:rFonts w:ascii="Georgia" w:eastAsia="Georgia" w:hAnsi="Georgia" w:cs="Georgia"/>
                <w:color w:val="000000"/>
                <w:sz w:val="18"/>
                <w:szCs w:val="18"/>
              </w:rPr>
            </w:pPr>
            <w:r>
              <w:rPr>
                <w:rFonts w:ascii="Georgia" w:eastAsia="Georgia" w:hAnsi="Georgia" w:cs="Georgia"/>
                <w:color w:val="000000"/>
                <w:sz w:val="18"/>
                <w:szCs w:val="18"/>
              </w:rPr>
              <w:t xml:space="preserve">Formare i referenti associativi a gestire le aspettative dei giovani (chiarendo che non è un percorso di ricerca di lavoro) e a implementare strategie efficaci di </w:t>
            </w:r>
            <w:r>
              <w:rPr>
                <w:rFonts w:ascii="Georgia" w:eastAsia="Georgia" w:hAnsi="Georgia" w:cs="Georgia"/>
                <w:b/>
                <w:bCs/>
                <w:color w:val="000000"/>
                <w:sz w:val="18"/>
                <w:szCs w:val="18"/>
              </w:rPr>
              <w:t>fidelizzazione</w:t>
            </w:r>
            <w:r>
              <w:rPr>
                <w:rFonts w:ascii="Georgia" w:eastAsia="Georgia" w:hAnsi="Georgia" w:cs="Georgia"/>
                <w:color w:val="000000"/>
                <w:sz w:val="18"/>
                <w:szCs w:val="18"/>
              </w:rPr>
              <w:t xml:space="preserve"> e conversione post-progetto.</w:t>
            </w:r>
          </w:p>
          <w:p w14:paraId="20DBFE7A" w14:textId="77777777" w:rsidR="00651110" w:rsidRDefault="00010105">
            <w:pPr>
              <w:pStyle w:val="p"/>
              <w:spacing w:before="180" w:after="180" w:line="240" w:lineRule="auto"/>
            </w:pPr>
            <w:r>
              <w:rPr>
                <w:b/>
                <w:bCs/>
              </w:rPr>
              <w:t xml:space="preserve">2. Sostegno alla </w:t>
            </w:r>
            <w:r>
              <w:rPr>
                <w:b/>
                <w:bCs/>
                <w:i/>
                <w:iCs/>
              </w:rPr>
              <w:t>governance</w:t>
            </w:r>
            <w:r>
              <w:rPr>
                <w:b/>
                <w:bCs/>
              </w:rPr>
              <w:t xml:space="preserve"> e al </w:t>
            </w:r>
            <w:r>
              <w:rPr>
                <w:b/>
                <w:bCs/>
                <w:i/>
                <w:iCs/>
              </w:rPr>
              <w:t>management</w:t>
            </w:r>
            <w:r>
              <w:rPr>
                <w:b/>
                <w:bCs/>
              </w:rPr>
              <w:t xml:space="preserve"> associativo</w:t>
            </w:r>
          </w:p>
          <w:p w14:paraId="32BE61B7" w14:textId="77777777" w:rsidR="00651110" w:rsidRDefault="00010105">
            <w:pPr>
              <w:pStyle w:val="p"/>
              <w:spacing w:before="180" w:after="180" w:line="240" w:lineRule="auto"/>
            </w:pPr>
            <w:r>
              <w:t>I cambiamenti e l'aumento della complessità normativa evidenziano un bisogno di supporto organizzativo specialistico, specialmente per le realtà non strutturate:</w:t>
            </w:r>
          </w:p>
          <w:p w14:paraId="4CB789B0" w14:textId="77777777" w:rsidR="00651110" w:rsidRDefault="00010105">
            <w:pPr>
              <w:numPr>
                <w:ilvl w:val="0"/>
                <w:numId w:val="4"/>
              </w:numPr>
              <w:spacing w:before="180" w:after="0" w:line="240" w:lineRule="auto"/>
              <w:ind w:hanging="183"/>
              <w:rPr>
                <w:rFonts w:ascii="Georgia" w:eastAsia="Georgia" w:hAnsi="Georgia" w:cs="Georgia"/>
                <w:color w:val="000000"/>
                <w:sz w:val="18"/>
                <w:szCs w:val="18"/>
              </w:rPr>
            </w:pPr>
            <w:r>
              <w:rPr>
                <w:rFonts w:ascii="Georgia" w:eastAsia="Georgia" w:hAnsi="Georgia" w:cs="Georgia"/>
                <w:b/>
                <w:bCs/>
                <w:color w:val="000000"/>
                <w:sz w:val="18"/>
                <w:szCs w:val="18"/>
              </w:rPr>
              <w:t>Supporto tecnico-burocratico per le "indipendenti":</w:t>
            </w:r>
            <w:r>
              <w:rPr>
                <w:rFonts w:ascii="Georgia" w:eastAsia="Georgia" w:hAnsi="Georgia" w:cs="Georgia"/>
                <w:color w:val="000000"/>
                <w:sz w:val="18"/>
                <w:szCs w:val="18"/>
              </w:rPr>
              <w:t xml:space="preserve"> Concentrare le attività di consulenza (burocrazia, comunicazione sociale e raccolta fondi) a favore delle associazioni </w:t>
            </w:r>
            <w:r>
              <w:rPr>
                <w:rFonts w:ascii="Georgia" w:eastAsia="Georgia" w:hAnsi="Georgia" w:cs="Georgia"/>
                <w:b/>
                <w:bCs/>
                <w:color w:val="000000"/>
                <w:sz w:val="18"/>
                <w:szCs w:val="18"/>
              </w:rPr>
              <w:t>non facenti parte di una rete nazionale (federazione)</w:t>
            </w:r>
            <w:r>
              <w:rPr>
                <w:rFonts w:ascii="Georgia" w:eastAsia="Georgia" w:hAnsi="Georgia" w:cs="Georgia"/>
                <w:color w:val="000000"/>
                <w:sz w:val="18"/>
                <w:szCs w:val="18"/>
              </w:rPr>
              <w:t xml:space="preserve">, al fine di colmare il </w:t>
            </w:r>
            <w:r>
              <w:rPr>
                <w:rFonts w:ascii="Georgia" w:eastAsia="Georgia" w:hAnsi="Georgia" w:cs="Georgia"/>
                <w:i/>
                <w:iCs/>
                <w:color w:val="000000"/>
                <w:sz w:val="18"/>
                <w:szCs w:val="18"/>
              </w:rPr>
              <w:t>gap</w:t>
            </w:r>
            <w:r>
              <w:rPr>
                <w:rFonts w:ascii="Georgia" w:eastAsia="Georgia" w:hAnsi="Georgia" w:cs="Georgia"/>
                <w:color w:val="000000"/>
                <w:sz w:val="18"/>
                <w:szCs w:val="18"/>
              </w:rPr>
              <w:t xml:space="preserve"> di supporto sistemico.</w:t>
            </w:r>
          </w:p>
          <w:p w14:paraId="382A0778" w14:textId="77777777" w:rsidR="00651110" w:rsidRDefault="00010105">
            <w:pPr>
              <w:numPr>
                <w:ilvl w:val="0"/>
                <w:numId w:val="4"/>
              </w:numPr>
              <w:spacing w:after="0" w:line="240" w:lineRule="auto"/>
              <w:ind w:hanging="183"/>
              <w:rPr>
                <w:rFonts w:ascii="Georgia" w:eastAsia="Georgia" w:hAnsi="Georgia" w:cs="Georgia"/>
                <w:color w:val="000000"/>
                <w:sz w:val="18"/>
                <w:szCs w:val="18"/>
              </w:rPr>
            </w:pPr>
            <w:r>
              <w:rPr>
                <w:rFonts w:ascii="Georgia" w:eastAsia="Georgia" w:hAnsi="Georgia" w:cs="Georgia"/>
                <w:b/>
                <w:bCs/>
                <w:color w:val="000000"/>
                <w:sz w:val="18"/>
                <w:szCs w:val="18"/>
              </w:rPr>
              <w:t>Formazione avanzata sulla "complessità gestionale":</w:t>
            </w:r>
            <w:r>
              <w:rPr>
                <w:rFonts w:ascii="Georgia" w:eastAsia="Georgia" w:hAnsi="Georgia" w:cs="Georgia"/>
                <w:color w:val="000000"/>
                <w:sz w:val="18"/>
                <w:szCs w:val="18"/>
              </w:rPr>
              <w:t xml:space="preserve"> Offrire percorsi formativi specifici, rivolti ai membri dei consigli direttivi delle </w:t>
            </w:r>
            <w:r>
              <w:rPr>
                <w:rFonts w:ascii="Georgia" w:eastAsia="Georgia" w:hAnsi="Georgia" w:cs="Georgia"/>
                <w:b/>
                <w:bCs/>
                <w:color w:val="000000"/>
                <w:sz w:val="18"/>
                <w:szCs w:val="18"/>
              </w:rPr>
              <w:t>organizzazioni di grandi dimensioni</w:t>
            </w:r>
            <w:r>
              <w:rPr>
                <w:rFonts w:ascii="Georgia" w:eastAsia="Georgia" w:hAnsi="Georgia" w:cs="Georgia"/>
                <w:color w:val="000000"/>
                <w:sz w:val="18"/>
                <w:szCs w:val="18"/>
              </w:rPr>
              <w:t xml:space="preserve">, su temi di </w:t>
            </w:r>
            <w:r>
              <w:rPr>
                <w:rFonts w:ascii="Georgia" w:eastAsia="Georgia" w:hAnsi="Georgia" w:cs="Georgia"/>
                <w:i/>
                <w:iCs/>
                <w:color w:val="000000"/>
                <w:sz w:val="18"/>
                <w:szCs w:val="18"/>
              </w:rPr>
              <w:t>management</w:t>
            </w:r>
            <w:r>
              <w:rPr>
                <w:rFonts w:ascii="Georgia" w:eastAsia="Georgia" w:hAnsi="Georgia" w:cs="Georgia"/>
                <w:color w:val="000000"/>
                <w:sz w:val="18"/>
                <w:szCs w:val="18"/>
              </w:rPr>
              <w:t xml:space="preserve"> avanzato del Terzo Settore (es. Gestione delle risorse umane, compliance normativa, accountability).</w:t>
            </w:r>
          </w:p>
          <w:p w14:paraId="3F6D5AF7" w14:textId="77777777" w:rsidR="00651110" w:rsidRDefault="00010105">
            <w:pPr>
              <w:numPr>
                <w:ilvl w:val="0"/>
                <w:numId w:val="4"/>
              </w:numPr>
              <w:spacing w:after="180" w:line="240" w:lineRule="auto"/>
              <w:ind w:hanging="183"/>
              <w:rPr>
                <w:rFonts w:ascii="Georgia" w:eastAsia="Georgia" w:hAnsi="Georgia" w:cs="Georgia"/>
                <w:color w:val="000000"/>
                <w:sz w:val="18"/>
                <w:szCs w:val="18"/>
              </w:rPr>
            </w:pPr>
            <w:r>
              <w:rPr>
                <w:rFonts w:ascii="Georgia" w:eastAsia="Georgia" w:hAnsi="Georgia" w:cs="Georgia"/>
                <w:b/>
                <w:bCs/>
                <w:color w:val="000000"/>
                <w:sz w:val="18"/>
                <w:szCs w:val="18"/>
              </w:rPr>
              <w:t>Consulenza sui ruoli normativi :</w:t>
            </w:r>
            <w:r>
              <w:rPr>
                <w:rFonts w:ascii="Georgia" w:eastAsia="Georgia" w:hAnsi="Georgia" w:cs="Georgia"/>
                <w:color w:val="000000"/>
                <w:sz w:val="18"/>
                <w:szCs w:val="18"/>
              </w:rPr>
              <w:t xml:space="preserve"> Erogare consulenza mirata alle APS di piccole dimensioni per aiutare a </w:t>
            </w:r>
            <w:r>
              <w:rPr>
                <w:rFonts w:ascii="Georgia" w:eastAsia="Georgia" w:hAnsi="Georgia" w:cs="Georgia"/>
                <w:b/>
                <w:bCs/>
                <w:color w:val="000000"/>
                <w:sz w:val="18"/>
                <w:szCs w:val="18"/>
              </w:rPr>
              <w:t>chiarire e formalizzare i ruoli</w:t>
            </w:r>
            <w:r>
              <w:rPr>
                <w:rFonts w:ascii="Georgia" w:eastAsia="Georgia" w:hAnsi="Georgia" w:cs="Georgia"/>
                <w:color w:val="000000"/>
                <w:sz w:val="18"/>
                <w:szCs w:val="18"/>
              </w:rPr>
              <w:t xml:space="preserve"> ("socio vs. Volontario attivo" vs. Membri del consiglio), in linea con la Riforma e la normativa ETS.</w:t>
            </w:r>
          </w:p>
          <w:p w14:paraId="61477D6F" w14:textId="77777777" w:rsidR="00651110" w:rsidRDefault="00010105">
            <w:pPr>
              <w:pStyle w:val="p"/>
              <w:spacing w:before="180" w:after="180" w:line="240" w:lineRule="auto"/>
            </w:pPr>
            <w:r>
              <w:rPr>
                <w:b/>
                <w:bCs/>
              </w:rPr>
              <w:t>3. Interventi sui mutamenti socio-culturali e sull'etica associativa</w:t>
            </w:r>
          </w:p>
          <w:p w14:paraId="0EA40503" w14:textId="77777777" w:rsidR="00651110" w:rsidRDefault="00010105">
            <w:pPr>
              <w:pStyle w:val="p"/>
              <w:spacing w:before="180" w:after="180" w:line="240" w:lineRule="auto"/>
            </w:pPr>
            <w:r>
              <w:t>Affrontare le sfide etiche, ideologiche e motivazionali che emergono dal confronto tra generazioni e culture del volontariato:</w:t>
            </w:r>
          </w:p>
          <w:p w14:paraId="4560F6F7" w14:textId="77777777" w:rsidR="00651110" w:rsidRDefault="00010105">
            <w:pPr>
              <w:numPr>
                <w:ilvl w:val="0"/>
                <w:numId w:val="5"/>
              </w:numPr>
              <w:spacing w:before="180" w:after="0" w:line="240" w:lineRule="auto"/>
              <w:ind w:hanging="183"/>
              <w:rPr>
                <w:rFonts w:ascii="Georgia" w:eastAsia="Georgia" w:hAnsi="Georgia" w:cs="Georgia"/>
                <w:color w:val="000000"/>
                <w:sz w:val="18"/>
                <w:szCs w:val="18"/>
              </w:rPr>
            </w:pPr>
            <w:r>
              <w:rPr>
                <w:rFonts w:ascii="Georgia" w:eastAsia="Georgia" w:hAnsi="Georgia" w:cs="Georgia"/>
                <w:b/>
                <w:bCs/>
                <w:color w:val="000000"/>
                <w:sz w:val="18"/>
                <w:szCs w:val="18"/>
              </w:rPr>
              <w:t>Mediazione culturale e apertura tematica (barriera ideologica):</w:t>
            </w:r>
            <w:r>
              <w:rPr>
                <w:rFonts w:ascii="Georgia" w:eastAsia="Georgia" w:hAnsi="Georgia" w:cs="Georgia"/>
                <w:color w:val="000000"/>
                <w:sz w:val="18"/>
                <w:szCs w:val="18"/>
              </w:rPr>
              <w:t xml:space="preserve"> Intervenire per </w:t>
            </w:r>
            <w:r>
              <w:rPr>
                <w:rFonts w:ascii="Georgia" w:eastAsia="Georgia" w:hAnsi="Georgia" w:cs="Georgia"/>
                <w:b/>
                <w:bCs/>
                <w:color w:val="000000"/>
                <w:sz w:val="18"/>
                <w:szCs w:val="18"/>
              </w:rPr>
              <w:t>facilitare l'incontro</w:t>
            </w:r>
            <w:r>
              <w:rPr>
                <w:rFonts w:ascii="Georgia" w:eastAsia="Georgia" w:hAnsi="Georgia" w:cs="Georgia"/>
                <w:color w:val="000000"/>
                <w:sz w:val="18"/>
                <w:szCs w:val="18"/>
              </w:rPr>
              <w:t xml:space="preserve"> tra le associazioni tradizionali e le nuove generazioni di volontari, più sensibili ai temi di </w:t>
            </w:r>
            <w:r>
              <w:rPr>
                <w:rFonts w:ascii="Georgia" w:eastAsia="Georgia" w:hAnsi="Georgia" w:cs="Georgia"/>
                <w:b/>
                <w:bCs/>
                <w:color w:val="000000"/>
                <w:sz w:val="18"/>
                <w:szCs w:val="18"/>
              </w:rPr>
              <w:t>"salvaguardia e tutela dell'ambiente"</w:t>
            </w:r>
            <w:r>
              <w:rPr>
                <w:rFonts w:ascii="Georgia" w:eastAsia="Georgia" w:hAnsi="Georgia" w:cs="Georgia"/>
                <w:color w:val="000000"/>
                <w:sz w:val="18"/>
                <w:szCs w:val="18"/>
              </w:rPr>
              <w:t xml:space="preserve"> e </w:t>
            </w:r>
            <w:r>
              <w:rPr>
                <w:rFonts w:ascii="Georgia" w:eastAsia="Georgia" w:hAnsi="Georgia" w:cs="Georgia"/>
                <w:b/>
                <w:bCs/>
                <w:color w:val="000000"/>
                <w:sz w:val="18"/>
                <w:szCs w:val="18"/>
              </w:rPr>
              <w:t>"diritti civili"</w:t>
            </w:r>
            <w:r>
              <w:rPr>
                <w:rFonts w:ascii="Georgia" w:eastAsia="Georgia" w:hAnsi="Georgia" w:cs="Georgia"/>
                <w:color w:val="000000"/>
                <w:sz w:val="18"/>
                <w:szCs w:val="18"/>
              </w:rPr>
              <w:t>, integrando queste aree di interesse nei programmi delle odv e APS storiche.</w:t>
            </w:r>
          </w:p>
          <w:p w14:paraId="33EF4862" w14:textId="77777777" w:rsidR="00651110" w:rsidRDefault="00010105">
            <w:pPr>
              <w:numPr>
                <w:ilvl w:val="0"/>
                <w:numId w:val="5"/>
              </w:numPr>
              <w:spacing w:after="0" w:line="240" w:lineRule="auto"/>
              <w:ind w:hanging="183"/>
              <w:rPr>
                <w:rFonts w:ascii="Georgia" w:eastAsia="Georgia" w:hAnsi="Georgia" w:cs="Georgia"/>
                <w:color w:val="000000"/>
                <w:sz w:val="18"/>
                <w:szCs w:val="18"/>
              </w:rPr>
            </w:pPr>
            <w:r>
              <w:rPr>
                <w:rFonts w:ascii="Georgia" w:eastAsia="Georgia" w:hAnsi="Georgia" w:cs="Georgia"/>
                <w:b/>
                <w:bCs/>
                <w:color w:val="000000"/>
                <w:sz w:val="18"/>
                <w:szCs w:val="18"/>
              </w:rPr>
              <w:t>Contrasto alle resistenze ideologiche interne:</w:t>
            </w:r>
            <w:r>
              <w:rPr>
                <w:rFonts w:ascii="Georgia" w:eastAsia="Georgia" w:hAnsi="Georgia" w:cs="Georgia"/>
                <w:color w:val="000000"/>
                <w:sz w:val="18"/>
                <w:szCs w:val="18"/>
              </w:rPr>
              <w:t xml:space="preserve"> Promuovere interventi operativi (formazione etica e </w:t>
            </w:r>
            <w:r>
              <w:rPr>
                <w:rFonts w:ascii="Georgia" w:eastAsia="Georgia" w:hAnsi="Georgia" w:cs="Georgia"/>
                <w:i/>
                <w:iCs/>
                <w:color w:val="000000"/>
                <w:sz w:val="18"/>
                <w:szCs w:val="18"/>
              </w:rPr>
              <w:t>debunking</w:t>
            </w:r>
            <w:r>
              <w:rPr>
                <w:rFonts w:ascii="Georgia" w:eastAsia="Georgia" w:hAnsi="Georgia" w:cs="Georgia"/>
                <w:color w:val="000000"/>
                <w:sz w:val="18"/>
                <w:szCs w:val="18"/>
              </w:rPr>
              <w:t xml:space="preserve">) rivolti a volontari e dirigenti per affrontare fenomeni di chiusura o discriminazione ("rifiuto di certe persone", "prima gli italiani"), riaffermando i principi di </w:t>
            </w:r>
            <w:r>
              <w:rPr>
                <w:rFonts w:ascii="Georgia" w:eastAsia="Georgia" w:hAnsi="Georgia" w:cs="Georgia"/>
                <w:b/>
                <w:bCs/>
                <w:color w:val="000000"/>
                <w:sz w:val="18"/>
                <w:szCs w:val="18"/>
              </w:rPr>
              <w:t>solidarietà e inclusione</w:t>
            </w:r>
            <w:r>
              <w:rPr>
                <w:rFonts w:ascii="Georgia" w:eastAsia="Georgia" w:hAnsi="Georgia" w:cs="Georgia"/>
                <w:color w:val="000000"/>
                <w:sz w:val="18"/>
                <w:szCs w:val="18"/>
              </w:rPr>
              <w:t>.</w:t>
            </w:r>
          </w:p>
          <w:p w14:paraId="7DB8AB98" w14:textId="77777777" w:rsidR="00651110" w:rsidRDefault="00010105">
            <w:pPr>
              <w:numPr>
                <w:ilvl w:val="0"/>
                <w:numId w:val="5"/>
              </w:numPr>
              <w:spacing w:after="180" w:line="240" w:lineRule="auto"/>
              <w:ind w:hanging="183"/>
              <w:rPr>
                <w:rFonts w:ascii="Georgia" w:eastAsia="Georgia" w:hAnsi="Georgia" w:cs="Georgia"/>
                <w:color w:val="000000"/>
                <w:sz w:val="18"/>
                <w:szCs w:val="18"/>
              </w:rPr>
            </w:pPr>
            <w:r>
              <w:rPr>
                <w:rFonts w:ascii="Georgia" w:eastAsia="Georgia" w:hAnsi="Georgia" w:cs="Georgia"/>
                <w:b/>
                <w:bCs/>
                <w:color w:val="000000"/>
                <w:sz w:val="18"/>
                <w:szCs w:val="18"/>
              </w:rPr>
              <w:t>investimento in competenze relazionali e gestionali:</w:t>
            </w:r>
            <w:r>
              <w:rPr>
                <w:rFonts w:ascii="Georgia" w:eastAsia="Georgia" w:hAnsi="Georgia" w:cs="Georgia"/>
                <w:color w:val="000000"/>
                <w:sz w:val="18"/>
                <w:szCs w:val="18"/>
              </w:rPr>
              <w:t xml:space="preserve"> Investire in percorsi formativi che vadano oltre gli aspetti burocratici, focalizzandosi sulle </w:t>
            </w:r>
            <w:r>
              <w:rPr>
                <w:rFonts w:ascii="Georgia" w:eastAsia="Georgia" w:hAnsi="Georgia" w:cs="Georgia"/>
                <w:b/>
                <w:bCs/>
                <w:color w:val="000000"/>
                <w:sz w:val="18"/>
                <w:szCs w:val="18"/>
              </w:rPr>
              <w:t>Competenze trasversali</w:t>
            </w:r>
            <w:r>
              <w:rPr>
                <w:rFonts w:ascii="Georgia" w:eastAsia="Georgia" w:hAnsi="Georgia" w:cs="Georgia"/>
                <w:color w:val="000000"/>
                <w:sz w:val="18"/>
                <w:szCs w:val="18"/>
              </w:rPr>
              <w:t xml:space="preserve"> ("educarti a formarmi a fare bene il bene"), sulla gestione della fragilità (in risposta alle "situazioni di fragilità tra i giovani che si candidano") e sulla diffusione del codice etico del volontario.</w:t>
            </w:r>
          </w:p>
          <w:p w14:paraId="309BD7D0" w14:textId="77777777" w:rsidR="00651110" w:rsidRDefault="00651110">
            <w:pPr>
              <w:spacing w:after="0"/>
              <w:rPr>
                <w:rFonts w:ascii="Georgia" w:eastAsia="Georgia" w:hAnsi="Georgia" w:cs="Georgia"/>
                <w:color w:val="000000"/>
                <w:sz w:val="18"/>
              </w:rPr>
            </w:pPr>
          </w:p>
        </w:tc>
      </w:tr>
      <w:tr w:rsidR="00651110" w14:paraId="5C08B43E"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6E4536B4"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100" w:type="dxa"/>
                  </w:tcMar>
                </w:tcPr>
                <w:p w14:paraId="204B8AFE" w14:textId="77777777" w:rsidR="00651110" w:rsidRDefault="00010105">
                  <w:pPr>
                    <w:pStyle w:val="Titolo2"/>
                    <w:keepNext w:val="0"/>
                    <w:keepLines w:val="0"/>
                    <w:spacing w:before="0" w:after="166" w:line="240" w:lineRule="auto"/>
                    <w:rPr>
                      <w:rFonts w:ascii="Georgia" w:eastAsia="Georgia" w:hAnsi="Georgia" w:cs="Georgia"/>
                      <w:color w:val="2F353B"/>
                      <w:sz w:val="20"/>
                      <w:szCs w:val="20"/>
                    </w:rPr>
                  </w:pPr>
                  <w:bookmarkStart w:id="6" w:name="_Toc256000006"/>
                  <w:r>
                    <w:rPr>
                      <w:rFonts w:ascii="Georgia" w:eastAsia="Georgia" w:hAnsi="Georgia" w:cs="Georgia"/>
                      <w:color w:val="2F353B"/>
                      <w:sz w:val="20"/>
                      <w:szCs w:val="20"/>
                    </w:rPr>
                    <w:t>BACINO DI UTENZA: NUMERO E TIPOLOGIA DEI SOGGETTI COINVOLTI NELL'INDAGINE</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39"/>
                    <w:gridCol w:w="4739"/>
                  </w:tblGrid>
                  <w:tr w:rsidR="00651110" w14:paraId="3E6AA03C"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0D20042C"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TIPOLOGIA SOGGETTI COINVOLTI</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04CD3EB"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NUMERO SOGGETTI COINVOLTI</w:t>
                        </w:r>
                      </w:p>
                    </w:tc>
                  </w:tr>
                  <w:tr w:rsidR="00651110" w14:paraId="47E4B043" w14:textId="77777777">
                    <w:tc>
                      <w:tcPr>
                        <w:tcW w:w="0" w:type="auto"/>
                        <w:gridSpan w:val="2"/>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B91EAAD" w14:textId="77777777" w:rsidR="00651110" w:rsidRDefault="00651110">
                        <w:pPr>
                          <w:spacing w:after="0"/>
                          <w:rPr>
                            <w:rFonts w:ascii="Georgia" w:eastAsia="Georgia" w:hAnsi="Georgia" w:cs="Georgia"/>
                            <w:color w:val="000000"/>
                            <w:sz w:val="18"/>
                          </w:rPr>
                        </w:pPr>
                      </w:p>
                    </w:tc>
                  </w:tr>
                </w:tbl>
                <w:p w14:paraId="2B4AC3C5" w14:textId="77777777" w:rsidR="00651110" w:rsidRDefault="00010105">
                  <w:r>
                    <w:rPr>
                      <w:vanish/>
                    </w:rPr>
                    <w:t>#table#</w:t>
                  </w:r>
                </w:p>
              </w:tc>
            </w:tr>
          </w:tbl>
          <w:p w14:paraId="705084EF" w14:textId="77777777" w:rsidR="00651110" w:rsidRDefault="00010105">
            <w:r>
              <w:rPr>
                <w:vanish/>
              </w:rPr>
              <w:t>#table#</w:t>
            </w:r>
          </w:p>
        </w:tc>
      </w:tr>
    </w:tbl>
    <w:p w14:paraId="54F78C42"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4DB2D7F6"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37CCA2BC" w14:textId="77777777" w:rsidR="00651110" w:rsidRDefault="00010105">
            <w:pPr>
              <w:pStyle w:val="Titolo1"/>
              <w:keepNext w:val="0"/>
              <w:keepLines w:val="0"/>
              <w:spacing w:before="0" w:after="134" w:line="240" w:lineRule="auto"/>
              <w:rPr>
                <w:rFonts w:ascii="Georgia" w:eastAsia="Georgia" w:hAnsi="Georgia" w:cs="Georgia"/>
                <w:caps/>
                <w:color w:val="2F353B"/>
                <w:sz w:val="20"/>
                <w:szCs w:val="20"/>
              </w:rPr>
            </w:pPr>
            <w:bookmarkStart w:id="7" w:name="_Toc256000007"/>
            <w:r>
              <w:rPr>
                <w:rFonts w:ascii="Georgia" w:eastAsia="Georgia" w:hAnsi="Georgia" w:cs="Georgia"/>
                <w:caps/>
                <w:color w:val="2F353B"/>
                <w:kern w:val="36"/>
                <w:sz w:val="20"/>
                <w:szCs w:val="20"/>
              </w:rPr>
              <w:t>Promozione, orientamento e animazione territoriale</w:t>
            </w:r>
            <w:bookmarkEnd w:id="7"/>
          </w:p>
          <w:p w14:paraId="408BC935" w14:textId="77777777" w:rsidR="00651110" w:rsidRDefault="00651110">
            <w:pPr>
              <w:spacing w:after="0"/>
              <w:rPr>
                <w:rFonts w:ascii="Georgia" w:eastAsia="Georgia" w:hAnsi="Georgia" w:cs="Georgia"/>
                <w:b/>
                <w:color w:val="2F353B"/>
                <w:sz w:val="20"/>
              </w:rPr>
            </w:pPr>
          </w:p>
        </w:tc>
      </w:tr>
    </w:tbl>
    <w:p w14:paraId="6113CCCF"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Georgia" w:eastAsia="Georgia" w:hAnsi="Georgia" w:cs="Georgia"/>
          <w:b/>
          <w:bCs/>
          <w:color w:val="2F353B"/>
          <w:sz w:val="20"/>
          <w:szCs w:val="20"/>
        </w:rPr>
        <w:t>SCHEDE ATTIVITA'</w:t>
      </w:r>
      <w:r>
        <w:rPr>
          <w:rFonts w:ascii="Georgia" w:eastAsia="Georgia" w:hAnsi="Georgia" w:cs="Georgia"/>
          <w:b/>
          <w:bCs/>
          <w:color w:val="2F353B"/>
          <w:sz w:val="20"/>
          <w:szCs w:val="20"/>
        </w:rPr>
        <w:b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09"/>
        <w:gridCol w:w="4809"/>
      </w:tblGrid>
      <w:tr w:rsidR="00651110" w14:paraId="0802300A" w14:textId="77777777">
        <w:tc>
          <w:tcPr>
            <w:tcW w:w="2500" w:type="pct"/>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4FA5163D"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CLASSIFICAZIONE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B52F15D"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Promozione, orientamento e animazione territoriale (Promozione del volontariato)</w:t>
            </w:r>
          </w:p>
        </w:tc>
      </w:tr>
      <w:tr w:rsidR="00651110" w14:paraId="6986244A" w14:textId="77777777">
        <w:tc>
          <w:tcPr>
            <w:tcW w:w="2500" w:type="pct"/>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56F9AC66" w14:textId="77777777" w:rsidR="00651110" w:rsidRDefault="00010105">
            <w:pPr>
              <w:pStyle w:val="div0"/>
              <w:spacing w:after="0" w:line="240" w:lineRule="auto"/>
            </w:pPr>
            <w:r>
              <w:t>Titolo attività:</w:t>
            </w:r>
          </w:p>
          <w:p w14:paraId="4357AACF" w14:textId="77777777" w:rsidR="00651110" w:rsidRDefault="00651110">
            <w:pPr>
              <w:spacing w:after="0"/>
              <w:rPr>
                <w:rFonts w:ascii="Georgia" w:eastAsia="Georgia" w:hAnsi="Georgia" w:cs="Georgia"/>
                <w:b/>
                <w:caps/>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540944E"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Feste ed eventi di sensibilizzazione</w:t>
            </w:r>
          </w:p>
        </w:tc>
      </w:tr>
    </w:tbl>
    <w:p w14:paraId="5A2B0E50"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0"/>
        <w:gridCol w:w="2399"/>
        <w:gridCol w:w="2399"/>
        <w:gridCol w:w="2399"/>
        <w:gridCol w:w="21"/>
      </w:tblGrid>
      <w:tr w:rsidR="00651110" w14:paraId="2A53C922" w14:textId="77777777">
        <w:trPr>
          <w:gridAfter w:val="1"/>
        </w:trPr>
        <w:tc>
          <w:tcPr>
            <w:tcW w:w="0" w:type="auto"/>
            <w:gridSpan w:val="4"/>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40D0EE53"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Inquadramento generale</w:t>
            </w:r>
          </w:p>
        </w:tc>
      </w:tr>
      <w:tr w:rsidR="00651110" w14:paraId="24278F3B" w14:textId="77777777">
        <w:trPr>
          <w:gridAfter w:val="1"/>
        </w:trPr>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6B57F52A" w14:textId="77777777" w:rsidR="00651110" w:rsidRDefault="00010105">
            <w:pPr>
              <w:pStyle w:val="div2"/>
              <w:spacing w:after="0" w:line="240" w:lineRule="auto"/>
            </w:pPr>
            <w:r>
              <w:t>Ambito CSV: </w:t>
            </w:r>
          </w:p>
          <w:p w14:paraId="286547F7" w14:textId="77777777" w:rsidR="00651110" w:rsidRDefault="00651110">
            <w:pPr>
              <w:spacing w:after="0"/>
              <w:rPr>
                <w:rFonts w:ascii="Georgia" w:eastAsia="Georgia" w:hAnsi="Georgia" w:cs="Georgia"/>
                <w:b/>
                <w:color w:val="2F353B"/>
                <w:sz w:val="20"/>
              </w:rPr>
            </w:pPr>
          </w:p>
        </w:tc>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086A45F"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Parma - Piacenza - Reggio Emilia</w:t>
            </w:r>
          </w:p>
        </w:tc>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85CC1F4" w14:textId="77777777" w:rsidR="00651110" w:rsidRDefault="00010105">
            <w:pPr>
              <w:pStyle w:val="div2"/>
              <w:spacing w:after="0" w:line="240" w:lineRule="auto"/>
            </w:pPr>
            <w:r>
              <w:t>Ambito OTC: </w:t>
            </w:r>
          </w:p>
          <w:p w14:paraId="798987A0" w14:textId="77777777" w:rsidR="00651110" w:rsidRDefault="00651110">
            <w:pPr>
              <w:spacing w:after="0"/>
              <w:rPr>
                <w:rFonts w:ascii="Georgia" w:eastAsia="Georgia" w:hAnsi="Georgia" w:cs="Georgia"/>
                <w:b/>
                <w:color w:val="2F353B"/>
                <w:sz w:val="20"/>
              </w:rPr>
            </w:pPr>
          </w:p>
        </w:tc>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C250B19"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Emilia Romagna</w:t>
            </w:r>
          </w:p>
        </w:tc>
      </w:tr>
      <w:tr w:rsidR="00651110" w14:paraId="47F71CAF"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CAE9969" w14:textId="77777777" w:rsidR="00651110" w:rsidRDefault="00010105">
            <w:pPr>
              <w:pStyle w:val="div2"/>
              <w:spacing w:after="0" w:line="240" w:lineRule="auto"/>
            </w:pPr>
            <w:r>
              <w:t>Anno di riferimento: </w:t>
            </w:r>
          </w:p>
          <w:p w14:paraId="714015DA"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2933BB0"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2026</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565B391"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Allegato di: </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9A69957"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Programmazione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7558C61" w14:textId="77777777" w:rsidR="00651110" w:rsidRDefault="00651110">
            <w:pPr>
              <w:spacing w:after="0"/>
              <w:rPr>
                <w:rFonts w:ascii="Verdana" w:eastAsia="Verdana" w:hAnsi="Verdana" w:cs="Verdana"/>
                <w:color w:val="000000"/>
                <w:sz w:val="20"/>
              </w:rPr>
            </w:pPr>
          </w:p>
        </w:tc>
      </w:tr>
      <w:tr w:rsidR="00651110" w14:paraId="45B37366"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6E144F4C"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Oneri complessivi:</w:t>
            </w:r>
            <w:r>
              <w:rPr>
                <w:rFonts w:ascii="Georgia" w:eastAsia="Georgia" w:hAnsi="Georgia" w:cs="Georgia"/>
                <w:b/>
                <w:bCs/>
                <w:color w:val="2F353B"/>
                <w:sz w:val="20"/>
                <w:szCs w:val="20"/>
              </w:rPr>
              <w:br/>
              <w:t>(Assegnazione annuale FUN)</w:t>
            </w:r>
          </w:p>
        </w:tc>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C32FBC4"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22.048,10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AF14A12" w14:textId="77777777" w:rsidR="00651110" w:rsidRDefault="00651110">
            <w:pPr>
              <w:spacing w:after="0"/>
              <w:rPr>
                <w:rFonts w:ascii="Verdana" w:eastAsia="Verdana" w:hAnsi="Verdana" w:cs="Verdana"/>
                <w:color w:val="000000"/>
                <w:sz w:val="20"/>
              </w:rPr>
            </w:pPr>
          </w:p>
        </w:tc>
      </w:tr>
      <w:tr w:rsidR="00651110" w14:paraId="2062FCDD"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05EE866"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Tipologia: </w:t>
            </w:r>
          </w:p>
        </w:tc>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4064A74"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Attività identica all'anno precedente</w:t>
            </w:r>
          </w:p>
        </w:tc>
      </w:tr>
    </w:tbl>
    <w:p w14:paraId="108B7105"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7370217C"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46"/>
              <w:gridCol w:w="32"/>
            </w:tblGrid>
            <w:tr w:rsidR="00651110" w14:paraId="457BEC85" w14:textId="77777777">
              <w:tc>
                <w:tcPr>
                  <w:tcW w:w="0" w:type="auto"/>
                  <w:tcBorders>
                    <w:top w:val="single" w:sz="8" w:space="0" w:color="F5F5F5"/>
                    <w:left w:val="single" w:sz="8" w:space="0" w:color="F5F5F5"/>
                    <w:bottom w:val="single" w:sz="8" w:space="0" w:color="F5F5F5"/>
                    <w:right w:val="single" w:sz="8" w:space="0" w:color="F5F5F5"/>
                  </w:tcBorders>
                  <w:shd w:val="clear" w:color="auto" w:fill="F5F5F5"/>
                  <w:tcMar>
                    <w:top w:w="0" w:type="dxa"/>
                    <w:left w:w="0" w:type="dxa"/>
                    <w:bottom w:w="0" w:type="dxa"/>
                    <w:right w:w="0" w:type="dxa"/>
                  </w:tcMar>
                </w:tcPr>
                <w:p w14:paraId="507B9246"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Breve descrizione dell'attività e delle modalità attuative</w:t>
                  </w:r>
                </w:p>
              </w:tc>
              <w:tc>
                <w:tcPr>
                  <w:tcW w:w="0" w:type="auto"/>
                  <w:tcBorders>
                    <w:top w:val="single" w:sz="8" w:space="0" w:color="F5F5F5"/>
                    <w:left w:val="single" w:sz="8" w:space="0" w:color="F5F5F5"/>
                    <w:bottom w:val="single" w:sz="8" w:space="0" w:color="F5F5F5"/>
                    <w:right w:val="single" w:sz="8" w:space="0" w:color="F5F5F5"/>
                  </w:tcBorders>
                  <w:shd w:val="clear" w:color="auto" w:fill="F5F5F5"/>
                  <w:tcMar>
                    <w:top w:w="0" w:type="dxa"/>
                    <w:left w:w="0" w:type="dxa"/>
                    <w:bottom w:w="0" w:type="dxa"/>
                    <w:right w:w="0" w:type="dxa"/>
                  </w:tcMar>
                </w:tcPr>
                <w:p w14:paraId="2FA76FE2" w14:textId="77777777" w:rsidR="00651110" w:rsidRDefault="00651110">
                  <w:pPr>
                    <w:spacing w:after="0"/>
                    <w:rPr>
                      <w:rFonts w:ascii="Georgia" w:eastAsia="Georgia" w:hAnsi="Georgia" w:cs="Georgia"/>
                      <w:b/>
                      <w:caps/>
                      <w:color w:val="2F353B"/>
                      <w:sz w:val="20"/>
                    </w:rPr>
                  </w:pPr>
                </w:p>
              </w:tc>
            </w:tr>
          </w:tbl>
          <w:p w14:paraId="3E2D85BB" w14:textId="77777777" w:rsidR="00651110" w:rsidRDefault="00010105">
            <w:r>
              <w:rPr>
                <w:vanish/>
              </w:rPr>
              <w:t>#table#</w:t>
            </w:r>
          </w:p>
        </w:tc>
      </w:tr>
      <w:tr w:rsidR="00651110" w14:paraId="2885574D"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FC187FC" w14:textId="77777777" w:rsidR="00651110" w:rsidRDefault="00010105">
            <w:pPr>
              <w:pStyle w:val="p"/>
              <w:spacing w:after="180" w:line="240" w:lineRule="auto"/>
            </w:pPr>
            <w:r>
              <w:t xml:space="preserve">Il volontariato </w:t>
            </w:r>
            <w:r>
              <w:rPr>
                <w:u w:val="single" w:color="000000"/>
              </w:rPr>
              <w:t>innanzitutto</w:t>
            </w:r>
            <w:r>
              <w:t xml:space="preserve"> ha una funzione culturale ponendosi come coscienza critica e punto di diffusione di valori quali: pace, non violenza, libertà, legalità, tolleranza e facendosi promotore, innanzitutto con la propria testimonianza, di stili di vita caratterizzati dal senso della responsabilità, dell’accoglienza, della solidarietà e della giustizia.</w:t>
            </w:r>
          </w:p>
          <w:p w14:paraId="2E8AA4CA" w14:textId="77777777" w:rsidR="00651110" w:rsidRDefault="00010105">
            <w:pPr>
              <w:pStyle w:val="p"/>
              <w:spacing w:before="180" w:after="180" w:line="240" w:lineRule="auto"/>
            </w:pPr>
            <w:r>
              <w:t>A fianco di momenti specifici dedicati alla riflessione e al confronto, si terrà questa attenzione come “filo rosso” di tutte le attività che CSV Emilia proporrà nel triennio.</w:t>
            </w:r>
          </w:p>
          <w:p w14:paraId="17E0B5D9" w14:textId="77777777" w:rsidR="00651110" w:rsidRDefault="00010105">
            <w:pPr>
              <w:pStyle w:val="p"/>
              <w:spacing w:before="180" w:after="180" w:line="240" w:lineRule="auto"/>
            </w:pPr>
            <w:r>
              <w:rPr>
                <w:b/>
                <w:bCs/>
                <w:u w:val="single" w:color="000000"/>
              </w:rPr>
              <w:t>Eventi in occasione della giornata internazionale del volontariato</w:t>
            </w:r>
          </w:p>
          <w:p w14:paraId="22ACFEDB" w14:textId="77777777" w:rsidR="00651110" w:rsidRDefault="00010105">
            <w:pPr>
              <w:pStyle w:val="p"/>
              <w:spacing w:before="180" w:after="180" w:line="240" w:lineRule="auto"/>
            </w:pPr>
            <w:r>
              <w:rPr>
                <w:b/>
                <w:bCs/>
              </w:rPr>
              <w:t>Grazie 1000 a Reggio Emilia</w:t>
            </w:r>
          </w:p>
          <w:p w14:paraId="61B9D3CD" w14:textId="77777777" w:rsidR="00651110" w:rsidRDefault="00010105">
            <w:pPr>
              <w:pStyle w:val="p"/>
              <w:spacing w:before="180" w:after="180" w:line="240" w:lineRule="auto"/>
            </w:pPr>
            <w:r>
              <w:t>5 eventi di ringraziamento in collaborazione con il Comune di Reggio Emilia delle ODV e APS reggiane attraverso il loro attivo coinvolgimento. Dall’incontro nascerà un messaggio di ringraziamento e valorizzazione del volontariato da diffondere nel periodo immediatamente successivo attraverso social. Gli incontri, che si svolgeranno nella sala del tricolore, vogliono essere occasioni strutturate nelle quali l’Amministrazione comunale possa riconoscere l’impegno delle diverse realtà presenti attraverso la con</w:t>
            </w:r>
            <w:r>
              <w:t>segna di un attestato. Al fine di poter chiamare tutte le realtà si è pensato di replicare l’evento più volte invitando 50 enti alla volta. </w:t>
            </w:r>
          </w:p>
          <w:p w14:paraId="30FF3AD0" w14:textId="77777777" w:rsidR="00651110" w:rsidRDefault="00010105">
            <w:pPr>
              <w:pStyle w:val="p"/>
              <w:spacing w:before="180" w:after="180" w:line="240" w:lineRule="auto"/>
            </w:pPr>
            <w:r>
              <w:rPr>
                <w:b/>
                <w:bCs/>
              </w:rPr>
              <w:t>Il 5 dicembre </w:t>
            </w:r>
          </w:p>
          <w:p w14:paraId="4A800126" w14:textId="77777777" w:rsidR="00651110" w:rsidRDefault="00010105">
            <w:pPr>
              <w:pStyle w:val="p"/>
              <w:spacing w:before="180" w:after="180" w:line="240" w:lineRule="auto"/>
            </w:pPr>
            <w:r>
              <w:t>Per celebrare la giornata internazionale del volontariato, verranno organizzati momenti di approfondimento su tematiche emergenti, in collaborazione con gli ETS, a cui si affiancheranno diverse iniziative di comunicazione per valorizzare le esperienze di volontariato presenti sui territori. Verranno inoltre previste esperienze di scambio e visite negli ETS</w:t>
            </w:r>
          </w:p>
          <w:p w14:paraId="2BB8E280" w14:textId="77777777" w:rsidR="00651110" w:rsidRDefault="00010105">
            <w:pPr>
              <w:pStyle w:val="p"/>
              <w:spacing w:before="180" w:after="180" w:line="240" w:lineRule="auto"/>
            </w:pPr>
            <w:r>
              <w:rPr>
                <w:b/>
                <w:bCs/>
                <w:u w:val="single" w:color="000000"/>
              </w:rPr>
              <w:t>Settimana del dono</w:t>
            </w:r>
          </w:p>
          <w:p w14:paraId="6ED61E37" w14:textId="77777777" w:rsidR="00651110" w:rsidRDefault="00010105">
            <w:pPr>
              <w:pStyle w:val="p"/>
              <w:spacing w:before="180" w:after="180" w:line="240" w:lineRule="auto"/>
            </w:pPr>
            <w:r>
              <w:t>CSV Emilia rinnova la collaborazione con la sede piacentina dell’Università Cattolica nell’organizzazione della settima del dono (in concomitanza del 4 ottobre – giornata del dono) promuovendo incontri (almeno 8) con testimonianze di ETS durante le lezioni, su temi specifici a seconda del percorso di studi, e organizzando visite e esperienze di impegno per gli studenti nelle realtà del nostro territorio.</w:t>
            </w:r>
          </w:p>
          <w:p w14:paraId="27521C64" w14:textId="77777777" w:rsidR="00651110" w:rsidRDefault="00010105">
            <w:pPr>
              <w:pStyle w:val="p"/>
              <w:spacing w:before="180" w:after="180" w:line="240" w:lineRule="auto"/>
            </w:pPr>
            <w:r>
              <w:t> </w:t>
            </w:r>
          </w:p>
          <w:p w14:paraId="1417FE46" w14:textId="77777777" w:rsidR="00651110" w:rsidRDefault="00010105">
            <w:pPr>
              <w:pStyle w:val="p"/>
              <w:spacing w:before="180" w:after="180" w:line="240" w:lineRule="auto"/>
            </w:pPr>
            <w:r>
              <w:rPr>
                <w:b/>
                <w:bCs/>
              </w:rPr>
              <w:t>Si-Amo Volontariato</w:t>
            </w:r>
          </w:p>
          <w:p w14:paraId="77828404" w14:textId="77777777" w:rsidR="00651110" w:rsidRDefault="00010105">
            <w:pPr>
              <w:pStyle w:val="p"/>
              <w:spacing w:before="180" w:after="180" w:line="240" w:lineRule="auto"/>
            </w:pPr>
            <w:r>
              <w:t>Iniziativa di festa realizzata per Fondazione Cariparma che mettere al centro il Volontariato e le Associazioni. L’iniziativa è finalizzata a valorizzare il contributo dell’associazionismo in termini di promozione del benessere della comunità e di tutela del bene comune. Per il territorio di Parma è un evento annuale che ogni anno trova articolazioni differenti e che ha sempre al centro l’incontro fra i volontari e i referenti istituzionali locali sia attraverso un momento conviviale sia attraverso azioni s</w:t>
            </w:r>
            <w:r>
              <w:t>imboliche agite insieme (volontari, referenti istituzionali, imprenditori, ecc.) a favore della comunità. L’azione viene realizzata grazie al contributo di Fondazione CariParma che si auspica venga rinnovato anche per il 2026 come negli anni precedenti.</w:t>
            </w:r>
          </w:p>
          <w:p w14:paraId="650F7D52" w14:textId="77777777" w:rsidR="00651110" w:rsidRDefault="00010105">
            <w:pPr>
              <w:pStyle w:val="p"/>
              <w:spacing w:before="180" w:after="180" w:line="240" w:lineRule="auto"/>
            </w:pPr>
            <w:r>
              <w:rPr>
                <w:b/>
                <w:bCs/>
              </w:rPr>
              <w:t>Anolino Solidale</w:t>
            </w:r>
          </w:p>
          <w:p w14:paraId="1E4793F9" w14:textId="77777777" w:rsidR="00651110" w:rsidRDefault="00010105">
            <w:pPr>
              <w:pStyle w:val="p"/>
              <w:spacing w:before="180" w:after="180" w:line="240" w:lineRule="auto"/>
            </w:pPr>
            <w:r>
              <w:t>Grande evento di coinvolgimento di volontari che, nell’arco di due settimane, realizzano gli “anolini”, piatto tipico di Parma, che saranno venduti prima delle festività di Natale. Il guadagno viene devoluto ad un progetto su un tema specifico rispondente ad un bisogno emergente della comunità e definito nell’ambito della rete Parma Facciamo Squadra. Il ruolo di CSV Emilia è quello di promuovere il coinvolgimento dei volontari (più di 1000) a favore della comunità attraverso un’iniziativa che crea relazioni</w:t>
            </w:r>
            <w:r>
              <w:t xml:space="preserve"> e senso di appartenenza e ha un esito che impatta concretamente sul territorio.</w:t>
            </w:r>
          </w:p>
          <w:p w14:paraId="3B04817D" w14:textId="77777777" w:rsidR="00651110" w:rsidRDefault="00010105">
            <w:pPr>
              <w:pStyle w:val="p"/>
              <w:spacing w:before="180" w:after="180" w:line="240" w:lineRule="auto"/>
            </w:pPr>
            <w:r>
              <w:rPr>
                <w:b/>
                <w:bCs/>
              </w:rPr>
              <w:t>Le passeggiate della solidarietà</w:t>
            </w:r>
          </w:p>
          <w:p w14:paraId="36E85D92" w14:textId="77777777" w:rsidR="00651110" w:rsidRDefault="00010105">
            <w:pPr>
              <w:pStyle w:val="p"/>
              <w:spacing w:before="180" w:after="180" w:line="240" w:lineRule="auto"/>
            </w:pPr>
            <w:r>
              <w:t>Passeggiate guidate nei quartieri della città con tappe presso le sedi delle Associazioni presenti in loco dove i volontari fungeranno da narratori delle esperienze e, quindi, promotori dei valori del volontariato. Rivolte a gruppi di adulti nei fine-settimana e studenti durante le mattine dell’evento “I giorni del FAI – I like Parma” in collaborazione con Comune di Parma.</w:t>
            </w:r>
          </w:p>
          <w:p w14:paraId="0B5A769F" w14:textId="77777777" w:rsidR="00651110" w:rsidRDefault="00651110">
            <w:pPr>
              <w:spacing w:after="0"/>
              <w:rPr>
                <w:rFonts w:ascii="Georgia" w:eastAsia="Georgia" w:hAnsi="Georgia" w:cs="Georgia"/>
                <w:color w:val="000000"/>
                <w:sz w:val="18"/>
              </w:rPr>
            </w:pPr>
          </w:p>
        </w:tc>
      </w:tr>
    </w:tbl>
    <w:p w14:paraId="1E72FEE4"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2896889A"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3FB49814"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3CA9231B"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Obiettivo/i strategico/i di riferimento</w:t>
                  </w:r>
                </w:p>
              </w:tc>
            </w:tr>
            <w:tr w:rsidR="00651110" w14:paraId="565C0CB6"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E3B05DE" w14:textId="77777777" w:rsidR="00651110" w:rsidRDefault="00010105">
                  <w:pPr>
                    <w:pStyle w:val="p"/>
                    <w:spacing w:after="180" w:line="240" w:lineRule="auto"/>
                  </w:pPr>
                  <w:r>
                    <w:rPr>
                      <w:b/>
                      <w:bCs/>
                    </w:rPr>
                    <w:t>Portare al centro dell’attenzione, degli Ets e dei loro contesti di riferimento, la riflessione rispetto all’identità, i valori fondanti ed il senso profondo dell’agire volontario</w:t>
                  </w:r>
                </w:p>
                <w:p w14:paraId="095CDDE2" w14:textId="77777777" w:rsidR="00651110" w:rsidRDefault="00010105">
                  <w:pPr>
                    <w:pStyle w:val="p"/>
                    <w:spacing w:before="180" w:after="180" w:line="240" w:lineRule="auto"/>
                  </w:pPr>
                  <w:r>
                    <w:rPr>
                      <w:b/>
                      <w:bCs/>
                    </w:rPr>
                    <w:t>Obiettivi specifici</w:t>
                  </w:r>
                </w:p>
                <w:p w14:paraId="4AB8DE79" w14:textId="77777777" w:rsidR="00651110" w:rsidRDefault="00010105">
                  <w:pPr>
                    <w:numPr>
                      <w:ilvl w:val="0"/>
                      <w:numId w:val="8"/>
                    </w:numPr>
                    <w:spacing w:before="180"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Sostenere gli ETS ad agire collettivamente un ruolo di promozione culturale nella comunità, sui temi emergenti e sui valori del volontariato, attraverso momenti coprogettati</w:t>
                  </w:r>
                </w:p>
                <w:p w14:paraId="313BAAB7" w14:textId="77777777" w:rsidR="00651110" w:rsidRDefault="00010105">
                  <w:pPr>
                    <w:numPr>
                      <w:ilvl w:val="0"/>
                      <w:numId w:val="8"/>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Rafforzare e sviluppare un sistema di promozione della cultura della solidarietà integrato tra gli ETS e le altre realtà pubbliche e private del territorio</w:t>
                  </w:r>
                </w:p>
                <w:p w14:paraId="5910F164" w14:textId="77777777" w:rsidR="00651110" w:rsidRDefault="00010105">
                  <w:pPr>
                    <w:numPr>
                      <w:ilvl w:val="0"/>
                      <w:numId w:val="8"/>
                    </w:numPr>
                    <w:spacing w:after="18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Stimolare nei cittadini l’interesse e la partecipazione verso i temi del volontariato e le attività degli ETS</w:t>
                  </w:r>
                </w:p>
                <w:p w14:paraId="7A096B08" w14:textId="77777777" w:rsidR="00651110" w:rsidRDefault="00651110">
                  <w:pPr>
                    <w:spacing w:after="0"/>
                    <w:rPr>
                      <w:rFonts w:ascii="Georgia" w:eastAsia="Georgia" w:hAnsi="Georgia" w:cs="Georgia"/>
                      <w:color w:val="000000"/>
                      <w:sz w:val="18"/>
                    </w:rPr>
                  </w:pPr>
                </w:p>
              </w:tc>
            </w:tr>
          </w:tbl>
          <w:p w14:paraId="2460973B" w14:textId="77777777" w:rsidR="00651110" w:rsidRDefault="00010105">
            <w:r>
              <w:rPr>
                <w:vanish/>
              </w:rPr>
              <w:t>#table#</w:t>
            </w:r>
          </w:p>
        </w:tc>
      </w:tr>
    </w:tbl>
    <w:p w14:paraId="32035171"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4BDE6DCF"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02CB4F09"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44581931"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Luogo di erogazione del servizio</w:t>
                  </w:r>
                </w:p>
              </w:tc>
            </w:tr>
            <w:tr w:rsidR="00651110" w14:paraId="2205A837"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CA3C4C4" w14:textId="77777777" w:rsidR="00651110" w:rsidRDefault="00010105">
                  <w:pPr>
                    <w:pStyle w:val="p"/>
                    <w:spacing w:after="180" w:line="240" w:lineRule="auto"/>
                  </w:pPr>
                  <w:r>
                    <w:t>Settimana del dono: Piacenza - Università cattolica Sacro Cuore sede di Piacenza</w:t>
                  </w:r>
                </w:p>
                <w:p w14:paraId="41C06B65" w14:textId="77777777" w:rsidR="00651110" w:rsidRDefault="00010105">
                  <w:pPr>
                    <w:pStyle w:val="p"/>
                    <w:spacing w:before="180" w:after="180" w:line="240" w:lineRule="auto"/>
                  </w:pPr>
                  <w:r>
                    <w:t>Gli altri eventi vengono realizzati in luoghi pubblici significativi e presso le sedi delle associazioni</w:t>
                  </w:r>
                </w:p>
                <w:p w14:paraId="0DE4EA85" w14:textId="77777777" w:rsidR="00651110" w:rsidRDefault="00651110">
                  <w:pPr>
                    <w:spacing w:after="0"/>
                    <w:rPr>
                      <w:rFonts w:ascii="Georgia" w:eastAsia="Georgia" w:hAnsi="Georgia" w:cs="Georgia"/>
                      <w:color w:val="000000"/>
                      <w:sz w:val="18"/>
                    </w:rPr>
                  </w:pPr>
                </w:p>
              </w:tc>
            </w:tr>
          </w:tbl>
          <w:p w14:paraId="4E130CCA" w14:textId="77777777" w:rsidR="00651110" w:rsidRDefault="00010105">
            <w:r>
              <w:rPr>
                <w:vanish/>
              </w:rPr>
              <w:t>#table#</w:t>
            </w:r>
          </w:p>
        </w:tc>
      </w:tr>
    </w:tbl>
    <w:p w14:paraId="2F278288"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7CC0F6D8"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0F69176C"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19C75734"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Altri dettagli sui servizi erogati</w:t>
                  </w:r>
                </w:p>
              </w:tc>
            </w:tr>
            <w:tr w:rsidR="00651110" w14:paraId="170F1C86"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DB4402F" w14:textId="77777777" w:rsidR="00651110" w:rsidRDefault="00651110">
                  <w:pPr>
                    <w:spacing w:after="0"/>
                    <w:rPr>
                      <w:rFonts w:ascii="Georgia" w:eastAsia="Georgia" w:hAnsi="Georgia" w:cs="Georgia"/>
                      <w:color w:val="000000"/>
                      <w:sz w:val="18"/>
                    </w:rPr>
                  </w:pPr>
                </w:p>
              </w:tc>
            </w:tr>
          </w:tbl>
          <w:p w14:paraId="39C6052A" w14:textId="77777777" w:rsidR="00651110" w:rsidRDefault="00010105">
            <w:r>
              <w:rPr>
                <w:vanish/>
              </w:rPr>
              <w:t>#table#</w:t>
            </w:r>
          </w:p>
        </w:tc>
      </w:tr>
    </w:tbl>
    <w:p w14:paraId="11CAAD77"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29CBB41E"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276D5E69"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NUMERO E TIPOLOGIA DEI DESTINATARI DEL SERVIZIO</w:t>
            </w:r>
          </w:p>
        </w:tc>
      </w:tr>
      <w:tr w:rsidR="00651110" w14:paraId="2E6D42FA"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6C9B1CD" w14:textId="77777777" w:rsidR="00651110" w:rsidRDefault="00010105">
            <w:pPr>
              <w:pStyle w:val="p"/>
              <w:spacing w:after="180" w:line="240" w:lineRule="auto"/>
            </w:pPr>
            <w:r>
              <w:rPr>
                <w:u w:val="single" w:color="000000"/>
              </w:rPr>
              <w:t xml:space="preserve">Giornata internazionale del volontariato </w:t>
            </w:r>
          </w:p>
          <w:p w14:paraId="02B6C338" w14:textId="77777777" w:rsidR="00651110" w:rsidRDefault="00010105">
            <w:pPr>
              <w:pStyle w:val="p"/>
              <w:spacing w:before="180" w:after="180" w:line="240" w:lineRule="auto"/>
            </w:pPr>
            <w:r>
              <w:t>Grazie mille:</w:t>
            </w:r>
            <w:r>
              <w:rPr>
                <w:b/>
                <w:bCs/>
              </w:rPr>
              <w:t xml:space="preserve"> </w:t>
            </w:r>
            <w:r>
              <w:t>verranno invitate agli eventi tutte i 340 ETS mappate dalla piattaforma RUNTS sul comune di Reggio Emilia a gruppi di 50 inviti ad ogni incontro. Si prevede la partecipazione del 50% delle associazioni coinvolte.  Ogni organizzazione sarà presente con 1 volontario per il ritiro della pergamena.</w:t>
            </w:r>
          </w:p>
          <w:p w14:paraId="386BE23B" w14:textId="77777777" w:rsidR="00651110" w:rsidRDefault="00010105">
            <w:pPr>
              <w:pStyle w:val="p"/>
              <w:spacing w:before="180" w:after="180" w:line="240" w:lineRule="auto"/>
            </w:pPr>
            <w:r>
              <w:t>Il 5 dicembre: almeno 30 ETS coinvolti nella progettazione e organizzazione dei momenti</w:t>
            </w:r>
          </w:p>
          <w:p w14:paraId="1DD2D5B1" w14:textId="77777777" w:rsidR="00651110" w:rsidRDefault="00010105">
            <w:pPr>
              <w:pStyle w:val="p"/>
              <w:spacing w:before="180" w:after="180" w:line="240" w:lineRule="auto"/>
            </w:pPr>
            <w:r>
              <w:t>Cittadinanza 300 partecipanti agli eventi</w:t>
            </w:r>
          </w:p>
          <w:p w14:paraId="3C5CB321" w14:textId="77777777" w:rsidR="00651110" w:rsidRDefault="00010105">
            <w:pPr>
              <w:pStyle w:val="p"/>
              <w:spacing w:before="180" w:after="180" w:line="240" w:lineRule="auto"/>
            </w:pPr>
            <w:r>
              <w:rPr>
                <w:u w:val="single" w:color="000000"/>
              </w:rPr>
              <w:t xml:space="preserve">Settimana del dono </w:t>
            </w:r>
          </w:p>
          <w:p w14:paraId="4B50CBEF" w14:textId="77777777" w:rsidR="00651110" w:rsidRDefault="00010105">
            <w:pPr>
              <w:pStyle w:val="p"/>
              <w:spacing w:before="180" w:after="180" w:line="240" w:lineRule="auto"/>
            </w:pPr>
            <w:r>
              <w:t>ETS 10 per testimonianze dirette e per visite degli studenti</w:t>
            </w:r>
          </w:p>
          <w:p w14:paraId="75AC6C95" w14:textId="77777777" w:rsidR="00651110" w:rsidRDefault="00010105">
            <w:pPr>
              <w:pStyle w:val="p"/>
              <w:spacing w:before="180" w:after="180" w:line="240" w:lineRule="auto"/>
            </w:pPr>
            <w:r>
              <w:t>Studenti 200</w:t>
            </w:r>
          </w:p>
          <w:p w14:paraId="72CE8B62" w14:textId="77777777" w:rsidR="00651110" w:rsidRDefault="00010105">
            <w:pPr>
              <w:pStyle w:val="p"/>
              <w:spacing w:before="180" w:after="180" w:line="240" w:lineRule="auto"/>
            </w:pPr>
            <w:r>
              <w:rPr>
                <w:u w:val="single" w:color="000000"/>
              </w:rPr>
              <w:t>Le passeggiate della solidarietà</w:t>
            </w:r>
          </w:p>
          <w:p w14:paraId="78C62728" w14:textId="77777777" w:rsidR="00651110" w:rsidRDefault="00010105">
            <w:pPr>
              <w:pStyle w:val="p"/>
              <w:spacing w:before="180" w:after="180" w:line="240" w:lineRule="auto"/>
            </w:pPr>
            <w:r>
              <w:t>ETS 20 per testimonianze e accoglienza visitatori</w:t>
            </w:r>
          </w:p>
          <w:p w14:paraId="64D933C6" w14:textId="77777777" w:rsidR="00651110" w:rsidRDefault="00010105">
            <w:pPr>
              <w:pStyle w:val="p"/>
              <w:spacing w:before="180" w:after="180" w:line="240" w:lineRule="auto"/>
            </w:pPr>
            <w:r>
              <w:t>Studenti 200</w:t>
            </w:r>
          </w:p>
          <w:p w14:paraId="7BA411B6" w14:textId="77777777" w:rsidR="00651110" w:rsidRDefault="00010105">
            <w:pPr>
              <w:pStyle w:val="p"/>
              <w:spacing w:before="180" w:after="180" w:line="240" w:lineRule="auto"/>
            </w:pPr>
            <w:r>
              <w:t>Cittadinanza 100</w:t>
            </w:r>
          </w:p>
          <w:p w14:paraId="60486AB3" w14:textId="77777777" w:rsidR="00651110" w:rsidRDefault="00010105">
            <w:pPr>
              <w:pStyle w:val="p"/>
              <w:spacing w:before="180" w:after="180" w:line="240" w:lineRule="auto"/>
            </w:pPr>
            <w:r>
              <w:rPr>
                <w:u w:val="single" w:color="000000"/>
              </w:rPr>
              <w:t>Si-Amo volontariato</w:t>
            </w:r>
          </w:p>
          <w:p w14:paraId="55325155" w14:textId="77777777" w:rsidR="00651110" w:rsidRDefault="00010105">
            <w:pPr>
              <w:pStyle w:val="p"/>
              <w:spacing w:before="180" w:after="180" w:line="240" w:lineRule="auto"/>
            </w:pPr>
            <w:r>
              <w:t>ETS 220</w:t>
            </w:r>
            <w:r>
              <w:br/>
              <w:t>Partecipanti 500 dei quali 450 volontari.</w:t>
            </w:r>
          </w:p>
          <w:p w14:paraId="066710D6" w14:textId="77777777" w:rsidR="00651110" w:rsidRDefault="00010105">
            <w:pPr>
              <w:pStyle w:val="p"/>
              <w:spacing w:before="180" w:after="180" w:line="240" w:lineRule="auto"/>
            </w:pPr>
            <w:r>
              <w:t>Volontari 300</w:t>
            </w:r>
          </w:p>
          <w:p w14:paraId="3AFD84E2" w14:textId="77777777" w:rsidR="00651110" w:rsidRDefault="00010105">
            <w:pPr>
              <w:pStyle w:val="p"/>
              <w:spacing w:before="180" w:after="180" w:line="240" w:lineRule="auto"/>
            </w:pPr>
            <w:r>
              <w:rPr>
                <w:u w:val="single" w:color="000000"/>
              </w:rPr>
              <w:t>Anolino solidale</w:t>
            </w:r>
          </w:p>
          <w:p w14:paraId="2ADFB336" w14:textId="77777777" w:rsidR="00651110" w:rsidRDefault="00010105">
            <w:pPr>
              <w:pStyle w:val="p"/>
              <w:spacing w:before="180" w:after="180" w:line="240" w:lineRule="auto"/>
            </w:pPr>
            <w:r>
              <w:t>ETS 15</w:t>
            </w:r>
          </w:p>
          <w:p w14:paraId="62EAE1AD" w14:textId="77777777" w:rsidR="00651110" w:rsidRDefault="00010105">
            <w:pPr>
              <w:pStyle w:val="p"/>
              <w:spacing w:before="180" w:after="180" w:line="240" w:lineRule="auto"/>
            </w:pPr>
            <w:r>
              <w:t>Volontari 1500</w:t>
            </w:r>
          </w:p>
          <w:p w14:paraId="67E0997D" w14:textId="77777777" w:rsidR="00651110" w:rsidRDefault="00651110">
            <w:pPr>
              <w:spacing w:after="0"/>
              <w:rPr>
                <w:rFonts w:ascii="Georgia" w:eastAsia="Georgia" w:hAnsi="Georgia" w:cs="Georgia"/>
                <w:color w:val="000000"/>
                <w:sz w:val="18"/>
              </w:rPr>
            </w:pPr>
          </w:p>
        </w:tc>
      </w:tr>
    </w:tbl>
    <w:p w14:paraId="30AF403F"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514EFDBB"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1A7071C4"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4E40790B"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Canali e criteri di accesso e selezione destinatari</w:t>
                  </w:r>
                </w:p>
              </w:tc>
            </w:tr>
            <w:tr w:rsidR="00651110" w14:paraId="2497A1D1"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6C92CB7" w14:textId="77777777" w:rsidR="00651110" w:rsidRDefault="00010105">
                  <w:pPr>
                    <w:pStyle w:val="p"/>
                    <w:spacing w:after="180" w:line="240" w:lineRule="auto"/>
                  </w:pPr>
                  <w:r>
                    <w:t xml:space="preserve">Gli altri eventi promossi da CSV Emilia si svolgono in </w:t>
                  </w:r>
                  <w:r>
                    <w:rPr>
                      <w:b/>
                      <w:bCs/>
                    </w:rPr>
                    <w:t>luoghi pubblici significativi</w:t>
                  </w:r>
                  <w:r>
                    <w:t xml:space="preserve"> e </w:t>
                  </w:r>
                  <w:r>
                    <w:rPr>
                      <w:b/>
                      <w:bCs/>
                    </w:rPr>
                    <w:t>presso le sedi delle associazioni</w:t>
                  </w:r>
                  <w:r>
                    <w:t xml:space="preserve"> partner.</w:t>
                  </w:r>
                </w:p>
                <w:p w14:paraId="4EC55161" w14:textId="77777777" w:rsidR="00651110" w:rsidRDefault="00010105">
                  <w:pPr>
                    <w:pStyle w:val="p"/>
                    <w:spacing w:before="180" w:after="180" w:line="240" w:lineRule="auto"/>
                  </w:pPr>
                  <w:r>
                    <w:t xml:space="preserve">Si tratta di </w:t>
                  </w:r>
                  <w:r>
                    <w:rPr>
                      <w:b/>
                      <w:bCs/>
                    </w:rPr>
                    <w:t>iniziative pubbliche aperte a tutta la cittadinanza</w:t>
                  </w:r>
                  <w:r>
                    <w:t xml:space="preserve">, in linea con l'obiettivo primario di </w:t>
                  </w:r>
                  <w:r>
                    <w:rPr>
                      <w:b/>
                      <w:bCs/>
                    </w:rPr>
                    <w:t>sensibilizzare sui temi della gratuità e del volontariato</w:t>
                  </w:r>
                  <w:r>
                    <w:t>.</w:t>
                  </w:r>
                </w:p>
                <w:p w14:paraId="02CFDB78" w14:textId="77777777" w:rsidR="00651110" w:rsidRDefault="00010105">
                  <w:pPr>
                    <w:pStyle w:val="p"/>
                    <w:spacing w:before="180" w:after="180" w:line="240" w:lineRule="auto"/>
                  </w:pPr>
                  <w:r>
                    <w:t xml:space="preserve">la </w:t>
                  </w:r>
                  <w:r>
                    <w:rPr>
                      <w:b/>
                      <w:bCs/>
                    </w:rPr>
                    <w:t>"Settimana del Dono"</w:t>
                  </w:r>
                  <w:r>
                    <w:t xml:space="preserve"> presso l'Università Cattolica di Piacenza, è rivolta </w:t>
                  </w:r>
                  <w:r>
                    <w:rPr>
                      <w:b/>
                      <w:bCs/>
                    </w:rPr>
                    <w:t>specificamente agli studenti</w:t>
                  </w:r>
                  <w:r>
                    <w:t xml:space="preserve"> dell'ateneo.</w:t>
                  </w:r>
                </w:p>
                <w:p w14:paraId="7B234D47" w14:textId="77777777" w:rsidR="00651110" w:rsidRDefault="00010105">
                  <w:pPr>
                    <w:pStyle w:val="p"/>
                    <w:spacing w:before="180" w:after="180" w:line="240" w:lineRule="auto"/>
                  </w:pPr>
                  <w:r>
                    <w:t xml:space="preserve">Le associazioni sono le </w:t>
                  </w:r>
                  <w:r>
                    <w:rPr>
                      <w:b/>
                      <w:bCs/>
                    </w:rPr>
                    <w:t>protagoniste</w:t>
                  </w:r>
                  <w:r>
                    <w:t xml:space="preserve"> di queste azioni: esse </w:t>
                  </w:r>
                  <w:r>
                    <w:rPr>
                      <w:b/>
                      <w:bCs/>
                    </w:rPr>
                    <w:t>progettano gli eventi insieme al CSV</w:t>
                  </w:r>
                  <w:r>
                    <w:t>, garantendo un approccio collaborativo e mirato alle esigenze del territorio.</w:t>
                  </w:r>
                </w:p>
                <w:p w14:paraId="14588FF7" w14:textId="77777777" w:rsidR="00651110" w:rsidRDefault="00651110">
                  <w:pPr>
                    <w:spacing w:after="0"/>
                    <w:rPr>
                      <w:rFonts w:ascii="Georgia" w:eastAsia="Georgia" w:hAnsi="Georgia" w:cs="Georgia"/>
                      <w:color w:val="000000"/>
                      <w:sz w:val="18"/>
                    </w:rPr>
                  </w:pPr>
                </w:p>
              </w:tc>
            </w:tr>
          </w:tbl>
          <w:p w14:paraId="68279368" w14:textId="77777777" w:rsidR="00651110" w:rsidRDefault="00010105">
            <w:r>
              <w:rPr>
                <w:vanish/>
              </w:rPr>
              <w:t>#table#</w:t>
            </w:r>
          </w:p>
        </w:tc>
      </w:tr>
    </w:tbl>
    <w:p w14:paraId="5E68DFED"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4"/>
        <w:gridCol w:w="1967"/>
        <w:gridCol w:w="1861"/>
        <w:gridCol w:w="21"/>
      </w:tblGrid>
      <w:tr w:rsidR="00651110" w14:paraId="4962A646" w14:textId="77777777">
        <w:tc>
          <w:tcPr>
            <w:tcW w:w="0" w:type="auto"/>
            <w:gridSpan w:val="3"/>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78635DA3"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Tempistiche e cronoprogramma</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70C2E8D" w14:textId="77777777" w:rsidR="00651110" w:rsidRDefault="00651110">
            <w:pPr>
              <w:spacing w:after="0"/>
              <w:rPr>
                <w:rFonts w:ascii="Verdana" w:eastAsia="Verdana" w:hAnsi="Verdana" w:cs="Verdana"/>
                <w:color w:val="000000"/>
                <w:sz w:val="20"/>
              </w:rPr>
            </w:pPr>
          </w:p>
        </w:tc>
      </w:tr>
      <w:tr w:rsidR="00651110" w14:paraId="2EAB27A0" w14:textId="77777777">
        <w:trPr>
          <w:gridAfter w:val="1"/>
        </w:trPr>
        <w:tc>
          <w:tcPr>
            <w:tcW w:w="3000" w:type="pct"/>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6891971B" w14:textId="77777777" w:rsidR="00651110" w:rsidRDefault="00010105">
            <w:pPr>
              <w:spacing w:after="0"/>
              <w:rPr>
                <w:rFonts w:ascii="Georgia" w:eastAsia="Georgia" w:hAnsi="Georgia" w:cs="Georgia"/>
                <w:b/>
                <w:color w:val="2F353B"/>
                <w:sz w:val="20"/>
              </w:rPr>
            </w:pPr>
            <w:r>
              <w:rPr>
                <w:rFonts w:ascii="Arial" w:eastAsia="Arial" w:hAnsi="Arial" w:cs="Arial"/>
                <w:b/>
                <w:bCs/>
                <w:color w:val="2F353B"/>
                <w:sz w:val="20"/>
                <w:szCs w:val="20"/>
              </w:rPr>
              <w:t>​</w:t>
            </w:r>
            <w:r>
              <w:rPr>
                <w:rFonts w:ascii="Georgia" w:eastAsia="Georgia" w:hAnsi="Georgia" w:cs="Georgia"/>
                <w:b/>
                <w:bCs/>
                <w:color w:val="2F353B"/>
                <w:sz w:val="20"/>
                <w:szCs w:val="20"/>
              </w:rPr>
              <w:t>Grazie 1000 a Reggio Emilia</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345ED22F"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inizio</w:t>
            </w:r>
            <w:r>
              <w:rPr>
                <w:rFonts w:ascii="Georgia" w:eastAsia="Georgia" w:hAnsi="Georgia" w:cs="Georgia"/>
                <w:b/>
                <w:bCs/>
                <w:color w:val="2F353B"/>
                <w:sz w:val="20"/>
                <w:szCs w:val="20"/>
              </w:rPr>
              <w:br/>
              <w:t>01 gennaio 2026</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34B213B7"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fine</w:t>
            </w:r>
            <w:r>
              <w:rPr>
                <w:rFonts w:ascii="Georgia" w:eastAsia="Georgia" w:hAnsi="Georgia" w:cs="Georgia"/>
                <w:b/>
                <w:bCs/>
                <w:color w:val="2F353B"/>
                <w:sz w:val="20"/>
                <w:szCs w:val="20"/>
              </w:rPr>
              <w:br/>
              <w:t>31 dicembre 2026</w:t>
            </w:r>
          </w:p>
        </w:tc>
      </w:tr>
      <w:tr w:rsidR="00651110" w14:paraId="24D33C79" w14:textId="77777777">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71BFE49" w14:textId="77777777" w:rsidR="00651110" w:rsidRDefault="00010105">
            <w:pPr>
              <w:pStyle w:val="p"/>
              <w:spacing w:after="180" w:line="240" w:lineRule="auto"/>
            </w:pPr>
            <w:r>
              <w:t>5 eventi di ringraziamento in collaborazione con il Comune di Reggio Emilia delle ODV e APS reggiane attraverso il loro attivo coinvolgimento. Dall’incontro nascerà un messaggio di ringraziamento e valorizzazione del volontariato da diffondere nel periodo immediatamente successivo attraverso social. Gli incontri, che si svolgeranno nella sala del tricolore, vogliono essere occasioni strutturate nelle quali l’Amministrazione comunale possa riconoscere l’impegno delle diverse realtà presenti attraverso la con</w:t>
            </w:r>
            <w:r>
              <w:t>segna di un attestato. Al fine di poter chiamare tutte le realtà si è pensato di replicare l’evento più volte invitando 50 enti alla volta. Il ciclo degli incontri prevede di esaurirsi entro la fine di giugno 2026</w:t>
            </w:r>
          </w:p>
          <w:p w14:paraId="07F73C92"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2DB5EDE" w14:textId="77777777" w:rsidR="00651110" w:rsidRDefault="00651110">
            <w:pPr>
              <w:spacing w:after="0"/>
              <w:rPr>
                <w:rFonts w:ascii="Verdana" w:eastAsia="Verdana" w:hAnsi="Verdana" w:cs="Verdana"/>
                <w:color w:val="000000"/>
                <w:sz w:val="20"/>
              </w:rPr>
            </w:pPr>
          </w:p>
        </w:tc>
      </w:tr>
      <w:tr w:rsidR="00651110" w14:paraId="72437F43" w14:textId="77777777">
        <w:trPr>
          <w:gridAfter w:val="1"/>
        </w:trPr>
        <w:tc>
          <w:tcPr>
            <w:tcW w:w="3000" w:type="pct"/>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56C3AEEB"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Le passeggiate della solidarietà</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2C1A59B8"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inizio</w:t>
            </w:r>
            <w:r>
              <w:rPr>
                <w:rFonts w:ascii="Georgia" w:eastAsia="Georgia" w:hAnsi="Georgia" w:cs="Georgia"/>
                <w:b/>
                <w:bCs/>
                <w:color w:val="2F353B"/>
                <w:sz w:val="20"/>
                <w:szCs w:val="20"/>
              </w:rPr>
              <w:br/>
              <w:t>01 gennaio 2026</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09F0B459"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fine</w:t>
            </w:r>
            <w:r>
              <w:rPr>
                <w:rFonts w:ascii="Georgia" w:eastAsia="Georgia" w:hAnsi="Georgia" w:cs="Georgia"/>
                <w:b/>
                <w:bCs/>
                <w:color w:val="2F353B"/>
                <w:sz w:val="20"/>
                <w:szCs w:val="20"/>
              </w:rPr>
              <w:br/>
              <w:t>31 dicembre 2026</w:t>
            </w:r>
          </w:p>
        </w:tc>
      </w:tr>
      <w:tr w:rsidR="00651110" w14:paraId="755CF7C1" w14:textId="77777777">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27631BE"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B5EF801" w14:textId="77777777" w:rsidR="00651110" w:rsidRDefault="00651110">
            <w:pPr>
              <w:spacing w:after="0"/>
              <w:rPr>
                <w:rFonts w:ascii="Verdana" w:eastAsia="Verdana" w:hAnsi="Verdana" w:cs="Verdana"/>
                <w:color w:val="000000"/>
                <w:sz w:val="20"/>
              </w:rPr>
            </w:pPr>
          </w:p>
        </w:tc>
      </w:tr>
      <w:tr w:rsidR="00651110" w14:paraId="1ECC2045" w14:textId="77777777">
        <w:trPr>
          <w:gridAfter w:val="1"/>
        </w:trPr>
        <w:tc>
          <w:tcPr>
            <w:tcW w:w="3000" w:type="pct"/>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0A99AC90"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Si-Amo Volontariato</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447DD71F"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inizio</w:t>
            </w:r>
            <w:r>
              <w:rPr>
                <w:rFonts w:ascii="Georgia" w:eastAsia="Georgia" w:hAnsi="Georgia" w:cs="Georgia"/>
                <w:b/>
                <w:bCs/>
                <w:color w:val="2F353B"/>
                <w:sz w:val="20"/>
                <w:szCs w:val="20"/>
              </w:rPr>
              <w:br/>
              <w:t>02 maggio 2026</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2AB28CB1"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fine</w:t>
            </w:r>
            <w:r>
              <w:rPr>
                <w:rFonts w:ascii="Georgia" w:eastAsia="Georgia" w:hAnsi="Georgia" w:cs="Georgia"/>
                <w:b/>
                <w:bCs/>
                <w:color w:val="2F353B"/>
                <w:sz w:val="20"/>
                <w:szCs w:val="20"/>
              </w:rPr>
              <w:br/>
              <w:t>15 luglio 2026</w:t>
            </w:r>
          </w:p>
        </w:tc>
      </w:tr>
      <w:tr w:rsidR="00651110" w14:paraId="460AEED2" w14:textId="77777777">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7FEB2DD" w14:textId="77777777" w:rsidR="00651110" w:rsidRDefault="00010105">
            <w:pPr>
              <w:pStyle w:val="p"/>
              <w:spacing w:after="180" w:line="240" w:lineRule="auto"/>
            </w:pPr>
            <w:r>
              <w:t>Iniziativa di festa realizzata per Fondazione Cariparma che mettere al centro il Volontariato e le Associazioni. L’iniziativa è finalizzata a valorizzare il contributo dell’associazionismo in termini di promozione del benessere della comunità e di tutela del bene comune. Per il territorio di Parma è un evento annuale che ogni anno trova articolazioni differenti e che ha sempre al centro l’incontro fra i volontari e i referenti istituzionali locali sia attraverso un momento conviviale sia attraverso azioni s</w:t>
            </w:r>
            <w:r>
              <w:t>imboliche agite insieme (volontari, referenti istituzionali, imprenditori, ecc.) a favore della comunità. L’azione viene realizzata grazie al contributo di Fondazione CariParma che si auspica venga rinnovato anche per il 2026 come negli anni precedenti.</w:t>
            </w:r>
          </w:p>
          <w:p w14:paraId="212079D1"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5EDFCDF" w14:textId="77777777" w:rsidR="00651110" w:rsidRDefault="00651110">
            <w:pPr>
              <w:spacing w:after="0"/>
              <w:rPr>
                <w:rFonts w:ascii="Verdana" w:eastAsia="Verdana" w:hAnsi="Verdana" w:cs="Verdana"/>
                <w:color w:val="000000"/>
                <w:sz w:val="20"/>
              </w:rPr>
            </w:pPr>
          </w:p>
        </w:tc>
      </w:tr>
      <w:tr w:rsidR="00651110" w14:paraId="000D5A7B" w14:textId="77777777">
        <w:trPr>
          <w:gridAfter w:val="1"/>
        </w:trPr>
        <w:tc>
          <w:tcPr>
            <w:tcW w:w="3000" w:type="pct"/>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2C78D937"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Settimana del dono</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3331CE2D"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inizio</w:t>
            </w:r>
            <w:r>
              <w:rPr>
                <w:rFonts w:ascii="Georgia" w:eastAsia="Georgia" w:hAnsi="Georgia" w:cs="Georgia"/>
                <w:b/>
                <w:bCs/>
                <w:color w:val="2F353B"/>
                <w:sz w:val="20"/>
                <w:szCs w:val="20"/>
              </w:rPr>
              <w:br/>
              <w:t>21 settembre 2026</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18BF5ADC"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fine</w:t>
            </w:r>
            <w:r>
              <w:rPr>
                <w:rFonts w:ascii="Georgia" w:eastAsia="Georgia" w:hAnsi="Georgia" w:cs="Georgia"/>
                <w:b/>
                <w:bCs/>
                <w:color w:val="2F353B"/>
                <w:sz w:val="20"/>
                <w:szCs w:val="20"/>
              </w:rPr>
              <w:br/>
              <w:t>23 ottobre 2026</w:t>
            </w:r>
          </w:p>
        </w:tc>
      </w:tr>
      <w:tr w:rsidR="00651110" w14:paraId="7B1BF20A" w14:textId="77777777">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B54C8C6" w14:textId="77777777" w:rsidR="00651110" w:rsidRDefault="00010105">
            <w:pPr>
              <w:pStyle w:val="p"/>
              <w:spacing w:after="180" w:line="240" w:lineRule="auto"/>
            </w:pPr>
            <w:r>
              <w:t>CSV Emilia rinnova la collaborazione con la sede piacentina dell’Università Cattolica nell’organizzazione della settima del dono (in concomitanza del 4 ottobre – giornata del dono) promuovendo incontri (almeno 8) con testimonianze di ETS durante le lezioni, su temi specifici a seconda del percorso di studi, e organizzando visite e esperienze di impegno per gli studenti nelle realtà del nostro territorio.</w:t>
            </w:r>
          </w:p>
          <w:p w14:paraId="1EA70E3A"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9D99453" w14:textId="77777777" w:rsidR="00651110" w:rsidRDefault="00651110">
            <w:pPr>
              <w:spacing w:after="0"/>
              <w:rPr>
                <w:rFonts w:ascii="Verdana" w:eastAsia="Verdana" w:hAnsi="Verdana" w:cs="Verdana"/>
                <w:color w:val="000000"/>
                <w:sz w:val="20"/>
              </w:rPr>
            </w:pPr>
          </w:p>
        </w:tc>
      </w:tr>
      <w:tr w:rsidR="00651110" w14:paraId="408C6A44" w14:textId="77777777">
        <w:trPr>
          <w:gridAfter w:val="1"/>
        </w:trPr>
        <w:tc>
          <w:tcPr>
            <w:tcW w:w="3000" w:type="pct"/>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7A216B2E"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Anolino Solidale</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6F19C629"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inizio</w:t>
            </w:r>
            <w:r>
              <w:rPr>
                <w:rFonts w:ascii="Georgia" w:eastAsia="Georgia" w:hAnsi="Georgia" w:cs="Georgia"/>
                <w:b/>
                <w:bCs/>
                <w:color w:val="2F353B"/>
                <w:sz w:val="20"/>
                <w:szCs w:val="20"/>
              </w:rPr>
              <w:br/>
              <w:t>10 novembre 2026</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4AD3F5E0"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fine</w:t>
            </w:r>
            <w:r>
              <w:rPr>
                <w:rFonts w:ascii="Georgia" w:eastAsia="Georgia" w:hAnsi="Georgia" w:cs="Georgia"/>
                <w:b/>
                <w:bCs/>
                <w:color w:val="2F353B"/>
                <w:sz w:val="20"/>
                <w:szCs w:val="20"/>
              </w:rPr>
              <w:br/>
              <w:t>31 dicembre 2026</w:t>
            </w:r>
          </w:p>
        </w:tc>
      </w:tr>
      <w:tr w:rsidR="00651110" w14:paraId="708CE901" w14:textId="77777777">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5D58F03" w14:textId="77777777" w:rsidR="00651110" w:rsidRDefault="00010105">
            <w:pPr>
              <w:pStyle w:val="p"/>
              <w:spacing w:after="180" w:line="240" w:lineRule="auto"/>
            </w:pPr>
            <w:r>
              <w:t>Grande evento di coinvolgimento di volontari che, nell’arco di due settimane, realizzano gli “anolini”, piatto tipico di Parma, che saranno venduti prima delle festività di Natale. Il guadagno viene devoluto ad un progetto su un tema specifico rispondente ad un bisogno emergente della comunità e definito nell’ambito della rete Parma Facciamo Squadra. Il ruolo di CSV Emilia è quello di promuovere il coinvolgimento dei volontari (più di 1000) a favore della comunità attraverso un’iniziativa che crea relazioni</w:t>
            </w:r>
            <w:r>
              <w:t xml:space="preserve"> e senso di appartenenza e ha un esito che impatta concretamente sul territorio.</w:t>
            </w:r>
          </w:p>
          <w:p w14:paraId="4CDC5DE6"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D0B2B67" w14:textId="77777777" w:rsidR="00651110" w:rsidRDefault="00651110">
            <w:pPr>
              <w:spacing w:after="0"/>
              <w:rPr>
                <w:rFonts w:ascii="Verdana" w:eastAsia="Verdana" w:hAnsi="Verdana" w:cs="Verdana"/>
                <w:color w:val="000000"/>
                <w:sz w:val="20"/>
              </w:rPr>
            </w:pPr>
          </w:p>
        </w:tc>
      </w:tr>
      <w:tr w:rsidR="00651110" w14:paraId="5058E445" w14:textId="77777777">
        <w:trPr>
          <w:gridAfter w:val="1"/>
        </w:trPr>
        <w:tc>
          <w:tcPr>
            <w:tcW w:w="3000" w:type="pct"/>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68D3BC5A"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Giornata internazionale del volontariato</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1DEDC59A"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inizio</w:t>
            </w:r>
            <w:r>
              <w:rPr>
                <w:rFonts w:ascii="Georgia" w:eastAsia="Georgia" w:hAnsi="Georgia" w:cs="Georgia"/>
                <w:b/>
                <w:bCs/>
                <w:color w:val="2F353B"/>
                <w:sz w:val="20"/>
                <w:szCs w:val="20"/>
              </w:rPr>
              <w:br/>
              <w:t>23 novembre 2026</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45C276EB"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fine</w:t>
            </w:r>
            <w:r>
              <w:rPr>
                <w:rFonts w:ascii="Georgia" w:eastAsia="Georgia" w:hAnsi="Georgia" w:cs="Georgia"/>
                <w:b/>
                <w:bCs/>
                <w:color w:val="2F353B"/>
                <w:sz w:val="20"/>
                <w:szCs w:val="20"/>
              </w:rPr>
              <w:br/>
              <w:t>18 dicembre 2026</w:t>
            </w:r>
          </w:p>
        </w:tc>
      </w:tr>
      <w:tr w:rsidR="00651110" w14:paraId="4B365FC8" w14:textId="77777777">
        <w:trPr>
          <w:gridAfter w:val="1"/>
        </w:trPr>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D3A0F2B" w14:textId="77777777" w:rsidR="00651110" w:rsidRDefault="00010105">
            <w:pPr>
              <w:pStyle w:val="p"/>
              <w:spacing w:after="180" w:line="240" w:lineRule="auto"/>
            </w:pPr>
            <w:r>
              <w:rPr>
                <w:b/>
                <w:bCs/>
              </w:rPr>
              <w:t>Il 5 dicembre </w:t>
            </w:r>
          </w:p>
          <w:p w14:paraId="3764D83C" w14:textId="77777777" w:rsidR="00651110" w:rsidRDefault="00010105">
            <w:pPr>
              <w:pStyle w:val="p"/>
              <w:spacing w:before="180" w:after="180" w:line="240" w:lineRule="auto"/>
            </w:pPr>
            <w:r>
              <w:t>Per celebrare la giornata internazionale del volontariato, verranno organizzati momenti di approfondimento su tematiche emergenti, in collaborazione con gli ETS, a cui si affiancheranno diverse iniziative di comunicazione per valorizzare le esperienze di volontariato presenti sui territori. Verranno inoltre previste esperienze di scambio e visite negli ETS</w:t>
            </w:r>
          </w:p>
          <w:p w14:paraId="32C85A21" w14:textId="77777777" w:rsidR="00651110" w:rsidRDefault="00651110">
            <w:pPr>
              <w:spacing w:after="0"/>
              <w:rPr>
                <w:rFonts w:ascii="Georgia" w:eastAsia="Georgia" w:hAnsi="Georgia" w:cs="Georgia"/>
                <w:color w:val="000000"/>
                <w:sz w:val="18"/>
              </w:rPr>
            </w:pPr>
          </w:p>
        </w:tc>
      </w:tr>
    </w:tbl>
    <w:p w14:paraId="0005538D"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3"/>
        <w:gridCol w:w="1447"/>
        <w:gridCol w:w="3534"/>
        <w:gridCol w:w="1825"/>
        <w:gridCol w:w="1658"/>
        <w:gridCol w:w="21"/>
      </w:tblGrid>
      <w:tr w:rsidR="00651110" w14:paraId="5BBDAF6E" w14:textId="77777777">
        <w:trPr>
          <w:gridAfter w:val="1"/>
        </w:trPr>
        <w:tc>
          <w:tcPr>
            <w:tcW w:w="0" w:type="auto"/>
            <w:gridSpan w:val="5"/>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6762FE2B"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Collaborazioni</w:t>
            </w:r>
          </w:p>
        </w:tc>
      </w:tr>
      <w:tr w:rsidR="00651110" w14:paraId="2D706500"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70007AC"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Categoria</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7331CDC"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Partner</w:t>
            </w: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EE719C8"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Eventuali azioni dell'attività</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02D50339"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Tipologia di collaborazione</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0E95508"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Finanziamento extra FUN</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26FFE02" w14:textId="77777777" w:rsidR="00651110" w:rsidRDefault="00651110">
            <w:pPr>
              <w:spacing w:after="0"/>
              <w:rPr>
                <w:rFonts w:ascii="Verdana" w:eastAsia="Verdana" w:hAnsi="Verdana" w:cs="Verdana"/>
                <w:color w:val="000000"/>
                <w:sz w:val="20"/>
              </w:rPr>
            </w:pPr>
          </w:p>
        </w:tc>
      </w:tr>
      <w:tr w:rsidR="00651110" w14:paraId="0167E245"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BDF7569" w14:textId="77777777" w:rsidR="00651110" w:rsidRDefault="00010105">
            <w:pPr>
              <w:pStyle w:val="div1"/>
              <w:spacing w:after="0" w:line="240" w:lineRule="auto"/>
            </w:pPr>
            <w:r>
              <w:t>Università</w:t>
            </w:r>
          </w:p>
          <w:p w14:paraId="56A810C3"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897FDF5" w14:textId="77777777" w:rsidR="00651110" w:rsidRDefault="00010105">
            <w:pPr>
              <w:pStyle w:val="div1"/>
              <w:spacing w:after="0" w:line="240" w:lineRule="auto"/>
            </w:pPr>
            <w:r>
              <w:t>Università Cattolica del Sacro Cuore - Sede di Piacenza</w:t>
            </w:r>
          </w:p>
          <w:p w14:paraId="49F64FCF"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9608DB2" w14:textId="77777777" w:rsidR="00651110" w:rsidRDefault="00010105">
            <w:pPr>
              <w:pStyle w:val="div1"/>
              <w:spacing w:after="0" w:line="240" w:lineRule="auto"/>
            </w:pPr>
            <w:r>
              <w:t>Settimana del dono (dal 21/09/2026 al 23/10/2026)</w:t>
            </w:r>
          </w:p>
          <w:p w14:paraId="5828A2CE"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9FA9B12" w14:textId="77777777" w:rsidR="00651110" w:rsidRDefault="00010105">
            <w:pPr>
              <w:pStyle w:val="div1"/>
              <w:spacing w:after="0" w:line="240" w:lineRule="auto"/>
            </w:pPr>
            <w:r>
              <w:t>Ente promotore</w:t>
            </w:r>
          </w:p>
          <w:p w14:paraId="0E1BBA0A"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8BCC375"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CA357B0" w14:textId="77777777" w:rsidR="00651110" w:rsidRDefault="00651110">
            <w:pPr>
              <w:spacing w:after="0"/>
              <w:rPr>
                <w:rFonts w:ascii="Verdana" w:eastAsia="Verdana" w:hAnsi="Verdana" w:cs="Verdana"/>
                <w:color w:val="000000"/>
                <w:sz w:val="20"/>
              </w:rPr>
            </w:pPr>
          </w:p>
        </w:tc>
      </w:tr>
      <w:tr w:rsidR="00651110" w14:paraId="6E72C626"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96010B1" w14:textId="77777777" w:rsidR="00651110" w:rsidRDefault="00010105">
            <w:pPr>
              <w:pStyle w:val="div1"/>
              <w:spacing w:after="0" w:line="240" w:lineRule="auto"/>
            </w:pPr>
            <w:r>
              <w:t>Università</w:t>
            </w:r>
          </w:p>
          <w:p w14:paraId="456CFC71"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11D4B7E" w14:textId="77777777" w:rsidR="00651110" w:rsidRDefault="00010105">
            <w:pPr>
              <w:pStyle w:val="div1"/>
              <w:spacing w:after="0" w:line="240" w:lineRule="auto"/>
            </w:pPr>
            <w:r>
              <w:t>Università di Parma</w:t>
            </w:r>
          </w:p>
          <w:p w14:paraId="5BE5C0B1"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81E2EAE" w14:textId="77777777" w:rsidR="00651110" w:rsidRDefault="00010105">
            <w:pPr>
              <w:pStyle w:val="div1"/>
              <w:spacing w:after="0" w:line="240" w:lineRule="auto"/>
            </w:pPr>
            <w:r>
              <w:t>Le passeggiate della solidarietà (dal 01/01/2026 al 31/12/2026), Si-Amo Volontariato (dal 02/05/2026 al 15/07/2026), Anolino Solidale (dal 10/11/2026 al 31/12/2026)</w:t>
            </w:r>
          </w:p>
          <w:p w14:paraId="58F18920"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5266824" w14:textId="77777777" w:rsidR="00651110" w:rsidRDefault="00010105">
            <w:pPr>
              <w:pStyle w:val="div1"/>
              <w:spacing w:after="0" w:line="240" w:lineRule="auto"/>
            </w:pPr>
            <w:r>
              <w:t>Co-programmazione/Co-progettazione</w:t>
            </w:r>
          </w:p>
          <w:p w14:paraId="6D760CE9"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4DA2CB2"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0F191CA" w14:textId="77777777" w:rsidR="00651110" w:rsidRDefault="00651110">
            <w:pPr>
              <w:spacing w:after="0"/>
              <w:rPr>
                <w:rFonts w:ascii="Verdana" w:eastAsia="Verdana" w:hAnsi="Verdana" w:cs="Verdana"/>
                <w:color w:val="000000"/>
                <w:sz w:val="20"/>
              </w:rPr>
            </w:pPr>
          </w:p>
        </w:tc>
      </w:tr>
      <w:tr w:rsidR="00651110" w14:paraId="2D41B87C"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428A2DB" w14:textId="77777777" w:rsidR="00651110" w:rsidRDefault="00010105">
            <w:pPr>
              <w:pStyle w:val="div1"/>
              <w:spacing w:after="0" w:line="240" w:lineRule="auto"/>
            </w:pPr>
            <w:r>
              <w:t>Ente pubblico locale</w:t>
            </w:r>
          </w:p>
          <w:p w14:paraId="65FC798F"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1D0402A" w14:textId="77777777" w:rsidR="00651110" w:rsidRDefault="00010105">
            <w:pPr>
              <w:pStyle w:val="div1"/>
              <w:spacing w:after="0" w:line="240" w:lineRule="auto"/>
            </w:pPr>
            <w:r>
              <w:t>Comune di Parma</w:t>
            </w:r>
          </w:p>
          <w:p w14:paraId="4D3A3D3C"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E4C068E" w14:textId="77777777" w:rsidR="00651110" w:rsidRDefault="00010105">
            <w:pPr>
              <w:pStyle w:val="div1"/>
              <w:spacing w:after="0" w:line="240" w:lineRule="auto"/>
            </w:pPr>
            <w:r>
              <w:t>Le passeggiate della solidarietà (dal 01/01/2026 al 31/12/2026)</w:t>
            </w:r>
          </w:p>
          <w:p w14:paraId="55A454AB"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C511138" w14:textId="77777777" w:rsidR="00651110" w:rsidRDefault="00010105">
            <w:pPr>
              <w:pStyle w:val="div1"/>
              <w:spacing w:after="0" w:line="240" w:lineRule="auto"/>
            </w:pPr>
            <w:r>
              <w:t>Convenzione</w:t>
            </w:r>
          </w:p>
          <w:p w14:paraId="6D0E56CD"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A24DEEC" w14:textId="77777777" w:rsidR="00651110" w:rsidRDefault="00010105">
            <w:pPr>
              <w:pStyle w:val="div1"/>
              <w:spacing w:after="0" w:line="240" w:lineRule="auto"/>
            </w:pPr>
            <w:r>
              <w:t>2.000,00</w:t>
            </w:r>
          </w:p>
          <w:p w14:paraId="5388E5AA"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5DF941B" w14:textId="77777777" w:rsidR="00651110" w:rsidRDefault="00651110">
            <w:pPr>
              <w:spacing w:after="0"/>
              <w:rPr>
                <w:rFonts w:ascii="Verdana" w:eastAsia="Verdana" w:hAnsi="Verdana" w:cs="Verdana"/>
                <w:color w:val="000000"/>
                <w:sz w:val="20"/>
              </w:rPr>
            </w:pPr>
          </w:p>
        </w:tc>
      </w:tr>
      <w:tr w:rsidR="00651110" w14:paraId="5BCC30A7"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D4F3D5F" w14:textId="77777777" w:rsidR="00651110" w:rsidRDefault="00010105">
            <w:pPr>
              <w:pStyle w:val="div1"/>
              <w:spacing w:after="0" w:line="240" w:lineRule="auto"/>
            </w:pPr>
            <w:r>
              <w:t>Ente pubblico locale</w:t>
            </w:r>
          </w:p>
          <w:p w14:paraId="73F2348F"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DD743FE" w14:textId="77777777" w:rsidR="00651110" w:rsidRDefault="00010105">
            <w:pPr>
              <w:pStyle w:val="div1"/>
              <w:spacing w:after="0" w:line="240" w:lineRule="auto"/>
            </w:pPr>
            <w:r>
              <w:t>Comune di Parma</w:t>
            </w:r>
          </w:p>
          <w:p w14:paraId="36582C6F"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FAD6AE6" w14:textId="77777777" w:rsidR="00651110" w:rsidRDefault="00010105">
            <w:pPr>
              <w:pStyle w:val="div1"/>
              <w:spacing w:after="0" w:line="240" w:lineRule="auto"/>
            </w:pPr>
            <w:r>
              <w:t>Le passeggiate della solidarietà (dal 01/01/2026 al 31/12/2026)</w:t>
            </w:r>
          </w:p>
          <w:p w14:paraId="6AEAEBD1"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165B147" w14:textId="77777777" w:rsidR="00651110" w:rsidRDefault="00010105">
            <w:pPr>
              <w:pStyle w:val="div1"/>
              <w:spacing w:after="0" w:line="240" w:lineRule="auto"/>
            </w:pPr>
            <w:r>
              <w:t>Co-programmazione/Co-progettazione</w:t>
            </w:r>
          </w:p>
          <w:p w14:paraId="454ED07A"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BA0B06F"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E9D838A" w14:textId="77777777" w:rsidR="00651110" w:rsidRDefault="00651110">
            <w:pPr>
              <w:spacing w:after="0"/>
              <w:rPr>
                <w:rFonts w:ascii="Verdana" w:eastAsia="Verdana" w:hAnsi="Verdana" w:cs="Verdana"/>
                <w:color w:val="000000"/>
                <w:sz w:val="20"/>
              </w:rPr>
            </w:pPr>
          </w:p>
        </w:tc>
      </w:tr>
      <w:tr w:rsidR="00651110" w14:paraId="68312F97"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373699C" w14:textId="77777777" w:rsidR="00651110" w:rsidRDefault="00010105">
            <w:pPr>
              <w:pStyle w:val="div1"/>
              <w:spacing w:after="0" w:line="240" w:lineRule="auto"/>
            </w:pPr>
            <w:r>
              <w:t>Ente pubblico locale</w:t>
            </w:r>
          </w:p>
          <w:p w14:paraId="3DA75193"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6F14E51" w14:textId="77777777" w:rsidR="00651110" w:rsidRDefault="00010105">
            <w:pPr>
              <w:pStyle w:val="div1"/>
              <w:spacing w:after="0" w:line="240" w:lineRule="auto"/>
            </w:pPr>
            <w:r>
              <w:t>Comune di Piacenza</w:t>
            </w:r>
          </w:p>
          <w:p w14:paraId="02565212"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4972B72" w14:textId="77777777" w:rsidR="00651110" w:rsidRDefault="00010105">
            <w:pPr>
              <w:pStyle w:val="div1"/>
              <w:spacing w:after="0" w:line="240" w:lineRule="auto"/>
            </w:pPr>
            <w:r>
              <w:t>Giornata internazionale del volontariato (dal 23/11/2026 al 18/12/2026)</w:t>
            </w:r>
          </w:p>
          <w:p w14:paraId="766A8303"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F310FAF" w14:textId="77777777" w:rsidR="00651110" w:rsidRDefault="00010105">
            <w:pPr>
              <w:pStyle w:val="div1"/>
              <w:spacing w:after="0" w:line="240" w:lineRule="auto"/>
            </w:pPr>
            <w:r>
              <w:t>Co-programmazione/Co-progettazione</w:t>
            </w:r>
          </w:p>
          <w:p w14:paraId="4833A7AE"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0B4A8D7"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DBDDF6D" w14:textId="77777777" w:rsidR="00651110" w:rsidRDefault="00651110">
            <w:pPr>
              <w:spacing w:after="0"/>
              <w:rPr>
                <w:rFonts w:ascii="Verdana" w:eastAsia="Verdana" w:hAnsi="Verdana" w:cs="Verdana"/>
                <w:color w:val="000000"/>
                <w:sz w:val="20"/>
              </w:rPr>
            </w:pPr>
          </w:p>
        </w:tc>
      </w:tr>
      <w:tr w:rsidR="00651110" w14:paraId="0596809D"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1FB94C7" w14:textId="77777777" w:rsidR="00651110" w:rsidRDefault="00010105">
            <w:pPr>
              <w:pStyle w:val="div1"/>
              <w:spacing w:after="0" w:line="240" w:lineRule="auto"/>
            </w:pPr>
            <w:r>
              <w:t>Ente pubblico locale</w:t>
            </w:r>
          </w:p>
          <w:p w14:paraId="6B875B13"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2BDDE5D" w14:textId="77777777" w:rsidR="00651110" w:rsidRDefault="00010105">
            <w:pPr>
              <w:pStyle w:val="div1"/>
              <w:spacing w:after="0" w:line="240" w:lineRule="auto"/>
            </w:pPr>
            <w:r>
              <w:t>COMUNE DI REGGIO EMILIA</w:t>
            </w:r>
          </w:p>
          <w:p w14:paraId="0908765F"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4B1D329" w14:textId="77777777" w:rsidR="00651110" w:rsidRDefault="00010105">
            <w:pPr>
              <w:pStyle w:val="div1"/>
              <w:spacing w:after="0" w:line="240" w:lineRule="auto"/>
            </w:pPr>
            <w:r>
              <w:rPr>
                <w:rFonts w:ascii="Arial" w:eastAsia="Arial" w:hAnsi="Arial" w:cs="Arial"/>
              </w:rPr>
              <w:t>​</w:t>
            </w:r>
            <w:r>
              <w:t>Grazie 1000 a Reggio Emilia (dal 01/01/2026 al 31/12/2026)</w:t>
            </w:r>
          </w:p>
          <w:p w14:paraId="54FE8BA8"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4409BF9" w14:textId="77777777" w:rsidR="00651110" w:rsidRDefault="00010105">
            <w:pPr>
              <w:pStyle w:val="div1"/>
              <w:spacing w:after="0" w:line="240" w:lineRule="auto"/>
            </w:pPr>
            <w:r>
              <w:t>Co-programmazione/Co-progettazione</w:t>
            </w:r>
          </w:p>
          <w:p w14:paraId="7DAC8787"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ED851B5"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BC37CC6" w14:textId="77777777" w:rsidR="00651110" w:rsidRDefault="00651110">
            <w:pPr>
              <w:spacing w:after="0"/>
              <w:rPr>
                <w:rFonts w:ascii="Verdana" w:eastAsia="Verdana" w:hAnsi="Verdana" w:cs="Verdana"/>
                <w:color w:val="000000"/>
                <w:sz w:val="20"/>
              </w:rPr>
            </w:pPr>
          </w:p>
        </w:tc>
      </w:tr>
      <w:tr w:rsidR="00651110" w14:paraId="4B4C0E97"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9D0C1DA" w14:textId="77777777" w:rsidR="00651110" w:rsidRDefault="00010105">
            <w:pPr>
              <w:pStyle w:val="div1"/>
              <w:spacing w:after="0" w:line="240" w:lineRule="auto"/>
            </w:pPr>
            <w:r>
              <w:t>Ente privato locale</w:t>
            </w:r>
          </w:p>
          <w:p w14:paraId="58A9B896"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21B3E05" w14:textId="77777777" w:rsidR="00651110" w:rsidRDefault="00010105">
            <w:pPr>
              <w:pStyle w:val="div1"/>
              <w:spacing w:after="0" w:line="240" w:lineRule="auto"/>
            </w:pPr>
            <w:r>
              <w:t>Fondazione Cariparma</w:t>
            </w:r>
          </w:p>
          <w:p w14:paraId="6A26EC07"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239BACF" w14:textId="77777777" w:rsidR="00651110" w:rsidRDefault="00010105">
            <w:pPr>
              <w:pStyle w:val="div1"/>
              <w:spacing w:after="0" w:line="240" w:lineRule="auto"/>
            </w:pPr>
            <w:r>
              <w:t>Si-Amo Volontariato (dal 02/05/2026 al 15/07/2026)</w:t>
            </w:r>
          </w:p>
          <w:p w14:paraId="2BC0881E"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432B68D" w14:textId="77777777" w:rsidR="00651110" w:rsidRDefault="00010105">
            <w:pPr>
              <w:pStyle w:val="div1"/>
              <w:spacing w:after="0" w:line="240" w:lineRule="auto"/>
            </w:pPr>
            <w:r>
              <w:t>Co-programmazione/Co-progettazione</w:t>
            </w:r>
          </w:p>
          <w:p w14:paraId="7891F5EB"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2942924" w14:textId="77777777" w:rsidR="00651110" w:rsidRDefault="00010105">
            <w:pPr>
              <w:pStyle w:val="div1"/>
              <w:spacing w:after="0" w:line="240" w:lineRule="auto"/>
            </w:pPr>
            <w:r>
              <w:t>20.000,00</w:t>
            </w:r>
          </w:p>
          <w:p w14:paraId="58FB0BCA"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20029B0" w14:textId="77777777" w:rsidR="00651110" w:rsidRDefault="00651110">
            <w:pPr>
              <w:spacing w:after="0"/>
              <w:rPr>
                <w:rFonts w:ascii="Verdana" w:eastAsia="Verdana" w:hAnsi="Verdana" w:cs="Verdana"/>
                <w:color w:val="000000"/>
                <w:sz w:val="20"/>
              </w:rPr>
            </w:pPr>
          </w:p>
        </w:tc>
      </w:tr>
      <w:tr w:rsidR="00651110" w14:paraId="0989687A"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FD8A5E6" w14:textId="77777777" w:rsidR="00651110" w:rsidRDefault="00010105">
            <w:pPr>
              <w:pStyle w:val="div1"/>
              <w:spacing w:after="0" w:line="240" w:lineRule="auto"/>
            </w:pPr>
            <w:r>
              <w:t>Altre Fondazioni</w:t>
            </w:r>
          </w:p>
          <w:p w14:paraId="756149BC"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056A1B1" w14:textId="77777777" w:rsidR="00651110" w:rsidRDefault="00010105">
            <w:pPr>
              <w:pStyle w:val="div1"/>
              <w:spacing w:after="0" w:line="240" w:lineRule="auto"/>
            </w:pPr>
            <w:r>
              <w:t>MUNUS - FONDAZIONE DI COMUNITA' DI PARMA - ENTE FILANTROPICO - ETS</w:t>
            </w:r>
          </w:p>
          <w:p w14:paraId="0685C877"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5682371" w14:textId="77777777" w:rsidR="00651110" w:rsidRDefault="00010105">
            <w:pPr>
              <w:pStyle w:val="div1"/>
              <w:spacing w:after="0" w:line="240" w:lineRule="auto"/>
            </w:pPr>
            <w:r>
              <w:t>Anolino Solidale (dal 10/11/2026 al 31/12/2026)</w:t>
            </w:r>
          </w:p>
          <w:p w14:paraId="17249852"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1F43556" w14:textId="77777777" w:rsidR="00651110" w:rsidRDefault="00010105">
            <w:pPr>
              <w:pStyle w:val="div1"/>
              <w:spacing w:after="0" w:line="240" w:lineRule="auto"/>
            </w:pPr>
            <w:r>
              <w:t>Co-programmazione/Co-progettazione</w:t>
            </w:r>
          </w:p>
          <w:p w14:paraId="40AF233F"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9E7FD3C"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3EA9600" w14:textId="77777777" w:rsidR="00651110" w:rsidRDefault="00651110">
            <w:pPr>
              <w:spacing w:after="0"/>
              <w:rPr>
                <w:rFonts w:ascii="Verdana" w:eastAsia="Verdana" w:hAnsi="Verdana" w:cs="Verdana"/>
                <w:color w:val="000000"/>
                <w:sz w:val="20"/>
              </w:rPr>
            </w:pPr>
          </w:p>
        </w:tc>
      </w:tr>
      <w:tr w:rsidR="00651110" w14:paraId="1FDE14AA"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779C824" w14:textId="77777777" w:rsidR="00651110" w:rsidRDefault="00010105">
            <w:pPr>
              <w:pStyle w:val="div1"/>
              <w:spacing w:after="0" w:line="240" w:lineRule="auto"/>
            </w:pPr>
            <w:r>
              <w:t>Imprese private</w:t>
            </w:r>
          </w:p>
          <w:p w14:paraId="15FFF349"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724E1B5" w14:textId="77777777" w:rsidR="00651110" w:rsidRDefault="00010105">
            <w:pPr>
              <w:pStyle w:val="div1"/>
              <w:spacing w:after="0" w:line="240" w:lineRule="auto"/>
            </w:pPr>
            <w:r>
              <w:t>Barilla</w:t>
            </w:r>
          </w:p>
          <w:p w14:paraId="7CF39A57"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87507A6" w14:textId="77777777" w:rsidR="00651110" w:rsidRDefault="00010105">
            <w:pPr>
              <w:pStyle w:val="div1"/>
              <w:spacing w:after="0" w:line="240" w:lineRule="auto"/>
            </w:pPr>
            <w:r>
              <w:t>Anolino Solidale (dal 10/11/2026 al 31/12/2026)</w:t>
            </w:r>
          </w:p>
          <w:p w14:paraId="2CB33184"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17F4FFE" w14:textId="77777777" w:rsidR="00651110" w:rsidRDefault="00010105">
            <w:pPr>
              <w:pStyle w:val="div1"/>
              <w:spacing w:after="0" w:line="240" w:lineRule="auto"/>
            </w:pPr>
            <w:r>
              <w:t>Altro (campagna Parma Facciamo Squadra cofinanziatore)</w:t>
            </w:r>
          </w:p>
          <w:p w14:paraId="3C2CC892"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D176846"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6081A1A" w14:textId="77777777" w:rsidR="00651110" w:rsidRDefault="00651110">
            <w:pPr>
              <w:spacing w:after="0"/>
              <w:rPr>
                <w:rFonts w:ascii="Verdana" w:eastAsia="Verdana" w:hAnsi="Verdana" w:cs="Verdana"/>
                <w:color w:val="000000"/>
                <w:sz w:val="20"/>
              </w:rPr>
            </w:pPr>
          </w:p>
        </w:tc>
      </w:tr>
      <w:tr w:rsidR="00651110" w14:paraId="03E79730"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5CB8099" w14:textId="77777777" w:rsidR="00651110" w:rsidRDefault="00010105">
            <w:pPr>
              <w:pStyle w:val="div1"/>
              <w:spacing w:after="0" w:line="240" w:lineRule="auto"/>
            </w:pPr>
            <w:r>
              <w:t>Imprese private</w:t>
            </w:r>
          </w:p>
          <w:p w14:paraId="0B1121F6"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B508C92" w14:textId="77777777" w:rsidR="00651110" w:rsidRDefault="00010105">
            <w:pPr>
              <w:pStyle w:val="div1"/>
              <w:spacing w:after="0" w:line="240" w:lineRule="auto"/>
            </w:pPr>
            <w:r>
              <w:t>CHIESI Farmaceutici S.p.A.</w:t>
            </w:r>
          </w:p>
          <w:p w14:paraId="4C2D8B57"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A475B54" w14:textId="77777777" w:rsidR="00651110" w:rsidRDefault="00010105">
            <w:pPr>
              <w:pStyle w:val="div1"/>
              <w:spacing w:after="0" w:line="240" w:lineRule="auto"/>
            </w:pPr>
            <w:r>
              <w:t>Anolino Solidale (dal 10/11/2026 al 31/12/2026)</w:t>
            </w:r>
          </w:p>
          <w:p w14:paraId="6E876D5F"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C7BB6C4" w14:textId="77777777" w:rsidR="00651110" w:rsidRDefault="00010105">
            <w:pPr>
              <w:pStyle w:val="div1"/>
              <w:spacing w:after="0" w:line="240" w:lineRule="auto"/>
            </w:pPr>
            <w:r>
              <w:t>Altro (campagna Parma Facciamo Squadra cofinanziatore)</w:t>
            </w:r>
          </w:p>
          <w:p w14:paraId="111F74B8"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ECD5F74"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7D3D037" w14:textId="77777777" w:rsidR="00651110" w:rsidRDefault="00651110">
            <w:pPr>
              <w:spacing w:after="0"/>
              <w:rPr>
                <w:rFonts w:ascii="Verdana" w:eastAsia="Verdana" w:hAnsi="Verdana" w:cs="Verdana"/>
                <w:color w:val="000000"/>
                <w:sz w:val="20"/>
              </w:rPr>
            </w:pPr>
          </w:p>
        </w:tc>
      </w:tr>
      <w:tr w:rsidR="00651110" w14:paraId="1F1C469C" w14:textId="77777777">
        <w:trPr>
          <w:gridAfter w:val="1"/>
        </w:trPr>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69FD1AB" w14:textId="77777777" w:rsidR="00651110" w:rsidRDefault="00010105">
            <w:pPr>
              <w:pStyle w:val="div1"/>
              <w:spacing w:after="0" w:line="240" w:lineRule="auto"/>
            </w:pPr>
            <w:r>
              <w:t>Imprese private</w:t>
            </w:r>
          </w:p>
          <w:p w14:paraId="1C3B8708"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2B805B0" w14:textId="77777777" w:rsidR="00651110" w:rsidRDefault="00010105">
            <w:pPr>
              <w:pStyle w:val="div1"/>
              <w:spacing w:after="0" w:line="240" w:lineRule="auto"/>
            </w:pPr>
            <w:r>
              <w:t>Conad Centro Nord</w:t>
            </w:r>
          </w:p>
          <w:p w14:paraId="58BF0B3A"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41E8531" w14:textId="77777777" w:rsidR="00651110" w:rsidRDefault="00010105">
            <w:pPr>
              <w:pStyle w:val="div1"/>
              <w:spacing w:after="0" w:line="240" w:lineRule="auto"/>
            </w:pPr>
            <w:r>
              <w:t>Anolino Solidale (dal 10/11/2026 al 31/12/2026)</w:t>
            </w:r>
          </w:p>
          <w:p w14:paraId="11E86978"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C22CAB5" w14:textId="77777777" w:rsidR="00651110" w:rsidRDefault="00010105">
            <w:pPr>
              <w:pStyle w:val="div1"/>
              <w:spacing w:after="0" w:line="240" w:lineRule="auto"/>
            </w:pPr>
            <w:r>
              <w:t>Altro (campagna Parma Facciamo Squadra cofinanziatore)</w:t>
            </w:r>
          </w:p>
          <w:p w14:paraId="7DC73860"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ECAA4AC" w14:textId="77777777" w:rsidR="00651110" w:rsidRDefault="00651110">
            <w:pPr>
              <w:pStyle w:val="div1"/>
              <w:spacing w:after="0" w:line="240" w:lineRule="auto"/>
            </w:pPr>
          </w:p>
        </w:tc>
      </w:tr>
      <w:tr w:rsidR="00651110" w14:paraId="59A4D65D" w14:textId="77777777">
        <w:trPr>
          <w:gridAfter w:val="1"/>
        </w:trPr>
        <w:tc>
          <w:tcPr>
            <w:tcW w:w="0" w:type="auto"/>
            <w:gridSpan w:val="5"/>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ACD8645" w14:textId="77777777" w:rsidR="00651110" w:rsidRDefault="00651110">
            <w:pPr>
              <w:spacing w:after="0"/>
              <w:rPr>
                <w:rFonts w:ascii="Georgia" w:eastAsia="Georgia" w:hAnsi="Georgia" w:cs="Georgia"/>
                <w:color w:val="000000"/>
                <w:sz w:val="18"/>
              </w:rPr>
            </w:pPr>
          </w:p>
        </w:tc>
      </w:tr>
    </w:tbl>
    <w:p w14:paraId="23C08AB3"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1"/>
        <w:gridCol w:w="4757"/>
        <w:gridCol w:w="55"/>
      </w:tblGrid>
      <w:tr w:rsidR="00651110" w14:paraId="42FDBA0A" w14:textId="77777777">
        <w:tc>
          <w:tcPr>
            <w:tcW w:w="0" w:type="auto"/>
            <w:gridSpan w:val="2"/>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2C95B17F"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Numero e tipologia delle risorse umane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5C71F05" w14:textId="77777777" w:rsidR="00651110" w:rsidRDefault="00651110">
            <w:pPr>
              <w:spacing w:after="0"/>
              <w:rPr>
                <w:rFonts w:ascii="Verdana" w:eastAsia="Verdana" w:hAnsi="Verdana" w:cs="Verdana"/>
                <w:color w:val="000000"/>
                <w:sz w:val="20"/>
              </w:rPr>
            </w:pPr>
          </w:p>
        </w:tc>
      </w:tr>
      <w:tr w:rsidR="00651110" w14:paraId="44450D34" w14:textId="77777777">
        <w:trPr>
          <w:gridAfter w:val="1"/>
        </w:trPr>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AD6E674"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Personale dipendente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153BB4B"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4</w:t>
            </w:r>
          </w:p>
        </w:tc>
      </w:tr>
      <w:tr w:rsidR="00651110" w14:paraId="58A1937C" w14:textId="77777777">
        <w:trPr>
          <w:gridAfter w:val="1"/>
        </w:trPr>
        <w:tc>
          <w:tcPr>
            <w:tcW w:w="0" w:type="auto"/>
            <w:gridSpan w:val="2"/>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8185F61" w14:textId="77777777" w:rsidR="00651110" w:rsidRDefault="00010105">
            <w:pPr>
              <w:pStyle w:val="p"/>
              <w:spacing w:after="180" w:line="240" w:lineRule="auto"/>
            </w:pPr>
            <w:r>
              <w:t>Sono complessivamente dedicati a questa azione 4 operatori ed il responsabile di area, con un impegno in quote parte dell'orario contrattuale dedicate all’attività specifica, tutti dipendenti a tempo indeterminato per la programmazione, realizzazione, monitoraggio e valutazione delle attività </w:t>
            </w:r>
          </w:p>
          <w:p w14:paraId="4A0FDDC3" w14:textId="77777777" w:rsidR="00651110" w:rsidRDefault="00010105">
            <w:pPr>
              <w:pStyle w:val="p"/>
              <w:spacing w:before="180" w:after="180" w:line="240" w:lineRule="auto"/>
            </w:pPr>
            <w:r>
              <w:t>Inoltre, le azioni sono realizzate in sinergia con l’area Comunicazione per la promozione delle attività.</w:t>
            </w:r>
          </w:p>
          <w:p w14:paraId="5DBB4D4B" w14:textId="77777777" w:rsidR="00651110" w:rsidRDefault="00010105">
            <w:pPr>
              <w:pStyle w:val="p"/>
              <w:spacing w:before="180" w:after="180" w:line="240" w:lineRule="auto"/>
            </w:pPr>
            <w:r>
              <w:t>A seconda dello sviluppo delle attività, potrebbero essere coinvolti anche consulenti esterni esperti (relatori, artisti, consulenti)</w:t>
            </w:r>
          </w:p>
          <w:p w14:paraId="75910CB6" w14:textId="77777777" w:rsidR="00651110" w:rsidRDefault="00651110">
            <w:pPr>
              <w:spacing w:after="0"/>
              <w:rPr>
                <w:rFonts w:ascii="Georgia" w:eastAsia="Georgia" w:hAnsi="Georgia" w:cs="Georgia"/>
                <w:color w:val="000000"/>
                <w:sz w:val="18"/>
              </w:rPr>
            </w:pPr>
          </w:p>
        </w:tc>
      </w:tr>
    </w:tbl>
    <w:p w14:paraId="49A3CF24"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5AFBD8F1"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2C4E82C7"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Modalità di monitoraggio e verifica dell'attività</w:t>
            </w:r>
          </w:p>
        </w:tc>
      </w:tr>
      <w:tr w:rsidR="00651110" w14:paraId="74D7A9BA"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ABE8ECA" w14:textId="77777777" w:rsidR="00651110" w:rsidRDefault="00010105">
            <w:pPr>
              <w:pStyle w:val="p"/>
              <w:spacing w:after="180" w:line="240" w:lineRule="auto"/>
            </w:pPr>
            <w:r>
              <w:t>Il monitoraggio avverrà durante l’intero arco temporale di realizzazione delle attività attraverso contatti costanti tra i referenti di CSV e i vari soggetti coinvolti per monitorare il gradimento dell’attività e approfondire una lettura attenta ed una riflessione critica del contesto.</w:t>
            </w:r>
          </w:p>
          <w:p w14:paraId="4B788AD0" w14:textId="77777777" w:rsidR="00651110" w:rsidRDefault="00010105">
            <w:pPr>
              <w:pStyle w:val="p"/>
              <w:spacing w:before="180" w:after="180" w:line="240" w:lineRule="auto"/>
            </w:pPr>
            <w:r>
              <w:t>Parimenti, verranno programmate e realizzate equipe e follow up con le organizzazioni coinvolte per valutare:</w:t>
            </w:r>
          </w:p>
          <w:p w14:paraId="6A722693" w14:textId="77777777" w:rsidR="00651110" w:rsidRDefault="00010105">
            <w:pPr>
              <w:pStyle w:val="p"/>
              <w:spacing w:before="180" w:after="180" w:line="240" w:lineRule="auto"/>
            </w:pPr>
            <w:r>
              <w:t>- il processo di co-progettazione</w:t>
            </w:r>
          </w:p>
          <w:p w14:paraId="383ECD83" w14:textId="77777777" w:rsidR="00651110" w:rsidRDefault="00010105">
            <w:pPr>
              <w:pStyle w:val="p"/>
              <w:spacing w:before="180" w:after="180" w:line="240" w:lineRule="auto"/>
            </w:pPr>
            <w:r>
              <w:t>- gradimento dell’evento in termine di efficacia, organizzazione, tempistica</w:t>
            </w:r>
          </w:p>
          <w:p w14:paraId="5C5EFAF2" w14:textId="77777777" w:rsidR="00651110" w:rsidRDefault="00010105">
            <w:pPr>
              <w:pStyle w:val="p"/>
              <w:spacing w:before="180" w:after="180" w:line="240" w:lineRule="auto"/>
            </w:pPr>
            <w:r>
              <w:t>Dati e riflessioni emerse sono oggetto di confronto con il direttore che poi a sua volta provvede a riferire periodicamente o al bisogno al CD</w:t>
            </w:r>
          </w:p>
          <w:p w14:paraId="42CE0662" w14:textId="77777777" w:rsidR="00651110" w:rsidRDefault="00651110">
            <w:pPr>
              <w:spacing w:after="0"/>
              <w:rPr>
                <w:rFonts w:ascii="Georgia" w:eastAsia="Georgia" w:hAnsi="Georgia" w:cs="Georgia"/>
                <w:color w:val="000000"/>
                <w:sz w:val="18"/>
              </w:rPr>
            </w:pPr>
          </w:p>
        </w:tc>
      </w:tr>
    </w:tbl>
    <w:p w14:paraId="10973364"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1"/>
        <w:gridCol w:w="4722"/>
        <w:gridCol w:w="90"/>
      </w:tblGrid>
      <w:tr w:rsidR="00651110" w14:paraId="3F2BFE51" w14:textId="77777777">
        <w:tc>
          <w:tcPr>
            <w:tcW w:w="0" w:type="auto"/>
            <w:gridSpan w:val="2"/>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139B4FAF"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Risultati attesi</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84CA392" w14:textId="77777777" w:rsidR="00651110" w:rsidRDefault="00651110">
            <w:pPr>
              <w:spacing w:after="0"/>
              <w:rPr>
                <w:rFonts w:ascii="Verdana" w:eastAsia="Verdana" w:hAnsi="Verdana" w:cs="Verdana"/>
                <w:color w:val="000000"/>
                <w:sz w:val="20"/>
              </w:rPr>
            </w:pPr>
          </w:p>
        </w:tc>
      </w:tr>
      <w:tr w:rsidR="00651110" w14:paraId="18E980DA"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5C840F2" w14:textId="77777777" w:rsidR="00651110" w:rsidRDefault="00010105">
            <w:pPr>
              <w:pStyle w:val="div2"/>
              <w:spacing w:after="0" w:line="240" w:lineRule="auto"/>
            </w:pPr>
            <w:r>
              <w:t>NUMERO SERVIZI/ATTIVITÀ : </w:t>
            </w:r>
          </w:p>
          <w:p w14:paraId="3E703D62"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2EFBEA7"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40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271F5A4" w14:textId="77777777" w:rsidR="00651110" w:rsidRDefault="00651110">
            <w:pPr>
              <w:spacing w:after="0"/>
              <w:rPr>
                <w:rFonts w:ascii="Verdana" w:eastAsia="Verdana" w:hAnsi="Verdana" w:cs="Verdana"/>
                <w:color w:val="000000"/>
                <w:sz w:val="20"/>
              </w:rPr>
            </w:pPr>
          </w:p>
        </w:tc>
      </w:tr>
      <w:tr w:rsidR="00651110" w14:paraId="2B2CE46B"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100F0CE" w14:textId="77777777" w:rsidR="00651110" w:rsidRDefault="00010105">
            <w:pPr>
              <w:pStyle w:val="div2"/>
              <w:spacing w:after="0" w:line="240" w:lineRule="auto"/>
            </w:pPr>
            <w:r>
              <w:t>NUMERO ETS FRUITORI DEI SERVIZI : </w:t>
            </w:r>
          </w:p>
          <w:p w14:paraId="2C22DEDC"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0CC7776"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360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F0FC607" w14:textId="77777777" w:rsidR="00651110" w:rsidRDefault="00651110">
            <w:pPr>
              <w:spacing w:after="0"/>
              <w:rPr>
                <w:rFonts w:ascii="Verdana" w:eastAsia="Verdana" w:hAnsi="Verdana" w:cs="Verdana"/>
                <w:color w:val="000000"/>
                <w:sz w:val="20"/>
              </w:rPr>
            </w:pPr>
          </w:p>
        </w:tc>
      </w:tr>
      <w:tr w:rsidR="00651110" w14:paraId="7232E399"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443A998" w14:textId="77777777" w:rsidR="00651110" w:rsidRDefault="00010105">
            <w:pPr>
              <w:pStyle w:val="div2"/>
              <w:spacing w:after="0" w:line="240" w:lineRule="auto"/>
            </w:pPr>
            <w:r>
              <w:t>DI CUI ODV : </w:t>
            </w:r>
          </w:p>
          <w:p w14:paraId="62CE2C6B"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A8AFCFC"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118098A" w14:textId="77777777" w:rsidR="00651110" w:rsidRDefault="00651110">
            <w:pPr>
              <w:spacing w:after="0"/>
              <w:rPr>
                <w:rFonts w:ascii="Verdana" w:eastAsia="Verdana" w:hAnsi="Verdana" w:cs="Verdana"/>
                <w:color w:val="000000"/>
                <w:sz w:val="20"/>
              </w:rPr>
            </w:pPr>
          </w:p>
        </w:tc>
      </w:tr>
      <w:tr w:rsidR="00651110" w14:paraId="57CB8145"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5525713" w14:textId="77777777" w:rsidR="00651110" w:rsidRDefault="00010105">
            <w:pPr>
              <w:pStyle w:val="div2"/>
              <w:spacing w:after="0" w:line="240" w:lineRule="auto"/>
            </w:pPr>
            <w:r>
              <w:t>DI CUI APS : </w:t>
            </w:r>
          </w:p>
          <w:p w14:paraId="62E33C5B"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28F61B3"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1A3E66C" w14:textId="77777777" w:rsidR="00651110" w:rsidRDefault="00651110">
            <w:pPr>
              <w:spacing w:after="0"/>
              <w:rPr>
                <w:rFonts w:ascii="Verdana" w:eastAsia="Verdana" w:hAnsi="Verdana" w:cs="Verdana"/>
                <w:color w:val="000000"/>
                <w:sz w:val="20"/>
              </w:rPr>
            </w:pPr>
          </w:p>
        </w:tc>
      </w:tr>
      <w:tr w:rsidR="00651110" w14:paraId="5D74B7D2"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352B0B36" w14:textId="77777777" w:rsidR="00651110" w:rsidRDefault="00010105">
            <w:pPr>
              <w:pStyle w:val="div2"/>
              <w:spacing w:after="0" w:line="240" w:lineRule="auto"/>
            </w:pPr>
            <w:r>
              <w:t>DI CUI ETS DIVERSO DA APS E ODV : </w:t>
            </w:r>
          </w:p>
          <w:p w14:paraId="4F59D39C"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417DBF7"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25E79D4" w14:textId="77777777" w:rsidR="00651110" w:rsidRDefault="00651110">
            <w:pPr>
              <w:spacing w:after="0"/>
              <w:rPr>
                <w:rFonts w:ascii="Verdana" w:eastAsia="Verdana" w:hAnsi="Verdana" w:cs="Verdana"/>
                <w:color w:val="000000"/>
                <w:sz w:val="20"/>
              </w:rPr>
            </w:pPr>
          </w:p>
        </w:tc>
      </w:tr>
      <w:tr w:rsidR="00651110" w14:paraId="58751DD7"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61BCCC27" w14:textId="77777777" w:rsidR="00651110" w:rsidRDefault="00010105">
            <w:pPr>
              <w:pStyle w:val="div2"/>
              <w:spacing w:after="0" w:line="240" w:lineRule="auto"/>
            </w:pPr>
            <w:r>
              <w:t>NUMERO PERSONE FISICHE FRUITRICI DI SERVIZI : </w:t>
            </w:r>
          </w:p>
          <w:p w14:paraId="22F0DE58"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D8E9835"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2600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271F29C" w14:textId="77777777" w:rsidR="00651110" w:rsidRDefault="00651110">
            <w:pPr>
              <w:spacing w:after="0"/>
              <w:rPr>
                <w:rFonts w:ascii="Verdana" w:eastAsia="Verdana" w:hAnsi="Verdana" w:cs="Verdana"/>
                <w:color w:val="000000"/>
                <w:sz w:val="20"/>
              </w:rPr>
            </w:pPr>
          </w:p>
        </w:tc>
      </w:tr>
      <w:tr w:rsidR="00651110" w14:paraId="311BB39C"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006B2C6" w14:textId="77777777" w:rsidR="00651110" w:rsidRDefault="00010105">
            <w:pPr>
              <w:pStyle w:val="div2"/>
              <w:spacing w:after="0" w:line="240" w:lineRule="auto"/>
            </w:pPr>
            <w:r>
              <w:t>DI CUI VOLONTARI : </w:t>
            </w:r>
          </w:p>
          <w:p w14:paraId="3C051E76"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B6E681D"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59CF2CE" w14:textId="77777777" w:rsidR="00651110" w:rsidRDefault="00651110">
            <w:pPr>
              <w:spacing w:after="0"/>
              <w:rPr>
                <w:rFonts w:ascii="Verdana" w:eastAsia="Verdana" w:hAnsi="Verdana" w:cs="Verdana"/>
                <w:color w:val="000000"/>
                <w:sz w:val="20"/>
              </w:rPr>
            </w:pPr>
          </w:p>
        </w:tc>
      </w:tr>
      <w:tr w:rsidR="00651110" w14:paraId="0845AC19"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0EC63B4C" w14:textId="77777777" w:rsidR="00651110" w:rsidRDefault="00010105">
            <w:pPr>
              <w:pStyle w:val="div2"/>
              <w:spacing w:after="0" w:line="240" w:lineRule="auto"/>
            </w:pPr>
            <w:r>
              <w:t>DI CUI ASPIRANTI VOLONTARI : </w:t>
            </w:r>
          </w:p>
          <w:p w14:paraId="65DD7AFE"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CC45ECD"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475DA55" w14:textId="77777777" w:rsidR="00651110" w:rsidRDefault="00651110">
            <w:pPr>
              <w:spacing w:after="0"/>
              <w:rPr>
                <w:rFonts w:ascii="Verdana" w:eastAsia="Verdana" w:hAnsi="Verdana" w:cs="Verdana"/>
                <w:color w:val="000000"/>
                <w:sz w:val="20"/>
              </w:rPr>
            </w:pPr>
          </w:p>
        </w:tc>
      </w:tr>
      <w:tr w:rsidR="00651110" w14:paraId="501C7AFA"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3E7FDEA" w14:textId="77777777" w:rsidR="00651110" w:rsidRDefault="00010105">
            <w:pPr>
              <w:pStyle w:val="div2"/>
              <w:spacing w:after="0" w:line="240" w:lineRule="auto"/>
            </w:pPr>
            <w:r>
              <w:t>DI CUI STUDENTI : </w:t>
            </w:r>
          </w:p>
          <w:p w14:paraId="2604FB1C"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82239D0"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410B5D5" w14:textId="77777777" w:rsidR="00651110" w:rsidRDefault="00651110">
            <w:pPr>
              <w:spacing w:after="0"/>
              <w:rPr>
                <w:rFonts w:ascii="Verdana" w:eastAsia="Verdana" w:hAnsi="Verdana" w:cs="Verdana"/>
                <w:color w:val="000000"/>
                <w:sz w:val="20"/>
              </w:rPr>
            </w:pPr>
          </w:p>
        </w:tc>
      </w:tr>
      <w:tr w:rsidR="00651110" w14:paraId="6EC08CC6"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6FA6B769" w14:textId="77777777" w:rsidR="00651110" w:rsidRDefault="00010105">
            <w:pPr>
              <w:pStyle w:val="div2"/>
              <w:spacing w:after="0" w:line="240" w:lineRule="auto"/>
            </w:pPr>
            <w:r>
              <w:t>DI CUI ALTRO : </w:t>
            </w:r>
          </w:p>
          <w:p w14:paraId="69D73B3E"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1089C5C"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26318F0" w14:textId="77777777" w:rsidR="00651110" w:rsidRDefault="00651110">
            <w:pPr>
              <w:spacing w:after="0"/>
              <w:rPr>
                <w:rFonts w:ascii="Verdana" w:eastAsia="Verdana" w:hAnsi="Verdana" w:cs="Verdana"/>
                <w:color w:val="000000"/>
                <w:sz w:val="20"/>
              </w:rPr>
            </w:pPr>
          </w:p>
        </w:tc>
      </w:tr>
      <w:tr w:rsidR="00651110" w14:paraId="3FAA775B"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6BE56836" w14:textId="77777777" w:rsidR="00651110" w:rsidRDefault="00010105">
            <w:pPr>
              <w:pStyle w:val="div2"/>
              <w:spacing w:after="0" w:line="240" w:lineRule="auto"/>
            </w:pPr>
            <w:r>
              <w:t>NUMERO EVENTUALI SCUOLE COINVOLTE : </w:t>
            </w:r>
          </w:p>
          <w:p w14:paraId="5ADBC931"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CC23418"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2</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15547A7" w14:textId="77777777" w:rsidR="00651110" w:rsidRDefault="00651110">
            <w:pPr>
              <w:spacing w:after="0"/>
              <w:rPr>
                <w:rFonts w:ascii="Verdana" w:eastAsia="Verdana" w:hAnsi="Verdana" w:cs="Verdana"/>
                <w:color w:val="000000"/>
                <w:sz w:val="20"/>
              </w:rPr>
            </w:pPr>
          </w:p>
        </w:tc>
      </w:tr>
      <w:tr w:rsidR="00651110" w14:paraId="5B423C7F"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09B1C5EA" w14:textId="77777777" w:rsidR="00651110" w:rsidRDefault="00010105">
            <w:pPr>
              <w:pStyle w:val="div2"/>
              <w:spacing w:after="0" w:line="240" w:lineRule="auto"/>
            </w:pPr>
            <w:r>
              <w:t>NUMERO EVENTUALI ENTI PUBBLICI COINVOLTI : </w:t>
            </w:r>
          </w:p>
          <w:p w14:paraId="04025783"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8E3E43A"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3</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9B76249" w14:textId="77777777" w:rsidR="00651110" w:rsidRDefault="00651110">
            <w:pPr>
              <w:spacing w:after="0"/>
              <w:rPr>
                <w:rFonts w:ascii="Verdana" w:eastAsia="Verdana" w:hAnsi="Verdana" w:cs="Verdana"/>
                <w:color w:val="000000"/>
                <w:sz w:val="20"/>
              </w:rPr>
            </w:pPr>
          </w:p>
        </w:tc>
      </w:tr>
      <w:tr w:rsidR="00651110" w14:paraId="6B29B180" w14:textId="77777777">
        <w:trPr>
          <w:gridAfter w:val="1"/>
        </w:trPr>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717B3E6" w14:textId="77777777" w:rsidR="00651110" w:rsidRDefault="00010105">
            <w:pPr>
              <w:pStyle w:val="div2"/>
              <w:spacing w:after="0" w:line="240" w:lineRule="auto"/>
            </w:pPr>
            <w:r>
              <w:t>NUMERO EVENTUALI ENTI PRIVATI COINVOLTI : </w:t>
            </w:r>
          </w:p>
          <w:p w14:paraId="035D3748"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A1E6587"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4</w:t>
            </w:r>
          </w:p>
        </w:tc>
      </w:tr>
      <w:tr w:rsidR="00651110" w14:paraId="7B92F1AC" w14:textId="77777777">
        <w:trPr>
          <w:gridAfter w:val="1"/>
        </w:trPr>
        <w:tc>
          <w:tcPr>
            <w:tcW w:w="0" w:type="auto"/>
            <w:gridSpan w:val="2"/>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98B63F3" w14:textId="77777777" w:rsidR="00651110" w:rsidRDefault="00010105">
            <w:pPr>
              <w:pStyle w:val="p"/>
              <w:spacing w:after="180" w:line="240" w:lineRule="auto"/>
            </w:pPr>
            <w:r>
              <w:t>Indicatori:</w:t>
            </w:r>
          </w:p>
          <w:p w14:paraId="33864336" w14:textId="77777777" w:rsidR="00651110" w:rsidRDefault="00010105">
            <w:pPr>
              <w:pStyle w:val="p"/>
              <w:spacing w:before="180" w:after="180" w:line="240" w:lineRule="auto"/>
            </w:pPr>
            <w:r>
              <w:t>n° iniziative che approfondiscono e/o agiscono a sostegno dela riflessione rispetto all’identità, i valori fondanti ed il senso profondo dell’agire volontario</w:t>
            </w:r>
            <w:r>
              <w:rPr>
                <w:b/>
                <w:bCs/>
              </w:rPr>
              <w:t xml:space="preserve"> </w:t>
            </w:r>
            <w:r>
              <w:t>(almeno 20%); </w:t>
            </w:r>
          </w:p>
          <w:p w14:paraId="40CD319A" w14:textId="77777777" w:rsidR="00651110" w:rsidRDefault="00010105">
            <w:pPr>
              <w:pStyle w:val="p"/>
              <w:spacing w:before="180" w:after="180" w:line="240" w:lineRule="auto"/>
            </w:pPr>
            <w:r>
              <w:t>incremento del n° ETS coinvolti in percorsi co-progettati (+ 10% rispetto al valore anno precedente);</w:t>
            </w:r>
          </w:p>
          <w:p w14:paraId="1AF4C99F" w14:textId="77777777" w:rsidR="00651110" w:rsidRDefault="00010105">
            <w:pPr>
              <w:pStyle w:val="p"/>
              <w:spacing w:before="180" w:after="180" w:line="240" w:lineRule="auto"/>
            </w:pPr>
            <w:r>
              <w:t>n° ETS che partecipano agli eventi/ Totale ETS nel territorio (almeno 10%).</w:t>
            </w:r>
          </w:p>
          <w:p w14:paraId="3BE7A916" w14:textId="77777777" w:rsidR="00651110" w:rsidRDefault="00010105">
            <w:pPr>
              <w:pStyle w:val="p"/>
              <w:spacing w:before="180" w:after="180" w:line="240" w:lineRule="auto"/>
            </w:pPr>
            <w:r>
              <w:t> </w:t>
            </w:r>
          </w:p>
          <w:p w14:paraId="414E800B" w14:textId="77777777" w:rsidR="00651110" w:rsidRDefault="00651110">
            <w:pPr>
              <w:spacing w:after="0"/>
              <w:rPr>
                <w:rFonts w:ascii="Georgia" w:eastAsia="Georgia" w:hAnsi="Georgia" w:cs="Georgia"/>
                <w:color w:val="000000"/>
                <w:sz w:val="18"/>
              </w:rPr>
            </w:pPr>
          </w:p>
        </w:tc>
      </w:tr>
    </w:tbl>
    <w:p w14:paraId="4F4E3EDB"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0DF91455"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07CE3CA4"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ONERI</w:t>
            </w:r>
          </w:p>
        </w:tc>
      </w:tr>
      <w:tr w:rsidR="00651110" w14:paraId="0FC4C4F9"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6"/>
              <w:gridCol w:w="1997"/>
              <w:gridCol w:w="1183"/>
              <w:gridCol w:w="1116"/>
              <w:gridCol w:w="21"/>
            </w:tblGrid>
            <w:tr w:rsidR="00651110" w14:paraId="24FFD374" w14:textId="77777777">
              <w:tc>
                <w:tcPr>
                  <w:tcW w:w="2750" w:type="pct"/>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278DAF90"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Voce di spesa</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0194E103"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Assegnazione annuale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4788DE52"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Extra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68C5CC66"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Totale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73F5DD8" w14:textId="77777777" w:rsidR="00651110" w:rsidRDefault="00651110">
                  <w:pPr>
                    <w:spacing w:after="0"/>
                    <w:rPr>
                      <w:rFonts w:ascii="Verdana" w:eastAsia="Verdana" w:hAnsi="Verdana" w:cs="Verdana"/>
                      <w:color w:val="000000"/>
                      <w:sz w:val="20"/>
                    </w:rPr>
                  </w:pPr>
                </w:p>
              </w:tc>
            </w:tr>
            <w:tr w:rsidR="00651110" w14:paraId="75E03E0C"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55FD486"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Materie prime, sussidiarie, di consumo e merci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868C1D1" w14:textId="77777777" w:rsidR="00651110" w:rsidRDefault="00651110">
                  <w:pPr>
                    <w:spacing w:after="0"/>
                    <w:rPr>
                      <w:rFonts w:ascii="Verdana" w:eastAsia="Verdana" w:hAnsi="Verdana" w:cs="Verdana"/>
                      <w:color w:val="000000"/>
                      <w:sz w:val="20"/>
                    </w:rPr>
                  </w:pPr>
                </w:p>
              </w:tc>
            </w:tr>
            <w:tr w:rsidR="00651110" w14:paraId="019DA107"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6B94B5F"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V1.01 - Materiali di consumo e di cancelleria</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D8D3C79" w14:textId="77777777" w:rsidR="00651110" w:rsidRDefault="00010105">
                  <w:pPr>
                    <w:pStyle w:val="div1"/>
                    <w:spacing w:after="0" w:line="240" w:lineRule="auto"/>
                    <w:jc w:val="right"/>
                  </w:pPr>
                  <w:r>
                    <w:t>0,00</w:t>
                  </w:r>
                </w:p>
                <w:p w14:paraId="2E55DA4E"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EA4AEFD" w14:textId="77777777" w:rsidR="00651110" w:rsidRDefault="00010105">
                  <w:pPr>
                    <w:pStyle w:val="div1"/>
                    <w:spacing w:after="0" w:line="240" w:lineRule="auto"/>
                    <w:jc w:val="right"/>
                  </w:pPr>
                  <w:r>
                    <w:t>15.000,00</w:t>
                  </w:r>
                </w:p>
                <w:p w14:paraId="7ED9F2C7"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A43B874" w14:textId="77777777" w:rsidR="00651110" w:rsidRDefault="00010105">
                  <w:pPr>
                    <w:pStyle w:val="div1"/>
                    <w:spacing w:after="0" w:line="240" w:lineRule="auto"/>
                    <w:jc w:val="right"/>
                  </w:pPr>
                  <w:r>
                    <w:t>15.000,00</w:t>
                  </w:r>
                </w:p>
                <w:p w14:paraId="6307ECDE"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216D95D" w14:textId="77777777" w:rsidR="00651110" w:rsidRDefault="00651110">
                  <w:pPr>
                    <w:spacing w:after="0"/>
                    <w:rPr>
                      <w:rFonts w:ascii="Verdana" w:eastAsia="Verdana" w:hAnsi="Verdana" w:cs="Verdana"/>
                      <w:color w:val="000000"/>
                      <w:sz w:val="20"/>
                    </w:rPr>
                  </w:pPr>
                </w:p>
              </w:tc>
            </w:tr>
            <w:tr w:rsidR="00651110" w14:paraId="673FF308"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7372DA9"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V1.02 - Generi alimentari</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ADF7500" w14:textId="77777777" w:rsidR="00651110" w:rsidRDefault="00010105">
                  <w:pPr>
                    <w:pStyle w:val="div1"/>
                    <w:spacing w:after="0" w:line="240" w:lineRule="auto"/>
                    <w:jc w:val="right"/>
                  </w:pPr>
                  <w:r>
                    <w:t>500,00</w:t>
                  </w:r>
                </w:p>
                <w:p w14:paraId="299866B8"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6A9573E" w14:textId="77777777" w:rsidR="00651110" w:rsidRDefault="00010105">
                  <w:pPr>
                    <w:pStyle w:val="div1"/>
                    <w:spacing w:after="0" w:line="240" w:lineRule="auto"/>
                    <w:jc w:val="right"/>
                  </w:pPr>
                  <w:r>
                    <w:t>5.000,00</w:t>
                  </w:r>
                </w:p>
                <w:p w14:paraId="3984BA6B"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3F06CFE" w14:textId="77777777" w:rsidR="00651110" w:rsidRDefault="00010105">
                  <w:pPr>
                    <w:pStyle w:val="div1"/>
                    <w:spacing w:after="0" w:line="240" w:lineRule="auto"/>
                    <w:jc w:val="right"/>
                  </w:pPr>
                  <w:r>
                    <w:t>5.500,00</w:t>
                  </w:r>
                </w:p>
                <w:p w14:paraId="2992291C" w14:textId="77777777" w:rsidR="00651110" w:rsidRDefault="00651110">
                  <w:pPr>
                    <w:spacing w:after="0"/>
                    <w:rPr>
                      <w:rFonts w:ascii="Georgia" w:eastAsia="Georgia" w:hAnsi="Georgia" w:cs="Georgia"/>
                      <w:color w:val="000000"/>
                      <w:sz w:val="18"/>
                    </w:rPr>
                  </w:pPr>
                </w:p>
              </w:tc>
            </w:tr>
            <w:tr w:rsidR="00651110" w14:paraId="59A1E70B"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B5B6E46" w14:textId="77777777" w:rsidR="00651110" w:rsidRDefault="00010105">
                  <w:pPr>
                    <w:pStyle w:val="div1"/>
                    <w:spacing w:after="0" w:line="240" w:lineRule="auto"/>
                    <w:jc w:val="right"/>
                  </w:pPr>
                  <w:r>
                    <w:rPr>
                      <w:b/>
                      <w:bCs/>
                    </w:rPr>
                    <w:t>TOTALE</w:t>
                  </w:r>
                </w:p>
                <w:p w14:paraId="1DA22A48"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13CBE21" w14:textId="77777777" w:rsidR="00651110" w:rsidRDefault="00010105">
                  <w:pPr>
                    <w:pStyle w:val="div1"/>
                    <w:spacing w:after="0" w:line="240" w:lineRule="auto"/>
                    <w:jc w:val="right"/>
                  </w:pPr>
                  <w:r>
                    <w:rPr>
                      <w:b/>
                      <w:bCs/>
                    </w:rPr>
                    <w:t>500,00</w:t>
                  </w:r>
                </w:p>
                <w:p w14:paraId="4256FE1C"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E5F5768" w14:textId="77777777" w:rsidR="00651110" w:rsidRDefault="00010105">
                  <w:pPr>
                    <w:pStyle w:val="div1"/>
                    <w:spacing w:after="0" w:line="240" w:lineRule="auto"/>
                    <w:jc w:val="right"/>
                  </w:pPr>
                  <w:r>
                    <w:rPr>
                      <w:b/>
                      <w:bCs/>
                    </w:rPr>
                    <w:t>20.000,00</w:t>
                  </w:r>
                </w:p>
                <w:p w14:paraId="4AA90573"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142F05B" w14:textId="77777777" w:rsidR="00651110" w:rsidRDefault="00010105">
                  <w:pPr>
                    <w:pStyle w:val="div1"/>
                    <w:spacing w:after="0" w:line="240" w:lineRule="auto"/>
                    <w:jc w:val="right"/>
                  </w:pPr>
                  <w:r>
                    <w:rPr>
                      <w:b/>
                      <w:bCs/>
                    </w:rPr>
                    <w:t>20.500,00</w:t>
                  </w:r>
                </w:p>
                <w:p w14:paraId="100BBC43"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D420AB7" w14:textId="77777777" w:rsidR="00651110" w:rsidRDefault="00651110">
                  <w:pPr>
                    <w:spacing w:after="0"/>
                    <w:rPr>
                      <w:rFonts w:ascii="Verdana" w:eastAsia="Verdana" w:hAnsi="Verdana" w:cs="Verdana"/>
                      <w:color w:val="000000"/>
                      <w:sz w:val="20"/>
                    </w:rPr>
                  </w:pPr>
                </w:p>
              </w:tc>
            </w:tr>
            <w:tr w:rsidR="00651110" w14:paraId="2F5B81C2"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32985A9"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Servizi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AF9771D" w14:textId="77777777" w:rsidR="00651110" w:rsidRDefault="00651110">
                  <w:pPr>
                    <w:spacing w:after="0"/>
                    <w:rPr>
                      <w:rFonts w:ascii="Verdana" w:eastAsia="Verdana" w:hAnsi="Verdana" w:cs="Verdana"/>
                      <w:color w:val="000000"/>
                      <w:sz w:val="20"/>
                    </w:rPr>
                  </w:pPr>
                </w:p>
              </w:tc>
            </w:tr>
            <w:tr w:rsidR="00651110" w14:paraId="403C0829"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48DAA5E"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V2.06 - Assicurazioni</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9CDCF83" w14:textId="77777777" w:rsidR="00651110" w:rsidRDefault="00010105">
                  <w:pPr>
                    <w:pStyle w:val="div1"/>
                    <w:spacing w:after="0" w:line="240" w:lineRule="auto"/>
                    <w:jc w:val="right"/>
                  </w:pPr>
                  <w:r>
                    <w:t>0,00</w:t>
                  </w:r>
                </w:p>
                <w:p w14:paraId="579E95A0"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9DF0E70" w14:textId="77777777" w:rsidR="00651110" w:rsidRDefault="00010105">
                  <w:pPr>
                    <w:pStyle w:val="div1"/>
                    <w:spacing w:after="0" w:line="240" w:lineRule="auto"/>
                    <w:jc w:val="right"/>
                  </w:pPr>
                  <w:r>
                    <w:t>2.000,00</w:t>
                  </w:r>
                </w:p>
                <w:p w14:paraId="7D39CD6E"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D8AE0C9" w14:textId="77777777" w:rsidR="00651110" w:rsidRDefault="00010105">
                  <w:pPr>
                    <w:pStyle w:val="div1"/>
                    <w:spacing w:after="0" w:line="240" w:lineRule="auto"/>
                    <w:jc w:val="right"/>
                  </w:pPr>
                  <w:r>
                    <w:t>2.000,00</w:t>
                  </w:r>
                </w:p>
                <w:p w14:paraId="43DE412E"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0776A76" w14:textId="77777777" w:rsidR="00651110" w:rsidRDefault="00651110">
                  <w:pPr>
                    <w:spacing w:after="0"/>
                    <w:rPr>
                      <w:rFonts w:ascii="Verdana" w:eastAsia="Verdana" w:hAnsi="Verdana" w:cs="Verdana"/>
                      <w:color w:val="000000"/>
                      <w:sz w:val="20"/>
                    </w:rPr>
                  </w:pPr>
                </w:p>
              </w:tc>
            </w:tr>
            <w:tr w:rsidR="00651110" w14:paraId="6925E2EB"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A11D7D2"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V2.07 - Prestazioni professionali di lavoro autonomo e assimilato</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99185B4" w14:textId="77777777" w:rsidR="00651110" w:rsidRDefault="00010105">
                  <w:pPr>
                    <w:pStyle w:val="div1"/>
                    <w:spacing w:after="0" w:line="240" w:lineRule="auto"/>
                    <w:jc w:val="right"/>
                  </w:pPr>
                  <w:r>
                    <w:t>0,00</w:t>
                  </w:r>
                </w:p>
                <w:p w14:paraId="5EC3323D"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16B4513" w14:textId="77777777" w:rsidR="00651110" w:rsidRDefault="00010105">
                  <w:pPr>
                    <w:pStyle w:val="div1"/>
                    <w:spacing w:after="0" w:line="240" w:lineRule="auto"/>
                    <w:jc w:val="right"/>
                  </w:pPr>
                  <w:r>
                    <w:t>5.000,00</w:t>
                  </w:r>
                </w:p>
                <w:p w14:paraId="0B45A77F"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A377275" w14:textId="77777777" w:rsidR="00651110" w:rsidRDefault="00010105">
                  <w:pPr>
                    <w:pStyle w:val="div1"/>
                    <w:spacing w:after="0" w:line="240" w:lineRule="auto"/>
                    <w:jc w:val="right"/>
                  </w:pPr>
                  <w:r>
                    <w:t>5.000,00</w:t>
                  </w:r>
                </w:p>
                <w:p w14:paraId="0C2E9DC7"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3679E04" w14:textId="77777777" w:rsidR="00651110" w:rsidRDefault="00651110">
                  <w:pPr>
                    <w:spacing w:after="0"/>
                    <w:rPr>
                      <w:rFonts w:ascii="Verdana" w:eastAsia="Verdana" w:hAnsi="Verdana" w:cs="Verdana"/>
                      <w:color w:val="000000"/>
                      <w:sz w:val="20"/>
                    </w:rPr>
                  </w:pPr>
                </w:p>
              </w:tc>
            </w:tr>
            <w:tr w:rsidR="00651110" w14:paraId="3E6BE413"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D7F4356"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 xml:space="preserve">V2.12 - Servizi per la comunicazione </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6471EA5" w14:textId="77777777" w:rsidR="00651110" w:rsidRDefault="00010105">
                  <w:pPr>
                    <w:pStyle w:val="div1"/>
                    <w:spacing w:after="0" w:line="240" w:lineRule="auto"/>
                    <w:jc w:val="right"/>
                  </w:pPr>
                  <w:r>
                    <w:t>1.500,00</w:t>
                  </w:r>
                </w:p>
                <w:p w14:paraId="316F8911"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EEA24F3" w14:textId="77777777" w:rsidR="00651110" w:rsidRDefault="00010105">
                  <w:pPr>
                    <w:pStyle w:val="div1"/>
                    <w:spacing w:after="0" w:line="240" w:lineRule="auto"/>
                    <w:jc w:val="right"/>
                  </w:pPr>
                  <w:r>
                    <w:t>0,00</w:t>
                  </w:r>
                </w:p>
                <w:p w14:paraId="1798349A"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526C5DF" w14:textId="77777777" w:rsidR="00651110" w:rsidRDefault="00010105">
                  <w:pPr>
                    <w:pStyle w:val="div1"/>
                    <w:spacing w:after="0" w:line="240" w:lineRule="auto"/>
                    <w:jc w:val="right"/>
                  </w:pPr>
                  <w:r>
                    <w:t>1.500,00</w:t>
                  </w:r>
                </w:p>
                <w:p w14:paraId="7B81D240" w14:textId="77777777" w:rsidR="00651110" w:rsidRDefault="00651110">
                  <w:pPr>
                    <w:spacing w:after="0"/>
                    <w:rPr>
                      <w:rFonts w:ascii="Georgia" w:eastAsia="Georgia" w:hAnsi="Georgia" w:cs="Georgia"/>
                      <w:color w:val="000000"/>
                      <w:sz w:val="18"/>
                    </w:rPr>
                  </w:pPr>
                </w:p>
              </w:tc>
            </w:tr>
            <w:tr w:rsidR="00651110" w14:paraId="4A80A395"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C198C6F" w14:textId="77777777" w:rsidR="00651110" w:rsidRDefault="00010105">
                  <w:pPr>
                    <w:pStyle w:val="div1"/>
                    <w:spacing w:after="0" w:line="240" w:lineRule="auto"/>
                    <w:jc w:val="right"/>
                  </w:pPr>
                  <w:r>
                    <w:rPr>
                      <w:b/>
                      <w:bCs/>
                    </w:rPr>
                    <w:t>TOTALE</w:t>
                  </w:r>
                </w:p>
                <w:p w14:paraId="0B2D6EDF"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9030DBE" w14:textId="77777777" w:rsidR="00651110" w:rsidRDefault="00010105">
                  <w:pPr>
                    <w:pStyle w:val="div1"/>
                    <w:spacing w:after="0" w:line="240" w:lineRule="auto"/>
                    <w:jc w:val="right"/>
                  </w:pPr>
                  <w:r>
                    <w:rPr>
                      <w:b/>
                      <w:bCs/>
                    </w:rPr>
                    <w:t>1.500,00</w:t>
                  </w:r>
                </w:p>
                <w:p w14:paraId="35331CB9"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4E1B1DD" w14:textId="77777777" w:rsidR="00651110" w:rsidRDefault="00010105">
                  <w:pPr>
                    <w:pStyle w:val="div1"/>
                    <w:spacing w:after="0" w:line="240" w:lineRule="auto"/>
                    <w:jc w:val="right"/>
                  </w:pPr>
                  <w:r>
                    <w:rPr>
                      <w:b/>
                      <w:bCs/>
                    </w:rPr>
                    <w:t>7.000,00</w:t>
                  </w:r>
                </w:p>
                <w:p w14:paraId="617117CA"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AAA9C8A" w14:textId="77777777" w:rsidR="00651110" w:rsidRDefault="00010105">
                  <w:pPr>
                    <w:pStyle w:val="div1"/>
                    <w:spacing w:after="0" w:line="240" w:lineRule="auto"/>
                    <w:jc w:val="right"/>
                  </w:pPr>
                  <w:r>
                    <w:rPr>
                      <w:b/>
                      <w:bCs/>
                    </w:rPr>
                    <w:t>8.500,00</w:t>
                  </w:r>
                </w:p>
                <w:p w14:paraId="0E443327"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96B0A8D" w14:textId="77777777" w:rsidR="00651110" w:rsidRDefault="00651110">
                  <w:pPr>
                    <w:spacing w:after="0"/>
                    <w:rPr>
                      <w:rFonts w:ascii="Verdana" w:eastAsia="Verdana" w:hAnsi="Verdana" w:cs="Verdana"/>
                      <w:color w:val="000000"/>
                      <w:sz w:val="20"/>
                    </w:rPr>
                  </w:pPr>
                </w:p>
              </w:tc>
            </w:tr>
            <w:tr w:rsidR="00651110" w14:paraId="18840E8E"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410553C"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Godimento beni di terzi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1A2AAED" w14:textId="77777777" w:rsidR="00651110" w:rsidRDefault="00651110">
                  <w:pPr>
                    <w:spacing w:after="0"/>
                    <w:rPr>
                      <w:rFonts w:ascii="Verdana" w:eastAsia="Verdana" w:hAnsi="Verdana" w:cs="Verdana"/>
                      <w:color w:val="000000"/>
                      <w:sz w:val="20"/>
                    </w:rPr>
                  </w:pPr>
                </w:p>
              </w:tc>
            </w:tr>
            <w:tr w:rsidR="00651110" w14:paraId="5DB71E91"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D2F29DE"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V3.03 - Canoni di noleggio/leasing beni</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565D9AE" w14:textId="77777777" w:rsidR="00651110" w:rsidRDefault="00010105">
                  <w:pPr>
                    <w:pStyle w:val="div1"/>
                    <w:spacing w:after="0" w:line="240" w:lineRule="auto"/>
                    <w:jc w:val="right"/>
                  </w:pPr>
                  <w:r>
                    <w:t>0,00</w:t>
                  </w:r>
                </w:p>
                <w:p w14:paraId="1F5CAC40"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148C407" w14:textId="77777777" w:rsidR="00651110" w:rsidRDefault="00010105">
                  <w:pPr>
                    <w:pStyle w:val="div1"/>
                    <w:spacing w:after="0" w:line="240" w:lineRule="auto"/>
                    <w:jc w:val="right"/>
                  </w:pPr>
                  <w:r>
                    <w:t>8.000,00</w:t>
                  </w:r>
                </w:p>
                <w:p w14:paraId="1F9523E6"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78F02DA" w14:textId="77777777" w:rsidR="00651110" w:rsidRDefault="00010105">
                  <w:pPr>
                    <w:pStyle w:val="div1"/>
                    <w:spacing w:after="0" w:line="240" w:lineRule="auto"/>
                    <w:jc w:val="right"/>
                  </w:pPr>
                  <w:r>
                    <w:t>8.000,00</w:t>
                  </w:r>
                </w:p>
                <w:p w14:paraId="046D25F0"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A551943" w14:textId="77777777" w:rsidR="00651110" w:rsidRDefault="00651110">
                  <w:pPr>
                    <w:spacing w:after="0"/>
                    <w:rPr>
                      <w:rFonts w:ascii="Verdana" w:eastAsia="Verdana" w:hAnsi="Verdana" w:cs="Verdana"/>
                      <w:color w:val="000000"/>
                      <w:sz w:val="20"/>
                    </w:rPr>
                  </w:pPr>
                </w:p>
              </w:tc>
            </w:tr>
            <w:tr w:rsidR="00651110" w14:paraId="706E3778"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51C8AD9"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V3.99 - Altri oneri per godimento beni di terzi</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3078F6F" w14:textId="77777777" w:rsidR="00651110" w:rsidRDefault="00010105">
                  <w:pPr>
                    <w:pStyle w:val="div1"/>
                    <w:spacing w:after="0" w:line="240" w:lineRule="auto"/>
                    <w:jc w:val="right"/>
                  </w:pPr>
                  <w:r>
                    <w:t>700,00</w:t>
                  </w:r>
                </w:p>
                <w:p w14:paraId="14165EAF"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93B0C62" w14:textId="77777777" w:rsidR="00651110" w:rsidRDefault="00010105">
                  <w:pPr>
                    <w:pStyle w:val="div1"/>
                    <w:spacing w:after="0" w:line="240" w:lineRule="auto"/>
                    <w:jc w:val="right"/>
                  </w:pPr>
                  <w:r>
                    <w:t>0,00</w:t>
                  </w:r>
                </w:p>
                <w:p w14:paraId="2956D6E8"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37F4AD1" w14:textId="77777777" w:rsidR="00651110" w:rsidRDefault="00010105">
                  <w:pPr>
                    <w:pStyle w:val="div1"/>
                    <w:spacing w:after="0" w:line="240" w:lineRule="auto"/>
                    <w:jc w:val="right"/>
                  </w:pPr>
                  <w:r>
                    <w:t>700,00</w:t>
                  </w:r>
                </w:p>
                <w:p w14:paraId="4565E0CF" w14:textId="77777777" w:rsidR="00651110" w:rsidRDefault="00651110">
                  <w:pPr>
                    <w:spacing w:after="0"/>
                    <w:rPr>
                      <w:rFonts w:ascii="Georgia" w:eastAsia="Georgia" w:hAnsi="Georgia" w:cs="Georgia"/>
                      <w:color w:val="000000"/>
                      <w:sz w:val="18"/>
                    </w:rPr>
                  </w:pPr>
                </w:p>
              </w:tc>
            </w:tr>
            <w:tr w:rsidR="00651110" w14:paraId="61FE1ADA"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F52E15E" w14:textId="77777777" w:rsidR="00651110" w:rsidRDefault="00010105">
                  <w:pPr>
                    <w:pStyle w:val="div1"/>
                    <w:spacing w:after="0" w:line="240" w:lineRule="auto"/>
                    <w:jc w:val="right"/>
                  </w:pPr>
                  <w:r>
                    <w:rPr>
                      <w:b/>
                      <w:bCs/>
                    </w:rPr>
                    <w:t>TOTALE</w:t>
                  </w:r>
                </w:p>
                <w:p w14:paraId="399CA6D8"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9B98230" w14:textId="77777777" w:rsidR="00651110" w:rsidRDefault="00010105">
                  <w:pPr>
                    <w:pStyle w:val="div1"/>
                    <w:spacing w:after="0" w:line="240" w:lineRule="auto"/>
                    <w:jc w:val="right"/>
                  </w:pPr>
                  <w:r>
                    <w:rPr>
                      <w:b/>
                      <w:bCs/>
                    </w:rPr>
                    <w:t>700,00</w:t>
                  </w:r>
                </w:p>
                <w:p w14:paraId="6CC43D7B"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F7793EA" w14:textId="77777777" w:rsidR="00651110" w:rsidRDefault="00010105">
                  <w:pPr>
                    <w:pStyle w:val="div1"/>
                    <w:spacing w:after="0" w:line="240" w:lineRule="auto"/>
                    <w:jc w:val="right"/>
                  </w:pPr>
                  <w:r>
                    <w:rPr>
                      <w:b/>
                      <w:bCs/>
                    </w:rPr>
                    <w:t>8.000,00</w:t>
                  </w:r>
                </w:p>
                <w:p w14:paraId="69725823"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2AC38A4" w14:textId="77777777" w:rsidR="00651110" w:rsidRDefault="00010105">
                  <w:pPr>
                    <w:pStyle w:val="div1"/>
                    <w:spacing w:after="0" w:line="240" w:lineRule="auto"/>
                    <w:jc w:val="right"/>
                  </w:pPr>
                  <w:r>
                    <w:rPr>
                      <w:b/>
                      <w:bCs/>
                    </w:rPr>
                    <w:t>8.700,00</w:t>
                  </w:r>
                </w:p>
                <w:p w14:paraId="0405C413"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C3FADDE" w14:textId="77777777" w:rsidR="00651110" w:rsidRDefault="00651110">
                  <w:pPr>
                    <w:spacing w:after="0"/>
                    <w:rPr>
                      <w:rFonts w:ascii="Verdana" w:eastAsia="Verdana" w:hAnsi="Verdana" w:cs="Verdana"/>
                      <w:color w:val="000000"/>
                      <w:sz w:val="20"/>
                    </w:rPr>
                  </w:pPr>
                </w:p>
              </w:tc>
            </w:tr>
            <w:tr w:rsidR="00651110" w14:paraId="047E02CB"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C590B1D"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Personale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F0C4349" w14:textId="77777777" w:rsidR="00651110" w:rsidRDefault="00651110">
                  <w:pPr>
                    <w:spacing w:after="0"/>
                    <w:rPr>
                      <w:rFonts w:ascii="Verdana" w:eastAsia="Verdana" w:hAnsi="Verdana" w:cs="Verdana"/>
                      <w:color w:val="000000"/>
                      <w:sz w:val="20"/>
                    </w:rPr>
                  </w:pPr>
                </w:p>
              </w:tc>
            </w:tr>
            <w:tr w:rsidR="00651110" w14:paraId="65783C0B"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13DCCDB"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V4.01 - Oneri per personale dipendente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AE8E6B7" w14:textId="77777777" w:rsidR="00651110" w:rsidRDefault="00010105">
                  <w:pPr>
                    <w:pStyle w:val="div1"/>
                    <w:spacing w:after="0" w:line="240" w:lineRule="auto"/>
                    <w:jc w:val="right"/>
                  </w:pPr>
                  <w:r>
                    <w:t>19.348,10</w:t>
                  </w:r>
                </w:p>
                <w:p w14:paraId="03E7EFBF"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3E53033" w14:textId="77777777" w:rsidR="00651110" w:rsidRDefault="00010105">
                  <w:pPr>
                    <w:pStyle w:val="div1"/>
                    <w:spacing w:after="0" w:line="240" w:lineRule="auto"/>
                    <w:jc w:val="right"/>
                  </w:pPr>
                  <w:r>
                    <w:t>10.000,00</w:t>
                  </w:r>
                </w:p>
                <w:p w14:paraId="3A770F1C"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48B854F" w14:textId="77777777" w:rsidR="00651110" w:rsidRDefault="00010105">
                  <w:pPr>
                    <w:pStyle w:val="div1"/>
                    <w:spacing w:after="0" w:line="240" w:lineRule="auto"/>
                    <w:jc w:val="right"/>
                  </w:pPr>
                  <w:r>
                    <w:t>29.348,10</w:t>
                  </w:r>
                </w:p>
                <w:p w14:paraId="7785DCE5" w14:textId="77777777" w:rsidR="00651110" w:rsidRDefault="00651110">
                  <w:pPr>
                    <w:spacing w:after="0"/>
                    <w:rPr>
                      <w:rFonts w:ascii="Georgia" w:eastAsia="Georgia" w:hAnsi="Georgia" w:cs="Georgia"/>
                      <w:color w:val="000000"/>
                      <w:sz w:val="18"/>
                    </w:rPr>
                  </w:pPr>
                </w:p>
              </w:tc>
            </w:tr>
            <w:tr w:rsidR="00651110" w14:paraId="5D47CC3B"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0A45FC4" w14:textId="77777777" w:rsidR="00651110" w:rsidRDefault="00010105">
                  <w:pPr>
                    <w:pStyle w:val="div1"/>
                    <w:spacing w:after="0" w:line="240" w:lineRule="auto"/>
                    <w:jc w:val="right"/>
                  </w:pPr>
                  <w:r>
                    <w:rPr>
                      <w:b/>
                      <w:bCs/>
                    </w:rPr>
                    <w:t>TOTALE</w:t>
                  </w:r>
                </w:p>
                <w:p w14:paraId="4CFAC003"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AA51CD0" w14:textId="77777777" w:rsidR="00651110" w:rsidRDefault="00010105">
                  <w:pPr>
                    <w:pStyle w:val="div1"/>
                    <w:spacing w:after="0" w:line="240" w:lineRule="auto"/>
                    <w:jc w:val="right"/>
                  </w:pPr>
                  <w:r>
                    <w:rPr>
                      <w:b/>
                      <w:bCs/>
                    </w:rPr>
                    <w:t>19.348,10</w:t>
                  </w:r>
                </w:p>
                <w:p w14:paraId="3B4F3CB7"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9D91A8F" w14:textId="77777777" w:rsidR="00651110" w:rsidRDefault="00010105">
                  <w:pPr>
                    <w:pStyle w:val="div1"/>
                    <w:spacing w:after="0" w:line="240" w:lineRule="auto"/>
                    <w:jc w:val="right"/>
                  </w:pPr>
                  <w:r>
                    <w:rPr>
                      <w:b/>
                      <w:bCs/>
                    </w:rPr>
                    <w:t>10.000,00</w:t>
                  </w:r>
                </w:p>
                <w:p w14:paraId="48DCD73C"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B39F93A" w14:textId="77777777" w:rsidR="00651110" w:rsidRDefault="00010105">
                  <w:pPr>
                    <w:pStyle w:val="div1"/>
                    <w:spacing w:after="0" w:line="240" w:lineRule="auto"/>
                    <w:jc w:val="right"/>
                  </w:pPr>
                  <w:r>
                    <w:rPr>
                      <w:b/>
                      <w:bCs/>
                    </w:rPr>
                    <w:t>29.348,10</w:t>
                  </w:r>
                </w:p>
                <w:p w14:paraId="5A1B1D81" w14:textId="77777777" w:rsidR="00651110" w:rsidRDefault="00651110">
                  <w:pPr>
                    <w:spacing w:after="0"/>
                    <w:rPr>
                      <w:rFonts w:ascii="Georgia" w:eastAsia="Georgia" w:hAnsi="Georgia" w:cs="Georgia"/>
                      <w:color w:val="000000"/>
                      <w:sz w:val="18"/>
                    </w:rPr>
                  </w:pPr>
                </w:p>
              </w:tc>
            </w:tr>
            <w:tr w:rsidR="00651110" w14:paraId="698F138C"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672E2A1" w14:textId="77777777" w:rsidR="00651110" w:rsidRDefault="00010105">
                  <w:pPr>
                    <w:pStyle w:val="div3"/>
                    <w:spacing w:after="0" w:line="240" w:lineRule="auto"/>
                    <w:jc w:val="right"/>
                  </w:pPr>
                  <w:r>
                    <w:t>TOTALE</w:t>
                  </w:r>
                </w:p>
                <w:p w14:paraId="206D033F"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12249AD" w14:textId="77777777" w:rsidR="00651110" w:rsidRDefault="00010105">
                  <w:pPr>
                    <w:pStyle w:val="div3"/>
                    <w:spacing w:after="0" w:line="240" w:lineRule="auto"/>
                    <w:jc w:val="right"/>
                  </w:pPr>
                  <w:r>
                    <w:t>22.048,10</w:t>
                  </w:r>
                </w:p>
                <w:p w14:paraId="6B7137C1"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174D302" w14:textId="77777777" w:rsidR="00651110" w:rsidRDefault="00010105">
                  <w:pPr>
                    <w:pStyle w:val="div3"/>
                    <w:spacing w:after="0" w:line="240" w:lineRule="auto"/>
                    <w:jc w:val="right"/>
                  </w:pPr>
                  <w:r>
                    <w:t>45.000,00</w:t>
                  </w:r>
                </w:p>
                <w:p w14:paraId="29CFE326"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749E02E" w14:textId="77777777" w:rsidR="00651110" w:rsidRDefault="00010105">
                  <w:pPr>
                    <w:pStyle w:val="div3"/>
                    <w:spacing w:after="0" w:line="240" w:lineRule="auto"/>
                    <w:jc w:val="right"/>
                  </w:pPr>
                  <w:r>
                    <w:t>67.048,10</w:t>
                  </w:r>
                </w:p>
                <w:p w14:paraId="582A011A" w14:textId="77777777" w:rsidR="00651110" w:rsidRDefault="00651110">
                  <w:pPr>
                    <w:spacing w:after="0"/>
                    <w:rPr>
                      <w:rFonts w:ascii="Georgia" w:eastAsia="Georgia" w:hAnsi="Georgia" w:cs="Georgia"/>
                      <w:b/>
                      <w:color w:val="E43A45"/>
                      <w:sz w:val="20"/>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E792BB8" w14:textId="77777777" w:rsidR="00651110" w:rsidRDefault="00651110">
                  <w:pPr>
                    <w:spacing w:after="0"/>
                    <w:rPr>
                      <w:rFonts w:ascii="Verdana" w:eastAsia="Verdana" w:hAnsi="Verdana" w:cs="Verdana"/>
                      <w:color w:val="000000"/>
                      <w:sz w:val="20"/>
                    </w:rPr>
                  </w:pPr>
                </w:p>
              </w:tc>
            </w:tr>
            <w:tr w:rsidR="00651110" w14:paraId="3541BB32"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30EDDCAB"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Fonti di finanziamento per le attività programmate</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30375ACC"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Assegnazione annuale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56A3134F"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Extra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49289750"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Totale</w:t>
                  </w:r>
                </w:p>
              </w:tc>
            </w:tr>
            <w:tr w:rsidR="00651110" w14:paraId="79C4DDA1"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5B72C8E"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Fondi da assegnazione annuale Fun</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F3510B0" w14:textId="77777777" w:rsidR="00651110" w:rsidRDefault="00010105">
                  <w:pPr>
                    <w:pStyle w:val="div1"/>
                    <w:spacing w:after="0" w:line="240" w:lineRule="auto"/>
                    <w:jc w:val="right"/>
                  </w:pPr>
                  <w:r>
                    <w:t>22.048,10</w:t>
                  </w:r>
                </w:p>
                <w:p w14:paraId="41CE0641"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7D2CF0C" w14:textId="77777777" w:rsidR="00651110" w:rsidRDefault="00010105">
                  <w:pPr>
                    <w:pStyle w:val="div1"/>
                    <w:spacing w:after="0" w:line="240" w:lineRule="auto"/>
                    <w:jc w:val="right"/>
                  </w:pPr>
                  <w:r>
                    <w:t>0,00</w:t>
                  </w:r>
                </w:p>
                <w:p w14:paraId="0D5DB443"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ED92AF5" w14:textId="77777777" w:rsidR="00651110" w:rsidRDefault="00010105">
                  <w:pPr>
                    <w:pStyle w:val="div1"/>
                    <w:spacing w:after="0" w:line="240" w:lineRule="auto"/>
                    <w:jc w:val="right"/>
                  </w:pPr>
                  <w:r>
                    <w:t>22.048,10</w:t>
                  </w:r>
                </w:p>
                <w:p w14:paraId="4C51D0D2" w14:textId="77777777" w:rsidR="00651110" w:rsidRDefault="00651110">
                  <w:pPr>
                    <w:spacing w:after="0"/>
                    <w:rPr>
                      <w:rFonts w:ascii="Georgia" w:eastAsia="Georgia" w:hAnsi="Georgia" w:cs="Georgia"/>
                      <w:color w:val="000000"/>
                      <w:sz w:val="18"/>
                    </w:rPr>
                  </w:pPr>
                </w:p>
              </w:tc>
            </w:tr>
            <w:tr w:rsidR="00651110" w14:paraId="7E85779E"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077656C"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Fondi Extra Fun</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F7AA47E" w14:textId="77777777" w:rsidR="00651110" w:rsidRDefault="00010105">
                  <w:pPr>
                    <w:pStyle w:val="div1"/>
                    <w:spacing w:after="0" w:line="240" w:lineRule="auto"/>
                    <w:jc w:val="right"/>
                  </w:pPr>
                  <w:r>
                    <w:t>0,00</w:t>
                  </w:r>
                </w:p>
                <w:p w14:paraId="2F0561D2"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C868C47" w14:textId="77777777" w:rsidR="00651110" w:rsidRDefault="00010105">
                  <w:pPr>
                    <w:pStyle w:val="div1"/>
                    <w:spacing w:after="0" w:line="240" w:lineRule="auto"/>
                    <w:jc w:val="right"/>
                  </w:pPr>
                  <w:r>
                    <w:t>45.000,00</w:t>
                  </w:r>
                </w:p>
                <w:p w14:paraId="50C07B93"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35192F1" w14:textId="77777777" w:rsidR="00651110" w:rsidRDefault="00010105">
                  <w:pPr>
                    <w:pStyle w:val="div1"/>
                    <w:spacing w:after="0" w:line="240" w:lineRule="auto"/>
                    <w:jc w:val="right"/>
                  </w:pPr>
                  <w:r>
                    <w:t>45.000,00</w:t>
                  </w:r>
                </w:p>
                <w:p w14:paraId="6B7EE78A" w14:textId="77777777" w:rsidR="00651110" w:rsidRDefault="00651110">
                  <w:pPr>
                    <w:spacing w:after="0"/>
                    <w:rPr>
                      <w:rFonts w:ascii="Georgia" w:eastAsia="Georgia" w:hAnsi="Georgia" w:cs="Georgia"/>
                      <w:color w:val="000000"/>
                      <w:sz w:val="18"/>
                    </w:rPr>
                  </w:pPr>
                </w:p>
              </w:tc>
            </w:tr>
          </w:tbl>
          <w:p w14:paraId="614ADB1D" w14:textId="77777777" w:rsidR="00651110" w:rsidRDefault="00010105">
            <w:r>
              <w:rPr>
                <w:vanish/>
              </w:rPr>
              <w:t>#table#</w:t>
            </w:r>
          </w:p>
        </w:tc>
      </w:tr>
    </w:tbl>
    <w:p w14:paraId="0AC54B58"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09"/>
        <w:gridCol w:w="4809"/>
      </w:tblGrid>
      <w:tr w:rsidR="00651110" w14:paraId="43EC2FC9" w14:textId="77777777">
        <w:tc>
          <w:tcPr>
            <w:tcW w:w="2500" w:type="pct"/>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4DE81C00"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CLASSIFICAZIONE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C870C35"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Promozione, orientamento e animazione territoriale (Promozione del volontariato)</w:t>
            </w:r>
          </w:p>
        </w:tc>
      </w:tr>
      <w:tr w:rsidR="00651110" w14:paraId="47BC7818" w14:textId="77777777">
        <w:tc>
          <w:tcPr>
            <w:tcW w:w="2500" w:type="pct"/>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56F20663" w14:textId="77777777" w:rsidR="00651110" w:rsidRDefault="00010105">
            <w:pPr>
              <w:pStyle w:val="div0"/>
              <w:spacing w:after="0" w:line="240" w:lineRule="auto"/>
            </w:pPr>
            <w:r>
              <w:t>Titolo attività:</w:t>
            </w:r>
          </w:p>
          <w:p w14:paraId="1DEBF209" w14:textId="77777777" w:rsidR="00651110" w:rsidRDefault="00651110">
            <w:pPr>
              <w:spacing w:after="0"/>
              <w:rPr>
                <w:rFonts w:ascii="Georgia" w:eastAsia="Georgia" w:hAnsi="Georgia" w:cs="Georgia"/>
                <w:b/>
                <w:caps/>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FB11696"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Giovani e Volontariato</w:t>
            </w:r>
          </w:p>
        </w:tc>
      </w:tr>
    </w:tbl>
    <w:p w14:paraId="24581773"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0"/>
        <w:gridCol w:w="2399"/>
        <w:gridCol w:w="2399"/>
        <w:gridCol w:w="2399"/>
        <w:gridCol w:w="21"/>
      </w:tblGrid>
      <w:tr w:rsidR="00651110" w14:paraId="21C08F59" w14:textId="77777777">
        <w:trPr>
          <w:gridAfter w:val="1"/>
        </w:trPr>
        <w:tc>
          <w:tcPr>
            <w:tcW w:w="0" w:type="auto"/>
            <w:gridSpan w:val="4"/>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62884B60"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Inquadramento generale</w:t>
            </w:r>
          </w:p>
        </w:tc>
      </w:tr>
      <w:tr w:rsidR="00651110" w14:paraId="08139DA5" w14:textId="77777777">
        <w:trPr>
          <w:gridAfter w:val="1"/>
        </w:trPr>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3480B44" w14:textId="77777777" w:rsidR="00651110" w:rsidRDefault="00010105">
            <w:pPr>
              <w:pStyle w:val="div2"/>
              <w:spacing w:after="0" w:line="240" w:lineRule="auto"/>
            </w:pPr>
            <w:r>
              <w:t>Ambito CSV: </w:t>
            </w:r>
          </w:p>
          <w:p w14:paraId="2DE529EA" w14:textId="77777777" w:rsidR="00651110" w:rsidRDefault="00651110">
            <w:pPr>
              <w:spacing w:after="0"/>
              <w:rPr>
                <w:rFonts w:ascii="Georgia" w:eastAsia="Georgia" w:hAnsi="Georgia" w:cs="Georgia"/>
                <w:b/>
                <w:color w:val="2F353B"/>
                <w:sz w:val="20"/>
              </w:rPr>
            </w:pPr>
          </w:p>
        </w:tc>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B85B360"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Parma - Piacenza - Reggio Emilia</w:t>
            </w:r>
          </w:p>
        </w:tc>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633F3AA5" w14:textId="77777777" w:rsidR="00651110" w:rsidRDefault="00010105">
            <w:pPr>
              <w:pStyle w:val="div2"/>
              <w:spacing w:after="0" w:line="240" w:lineRule="auto"/>
            </w:pPr>
            <w:r>
              <w:t>Ambito OTC: </w:t>
            </w:r>
          </w:p>
          <w:p w14:paraId="0BB9C4CE" w14:textId="77777777" w:rsidR="00651110" w:rsidRDefault="00651110">
            <w:pPr>
              <w:spacing w:after="0"/>
              <w:rPr>
                <w:rFonts w:ascii="Georgia" w:eastAsia="Georgia" w:hAnsi="Georgia" w:cs="Georgia"/>
                <w:b/>
                <w:color w:val="2F353B"/>
                <w:sz w:val="20"/>
              </w:rPr>
            </w:pPr>
          </w:p>
        </w:tc>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0BFC5C9"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Emilia Romagna</w:t>
            </w:r>
          </w:p>
        </w:tc>
      </w:tr>
      <w:tr w:rsidR="00651110" w14:paraId="28E27340"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3936C86" w14:textId="77777777" w:rsidR="00651110" w:rsidRDefault="00010105">
            <w:pPr>
              <w:pStyle w:val="div2"/>
              <w:spacing w:after="0" w:line="240" w:lineRule="auto"/>
            </w:pPr>
            <w:r>
              <w:t>Anno di riferimento: </w:t>
            </w:r>
          </w:p>
          <w:p w14:paraId="79B7499C"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78FEC79"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2026</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376F88BE"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Allegato di: </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CDDAFFF"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Programmazione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FB5B4B5" w14:textId="77777777" w:rsidR="00651110" w:rsidRDefault="00651110">
            <w:pPr>
              <w:spacing w:after="0"/>
              <w:rPr>
                <w:rFonts w:ascii="Verdana" w:eastAsia="Verdana" w:hAnsi="Verdana" w:cs="Verdana"/>
                <w:color w:val="000000"/>
                <w:sz w:val="20"/>
              </w:rPr>
            </w:pPr>
          </w:p>
        </w:tc>
      </w:tr>
      <w:tr w:rsidR="00651110" w14:paraId="4F5E016E"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26C1C85"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Oneri complessivi:</w:t>
            </w:r>
            <w:r>
              <w:rPr>
                <w:rFonts w:ascii="Georgia" w:eastAsia="Georgia" w:hAnsi="Georgia" w:cs="Georgia"/>
                <w:b/>
                <w:bCs/>
                <w:color w:val="2F353B"/>
                <w:sz w:val="20"/>
                <w:szCs w:val="20"/>
              </w:rPr>
              <w:br/>
              <w:t>(Assegnazione annuale FUN)</w:t>
            </w:r>
          </w:p>
        </w:tc>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88ECB9E"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73.486,50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9265A2A" w14:textId="77777777" w:rsidR="00651110" w:rsidRDefault="00651110">
            <w:pPr>
              <w:spacing w:after="0"/>
              <w:rPr>
                <w:rFonts w:ascii="Verdana" w:eastAsia="Verdana" w:hAnsi="Verdana" w:cs="Verdana"/>
                <w:color w:val="000000"/>
                <w:sz w:val="20"/>
              </w:rPr>
            </w:pPr>
          </w:p>
        </w:tc>
      </w:tr>
      <w:tr w:rsidR="00651110" w14:paraId="7015F9A6"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6469C2AF"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Tipologia: </w:t>
            </w:r>
          </w:p>
        </w:tc>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85E98BA"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Attività aggiornata</w:t>
            </w:r>
          </w:p>
        </w:tc>
      </w:tr>
    </w:tbl>
    <w:p w14:paraId="16174C98"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7B8A70F4"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16E21D4A"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Aggiornamento anno precedente</w:t>
            </w:r>
          </w:p>
        </w:tc>
      </w:tr>
      <w:tr w:rsidR="00651110" w14:paraId="0F403D80"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91C2F04" w14:textId="77777777" w:rsidR="00651110" w:rsidRDefault="00010105">
            <w:pPr>
              <w:pStyle w:val="p"/>
              <w:spacing w:after="180" w:line="240" w:lineRule="auto"/>
            </w:pPr>
            <w:r>
              <w:t>da questa scheda attività è stata tolta l’azione relativa al servizio civile, a cui è stata dedicata una scheda attività specifica.</w:t>
            </w:r>
          </w:p>
          <w:p w14:paraId="19444EFF" w14:textId="77777777" w:rsidR="00651110" w:rsidRDefault="00010105">
            <w:pPr>
              <w:pStyle w:val="p"/>
              <w:spacing w:before="180" w:after="180" w:line="240" w:lineRule="auto"/>
            </w:pPr>
            <w:r>
              <w:t>E' stato aggiornato il Principio di integrazione fra CSV della stessa Regione</w:t>
            </w:r>
          </w:p>
          <w:p w14:paraId="6C975C5C" w14:textId="77777777" w:rsidR="00651110" w:rsidRDefault="00010105">
            <w:pPr>
              <w:pStyle w:val="p"/>
              <w:spacing w:before="180" w:after="180" w:line="240" w:lineRule="auto"/>
            </w:pPr>
            <w:r>
              <w:t> </w:t>
            </w:r>
          </w:p>
          <w:p w14:paraId="05BF1974" w14:textId="77777777" w:rsidR="00651110" w:rsidRDefault="00651110">
            <w:pPr>
              <w:spacing w:after="0"/>
              <w:rPr>
                <w:rFonts w:ascii="Georgia" w:eastAsia="Georgia" w:hAnsi="Georgia" w:cs="Georgia"/>
                <w:color w:val="000000"/>
                <w:sz w:val="18"/>
              </w:rPr>
            </w:pPr>
          </w:p>
        </w:tc>
      </w:tr>
    </w:tbl>
    <w:p w14:paraId="2E84207B"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003AB89A"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46"/>
              <w:gridCol w:w="32"/>
            </w:tblGrid>
            <w:tr w:rsidR="00651110" w14:paraId="5DF0ACAD" w14:textId="77777777">
              <w:tc>
                <w:tcPr>
                  <w:tcW w:w="0" w:type="auto"/>
                  <w:tcBorders>
                    <w:top w:val="single" w:sz="8" w:space="0" w:color="F5F5F5"/>
                    <w:left w:val="single" w:sz="8" w:space="0" w:color="F5F5F5"/>
                    <w:bottom w:val="single" w:sz="8" w:space="0" w:color="F5F5F5"/>
                    <w:right w:val="single" w:sz="8" w:space="0" w:color="F5F5F5"/>
                  </w:tcBorders>
                  <w:shd w:val="clear" w:color="auto" w:fill="F5F5F5"/>
                  <w:tcMar>
                    <w:top w:w="0" w:type="dxa"/>
                    <w:left w:w="0" w:type="dxa"/>
                    <w:bottom w:w="0" w:type="dxa"/>
                    <w:right w:w="0" w:type="dxa"/>
                  </w:tcMar>
                </w:tcPr>
                <w:p w14:paraId="1DDEE561"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Breve descrizione dell'attività e delle modalità attuative</w:t>
                  </w:r>
                </w:p>
              </w:tc>
              <w:tc>
                <w:tcPr>
                  <w:tcW w:w="0" w:type="auto"/>
                  <w:tcBorders>
                    <w:top w:val="single" w:sz="8" w:space="0" w:color="F5F5F5"/>
                    <w:left w:val="single" w:sz="8" w:space="0" w:color="F5F5F5"/>
                    <w:bottom w:val="single" w:sz="8" w:space="0" w:color="F5F5F5"/>
                    <w:right w:val="single" w:sz="8" w:space="0" w:color="F5F5F5"/>
                  </w:tcBorders>
                  <w:shd w:val="clear" w:color="auto" w:fill="F5F5F5"/>
                  <w:tcMar>
                    <w:top w:w="0" w:type="dxa"/>
                    <w:left w:w="0" w:type="dxa"/>
                    <w:bottom w:w="0" w:type="dxa"/>
                    <w:right w:w="0" w:type="dxa"/>
                  </w:tcMar>
                </w:tcPr>
                <w:p w14:paraId="0B1273C9" w14:textId="77777777" w:rsidR="00651110" w:rsidRDefault="00651110">
                  <w:pPr>
                    <w:spacing w:after="0"/>
                    <w:rPr>
                      <w:rFonts w:ascii="Georgia" w:eastAsia="Georgia" w:hAnsi="Georgia" w:cs="Georgia"/>
                      <w:b/>
                      <w:caps/>
                      <w:color w:val="2F353B"/>
                      <w:sz w:val="20"/>
                    </w:rPr>
                  </w:pPr>
                </w:p>
              </w:tc>
            </w:tr>
          </w:tbl>
          <w:p w14:paraId="751D4DB3" w14:textId="77777777" w:rsidR="00651110" w:rsidRDefault="00010105">
            <w:r>
              <w:rPr>
                <w:vanish/>
              </w:rPr>
              <w:t>#table#</w:t>
            </w:r>
          </w:p>
        </w:tc>
      </w:tr>
      <w:tr w:rsidR="00651110" w14:paraId="10A23DC2"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7C8A710" w14:textId="77777777" w:rsidR="00651110" w:rsidRDefault="00010105">
            <w:pPr>
              <w:pStyle w:val="p"/>
              <w:spacing w:after="180" w:line="240" w:lineRule="auto"/>
            </w:pPr>
            <w:r>
              <w:rPr>
                <w:b/>
                <w:bCs/>
              </w:rPr>
              <w:t>SCUOLE</w:t>
            </w:r>
          </w:p>
          <w:p w14:paraId="17BDF6B8" w14:textId="77777777" w:rsidR="00651110" w:rsidRDefault="00010105">
            <w:pPr>
              <w:pStyle w:val="p"/>
              <w:spacing w:before="180" w:after="180" w:line="240" w:lineRule="auto"/>
            </w:pPr>
            <w:r>
              <w:t>Le azioni mirano ad avvicinare i giovani ai temi della solidarietà e del volontariato aumentandone le competenze di cittadinanza e valorizzando il protagonismo giovanile.</w:t>
            </w:r>
          </w:p>
          <w:p w14:paraId="6DAEB3E7" w14:textId="77777777" w:rsidR="00651110" w:rsidRDefault="00010105">
            <w:pPr>
              <w:pStyle w:val="p"/>
              <w:spacing w:before="180" w:after="180" w:line="240" w:lineRule="auto"/>
            </w:pPr>
            <w:r>
              <w:t>- Laboratori, visite, percorsi di più incontri e incontri singoli con classi di studenti - sia in modalità on-line che in presenza a scuola o all’esterno ove sperimentare attività di volontariato agite insieme a ETS del territorio e spazi di riflessività sui temi. Inoltre, si prevedono percorsi PCTO presso le Associazioni.</w:t>
            </w:r>
          </w:p>
          <w:p w14:paraId="6238948F" w14:textId="77777777" w:rsidR="00651110" w:rsidRDefault="00010105">
            <w:pPr>
              <w:pStyle w:val="p"/>
              <w:spacing w:before="180" w:after="180" w:line="240" w:lineRule="auto"/>
            </w:pPr>
            <w:r>
              <w:t>- Laboratori contro l’abbandono scolastico per studenti in difficoltà, all’interno di ETS, per sperimentare competenze nuove, per recuperare la propria autostima e la motivazione allo studio e all’impegno per la comunità. Ogni laboratorio ha la durata di circa 60 ore.  (progetto NEET)</w:t>
            </w:r>
          </w:p>
          <w:p w14:paraId="2FA824AA" w14:textId="77777777" w:rsidR="00651110" w:rsidRDefault="00010105">
            <w:pPr>
              <w:pStyle w:val="p"/>
              <w:spacing w:before="180" w:after="180" w:line="240" w:lineRule="auto"/>
            </w:pPr>
            <w:r>
              <w:t>- l’area Promozione funge da referente locali della Piattaforma di Educazione Civica realizzata con il Gruppo Scuola di CSV net</w:t>
            </w:r>
          </w:p>
          <w:p w14:paraId="60936B1E" w14:textId="77777777" w:rsidR="00651110" w:rsidRDefault="00010105">
            <w:pPr>
              <w:pStyle w:val="p"/>
              <w:spacing w:before="180" w:after="180" w:line="240" w:lineRule="auto"/>
            </w:pPr>
            <w:r>
              <w:rPr>
                <w:b/>
                <w:bCs/>
              </w:rPr>
              <w:t>GIOVANI</w:t>
            </w:r>
          </w:p>
          <w:p w14:paraId="1281442E" w14:textId="77777777" w:rsidR="00651110" w:rsidRDefault="00010105">
            <w:pPr>
              <w:pStyle w:val="p"/>
              <w:spacing w:before="180" w:after="180" w:line="240" w:lineRule="auto"/>
            </w:pPr>
            <w:r>
              <w:t>Realizzazione di Campi di volontariato. Rivolti a piccoli gruppi, essi si configurano come occasione per combinare l'aspetto della solidarietà e quello della convivenza. La solidarietà, in quanto si ha la possibilità di partecipare concretamente ad azioni di produzione di cambiamento per il bene comune. La convivenza, perché la condivisione della semplice quotidianità porta ad un confronto che crea apertura e curiosità verso l'altro, motivazione all'impegno, scambio di conoscenze e riflessione su di sé. </w:t>
            </w:r>
          </w:p>
          <w:p w14:paraId="042149DE" w14:textId="77777777" w:rsidR="00651110" w:rsidRDefault="00010105">
            <w:pPr>
              <w:pStyle w:val="p"/>
              <w:spacing w:before="180" w:after="180" w:line="240" w:lineRule="auto"/>
            </w:pPr>
            <w:r>
              <w:t>Inoltre, si prevede un’azione specifica di promozione del volontariato a partire da due presupposti: il riconoscimento del ruolo attivo dei giovani e l’allestimento di dispositivi che affianchino i giovani in un percorso di esplorazione e sperimentazione di attività di volontariato.</w:t>
            </w:r>
          </w:p>
          <w:p w14:paraId="0C1B831F" w14:textId="77777777" w:rsidR="00651110" w:rsidRDefault="00010105">
            <w:pPr>
              <w:pStyle w:val="p"/>
              <w:spacing w:before="180" w:after="180" w:line="240" w:lineRule="auto"/>
            </w:pPr>
            <w:r>
              <w:t>Il percorso prevede azioni destinate sia ad associazioni giovanili sia a giovani volontari di associazioni con composizione mista, sia a giovani da coinvolgere come nuovi volontari. Prevede esperienze condivise di formazioni con visita ad associazioni che rappresentino una buona prassi su uno specifico tema individuato, in collaborazione con l’area Formazione.</w:t>
            </w:r>
          </w:p>
          <w:p w14:paraId="1681FBF4" w14:textId="77777777" w:rsidR="00651110" w:rsidRDefault="00010105">
            <w:pPr>
              <w:pStyle w:val="p"/>
              <w:spacing w:before="180" w:after="180" w:line="240" w:lineRule="auto"/>
            </w:pPr>
            <w:r>
              <w:rPr>
                <w:b/>
                <w:bCs/>
              </w:rPr>
              <w:t>UNIVERSITÀ</w:t>
            </w:r>
          </w:p>
          <w:p w14:paraId="13AB8241" w14:textId="77777777" w:rsidR="00651110" w:rsidRDefault="00010105">
            <w:pPr>
              <w:pStyle w:val="p"/>
              <w:spacing w:before="180" w:after="180" w:line="240" w:lineRule="auto"/>
            </w:pPr>
            <w:r>
              <w:t>- L’accordo siglato con UNIPR configura il Laboratorio di partecipazione sociale - LPS come un esame su crediti liberi (per 6 CFU) a cui possono accedere tutti gli studenti dell’Ateneo di Parma residenti a Parma, Reggio Emilia e Piacenza. Il Laboratorio prevede: l’iscrizione del corso nel piano di studi personale; un colloquio individuale di ORIENTAMENTO, una FORMAZIONE (15 ore), una fase di ESPERIENZA (50 ore) presso gli ETS. Modalità di accesso ai servizi/attività. Per i colloqui, svolti presso le sedi te</w:t>
            </w:r>
            <w:r>
              <w:t>rritoriali, viene predisposto un calendario di prenotazioni. Le disponibilità degli ETS ad accogliere studenti sono rilevate con incontri dedicati e confluiscono in una griglia aggiornata annualmente e pubblicata sul sito CSV Emilia e su quello delle diverse Università.  </w:t>
            </w:r>
          </w:p>
          <w:p w14:paraId="35B0BD73" w14:textId="77777777" w:rsidR="00651110" w:rsidRDefault="00010105">
            <w:pPr>
              <w:pStyle w:val="p"/>
              <w:spacing w:before="180" w:after="180" w:line="240" w:lineRule="auto"/>
            </w:pPr>
            <w:r>
              <w:t>-Si effettueranno, inoltre, incontri sul Volontariato rivolti a studenti universitari nell’ambito di corsi di diverse discipline all’interno dell’Università.</w:t>
            </w:r>
          </w:p>
          <w:p w14:paraId="5860A357" w14:textId="77777777" w:rsidR="00651110" w:rsidRDefault="00010105">
            <w:pPr>
              <w:pStyle w:val="p"/>
              <w:spacing w:before="180" w:after="180" w:line="240" w:lineRule="auto"/>
            </w:pPr>
            <w:r>
              <w:t>- Attraverso convenzioni con tutti gli atenei delle università di Parma, Modena e Reggio e Bologna si dà la possibilità agli studenti di svolgere il tirocinio curriculare presso alcune associazioni di volontariato o presso il CSV.</w:t>
            </w:r>
          </w:p>
          <w:p w14:paraId="0E673426" w14:textId="77777777" w:rsidR="00651110" w:rsidRDefault="00010105">
            <w:pPr>
              <w:pStyle w:val="p"/>
              <w:spacing w:before="180" w:after="180" w:line="240" w:lineRule="auto"/>
            </w:pPr>
            <w:r>
              <w:rPr>
                <w:b/>
                <w:bCs/>
              </w:rPr>
              <w:t>SENSIBILIZZAZIONE</w:t>
            </w:r>
          </w:p>
          <w:p w14:paraId="28484CBB" w14:textId="77777777" w:rsidR="00651110" w:rsidRDefault="00010105">
            <w:pPr>
              <w:pStyle w:val="p"/>
              <w:spacing w:before="180" w:after="180" w:line="240" w:lineRule="auto"/>
            </w:pPr>
            <w:r>
              <w:t>- Seminari e incontri rivolti a giovani e cittadinanza sui temi legati a volontariato, cittadinanza, partecipazione e solidarietà.</w:t>
            </w:r>
          </w:p>
          <w:p w14:paraId="78B45AE0" w14:textId="77777777" w:rsidR="00651110" w:rsidRDefault="00010105">
            <w:pPr>
              <w:pStyle w:val="p"/>
              <w:spacing w:before="180" w:after="180" w:line="240" w:lineRule="auto"/>
            </w:pPr>
            <w:r>
              <w:t>- Promozione dei progetti di cittadinanza attiva inseriti in Youngercard, in convenzione con il Comune di Piacenza.</w:t>
            </w:r>
          </w:p>
          <w:p w14:paraId="3A0F4560" w14:textId="77777777" w:rsidR="00651110" w:rsidRDefault="00010105">
            <w:pPr>
              <w:pStyle w:val="p"/>
              <w:spacing w:before="180" w:after="180" w:line="240" w:lineRule="auto"/>
            </w:pPr>
            <w:r>
              <w:rPr>
                <w:b/>
                <w:bCs/>
                <w:u w:val="single" w:color="000000"/>
              </w:rPr>
              <w:t>Principio di integrazione fra CSV della stessa Regione</w:t>
            </w:r>
          </w:p>
          <w:p w14:paraId="76E55368" w14:textId="77777777" w:rsidR="00651110" w:rsidRDefault="00010105">
            <w:pPr>
              <w:pStyle w:val="p"/>
              <w:spacing w:before="180" w:after="180" w:line="240" w:lineRule="auto"/>
            </w:pPr>
            <w:r>
              <w:t>Nel 2026 la collaborazione tra i quattro CSV della regione e CsvNet Emilia-Romagna ETS,  sul tema della promozione del volontariato porterà alla realizzazione del Secondo Festival Regionale del Terzo Settore.</w:t>
            </w:r>
          </w:p>
          <w:p w14:paraId="56BDAD53" w14:textId="77777777" w:rsidR="00651110" w:rsidRDefault="00010105">
            <w:pPr>
              <w:pStyle w:val="p"/>
              <w:spacing w:before="180" w:after="180" w:line="240" w:lineRule="auto"/>
            </w:pPr>
            <w:r>
              <w:t>Si tratta di una iniziativa promossa dalla Regione Emilia Romagna, Forum  Terzo Settore regionale, ANCI Emilia Romagna e Confederazione regionale dei CSV dell’Emilia Romagna.</w:t>
            </w:r>
          </w:p>
          <w:p w14:paraId="45AF1C66" w14:textId="77777777" w:rsidR="00651110" w:rsidRDefault="00010105">
            <w:pPr>
              <w:pStyle w:val="p"/>
              <w:spacing w:before="180" w:after="180" w:line="240" w:lineRule="auto"/>
            </w:pPr>
            <w:r>
              <w:t>Sarà una giornata dedicata al mondo del volontariato, tra spettacoli e incontri, per far conoscere le tante attività e i progetti che il terzo settore realizza quotidianamente a vantaggio della collettività, contribuendo a costruire una società inclusiva e sostenibile; uno spazio aperto e partecipato in cui le associazioni possono incontrarsi e raccontarsi.  </w:t>
            </w:r>
          </w:p>
          <w:p w14:paraId="69E14753" w14:textId="77777777" w:rsidR="00651110" w:rsidRDefault="00010105">
            <w:pPr>
              <w:pStyle w:val="p"/>
              <w:spacing w:before="180" w:after="180" w:line="240" w:lineRule="auto"/>
            </w:pPr>
            <w:r>
              <w:t xml:space="preserve">La prima edizione è stata realizzata nel 2025 a Bologna, il 27 settembre, con il titolo </w:t>
            </w:r>
            <w:r>
              <w:rPr>
                <w:i/>
                <w:iCs/>
              </w:rPr>
              <w:t>3S – Fest. Partecipare per cambiare!</w:t>
            </w:r>
            <w:r>
              <w:t xml:space="preserve"> ed ha visto la partecipazione di oltre 150 associazioni provenienti dalle diverse province e di livello regionale.</w:t>
            </w:r>
          </w:p>
          <w:p w14:paraId="027A25EE" w14:textId="77777777" w:rsidR="00651110" w:rsidRDefault="00010105">
            <w:pPr>
              <w:pStyle w:val="p"/>
              <w:spacing w:before="180" w:after="180" w:line="240" w:lineRule="auto"/>
            </w:pPr>
            <w:r>
              <w:t>Nell’idea dei promotori il Festival sarà itinerante e anno dopo anno si sposterà nelle diverse province emiliano-romagnole. Per l’edizione 2026 è stata individuata Modena.</w:t>
            </w:r>
          </w:p>
          <w:p w14:paraId="230DC8B8" w14:textId="77777777" w:rsidR="00651110" w:rsidRDefault="00010105">
            <w:pPr>
              <w:pStyle w:val="p"/>
              <w:spacing w:before="180" w:after="180" w:line="240" w:lineRule="auto"/>
            </w:pPr>
            <w:r>
              <w:rPr>
                <w:b/>
                <w:bCs/>
                <w:u w:val="single" w:color="000000"/>
              </w:rPr>
              <w:t>Azioni condivise con CSVnet e la rete dei Csv: </w:t>
            </w:r>
            <w:r>
              <w:t>Promozione del volontariato giovanile e nelle scuole. Le operatrici e gli operatori del Csv partecipano ai momenti formativi proposti da CSVnet e di scambio di buone pratiche con gli altri Csv.</w:t>
            </w:r>
          </w:p>
          <w:p w14:paraId="62DA0998" w14:textId="77777777" w:rsidR="00651110" w:rsidRDefault="00010105">
            <w:pPr>
              <w:pStyle w:val="p"/>
              <w:spacing w:before="180" w:after="180" w:line="240" w:lineRule="auto"/>
            </w:pPr>
            <w:r>
              <w:t> </w:t>
            </w:r>
          </w:p>
          <w:p w14:paraId="61AEF963" w14:textId="77777777" w:rsidR="00651110" w:rsidRDefault="00651110">
            <w:pPr>
              <w:spacing w:after="0"/>
              <w:rPr>
                <w:rFonts w:ascii="Georgia" w:eastAsia="Georgia" w:hAnsi="Georgia" w:cs="Georgia"/>
                <w:color w:val="000000"/>
                <w:sz w:val="18"/>
              </w:rPr>
            </w:pPr>
          </w:p>
        </w:tc>
      </w:tr>
    </w:tbl>
    <w:p w14:paraId="3B27F971"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44CA95C6"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1E273726"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07994636"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Obiettivo/i strategico/i di riferimento</w:t>
                  </w:r>
                </w:p>
              </w:tc>
            </w:tr>
            <w:tr w:rsidR="00651110" w14:paraId="45679793"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17B62C0" w14:textId="77777777" w:rsidR="00651110" w:rsidRDefault="00010105">
                  <w:pPr>
                    <w:pStyle w:val="p"/>
                    <w:spacing w:after="180" w:line="240" w:lineRule="auto"/>
                  </w:pPr>
                  <w:r>
                    <w:rPr>
                      <w:u w:val="single" w:color="000000"/>
                    </w:rPr>
                    <w:t>Obiettivo strategico</w:t>
                  </w:r>
                  <w:r>
                    <w:t>: Stimolare e rafforzare l’impegno e la partecipazione dei giovani andando ad intercettarli nei loro luoghi di vita informali e formali (scuola-università-lavoro)  </w:t>
                  </w:r>
                </w:p>
                <w:p w14:paraId="5588578F" w14:textId="77777777" w:rsidR="00651110" w:rsidRDefault="00010105">
                  <w:pPr>
                    <w:pStyle w:val="p"/>
                    <w:spacing w:before="180" w:after="180" w:line="240" w:lineRule="auto"/>
                  </w:pPr>
                  <w:r>
                    <w:rPr>
                      <w:u w:val="single" w:color="000000"/>
                    </w:rPr>
                    <w:t>Obiettivi specifici</w:t>
                  </w:r>
                  <w:r>
                    <w:t>:</w:t>
                  </w:r>
                </w:p>
                <w:p w14:paraId="6A93F3CB" w14:textId="77777777" w:rsidR="00651110" w:rsidRDefault="00010105">
                  <w:pPr>
                    <w:pStyle w:val="p"/>
                    <w:spacing w:before="180" w:after="180" w:line="240" w:lineRule="auto"/>
                  </w:pPr>
                  <w:r>
                    <w:t>- Avvicinare i giovani alle organizzazioni di volontariato e ad altre forme di cittadinanza e impegno solidale</w:t>
                  </w:r>
                </w:p>
                <w:p w14:paraId="48FCB3B3" w14:textId="77777777" w:rsidR="00651110" w:rsidRDefault="00010105">
                  <w:pPr>
                    <w:pStyle w:val="p"/>
                    <w:spacing w:before="180" w:after="180" w:line="240" w:lineRule="auto"/>
                  </w:pPr>
                  <w:r>
                    <w:t>- Favorire negli ETS un avvicinamento alle giovani generazioni in termini di accoglienza e confronto costruttivo supportandole nel trasformare gradualmente linguaggi, forme partecipative, visioni e promuovendo l’acquisizione di strumenti utili a migliorare la comunicazione con i giovani.</w:t>
                  </w:r>
                </w:p>
                <w:p w14:paraId="2186A4A8" w14:textId="77777777" w:rsidR="00651110" w:rsidRDefault="00651110">
                  <w:pPr>
                    <w:spacing w:after="0"/>
                    <w:rPr>
                      <w:rFonts w:ascii="Georgia" w:eastAsia="Georgia" w:hAnsi="Georgia" w:cs="Georgia"/>
                      <w:color w:val="000000"/>
                      <w:sz w:val="18"/>
                    </w:rPr>
                  </w:pPr>
                </w:p>
              </w:tc>
            </w:tr>
          </w:tbl>
          <w:p w14:paraId="322EB460" w14:textId="77777777" w:rsidR="00651110" w:rsidRDefault="00010105">
            <w:r>
              <w:rPr>
                <w:vanish/>
              </w:rPr>
              <w:t>#table#</w:t>
            </w:r>
          </w:p>
        </w:tc>
      </w:tr>
    </w:tbl>
    <w:p w14:paraId="2AE0B109"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4CB83108"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25009993"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08F47386"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Luogo di erogazione del servizio</w:t>
                  </w:r>
                </w:p>
              </w:tc>
            </w:tr>
            <w:tr w:rsidR="00651110" w14:paraId="276ED391"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310513B" w14:textId="77777777" w:rsidR="00651110" w:rsidRDefault="00010105">
                  <w:pPr>
                    <w:pStyle w:val="p"/>
                    <w:spacing w:after="180" w:line="240" w:lineRule="auto"/>
                  </w:pPr>
                  <w:r>
                    <w:t>Le azioni saranno realizzate in differenti luoghi: presso le scuole e l’Università, presso le sedi degli ETS, presso le biblioteche civiche e, nel caso dei Campi di Volontariato, presso strutture individuate sul territorio finalizzata ad ospitare gruppi di giovani in modalità residenziale.</w:t>
                  </w:r>
                </w:p>
                <w:p w14:paraId="4408FA15" w14:textId="77777777" w:rsidR="00651110" w:rsidRDefault="00651110">
                  <w:pPr>
                    <w:spacing w:after="0"/>
                    <w:rPr>
                      <w:rFonts w:ascii="Georgia" w:eastAsia="Georgia" w:hAnsi="Georgia" w:cs="Georgia"/>
                      <w:color w:val="000000"/>
                      <w:sz w:val="18"/>
                    </w:rPr>
                  </w:pPr>
                </w:p>
              </w:tc>
            </w:tr>
          </w:tbl>
          <w:p w14:paraId="61B736A5" w14:textId="77777777" w:rsidR="00651110" w:rsidRDefault="00010105">
            <w:r>
              <w:rPr>
                <w:vanish/>
              </w:rPr>
              <w:t>#table#</w:t>
            </w:r>
          </w:p>
        </w:tc>
      </w:tr>
    </w:tbl>
    <w:p w14:paraId="513DD89F"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79CC39A7"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0387527C"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4CAC27FF"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Altri dettagli sui servizi erogati</w:t>
                  </w:r>
                </w:p>
              </w:tc>
            </w:tr>
            <w:tr w:rsidR="00651110" w14:paraId="72624E18"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9740149" w14:textId="77777777" w:rsidR="00651110" w:rsidRDefault="00651110">
                  <w:pPr>
                    <w:spacing w:after="0"/>
                    <w:rPr>
                      <w:rFonts w:ascii="Georgia" w:eastAsia="Georgia" w:hAnsi="Georgia" w:cs="Georgia"/>
                      <w:color w:val="000000"/>
                      <w:sz w:val="18"/>
                    </w:rPr>
                  </w:pPr>
                </w:p>
              </w:tc>
            </w:tr>
          </w:tbl>
          <w:p w14:paraId="405AE33C" w14:textId="77777777" w:rsidR="00651110" w:rsidRDefault="00010105">
            <w:r>
              <w:rPr>
                <w:vanish/>
              </w:rPr>
              <w:t>#table#</w:t>
            </w:r>
          </w:p>
        </w:tc>
      </w:tr>
    </w:tbl>
    <w:p w14:paraId="2ACCB919"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2D8123C0"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0AE5D09F"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NUMERO E TIPOLOGIA DEI DESTINATARI DEL SERVIZIO</w:t>
            </w:r>
          </w:p>
        </w:tc>
      </w:tr>
      <w:tr w:rsidR="00651110" w14:paraId="24A9026E"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E455B3C" w14:textId="77777777" w:rsidR="00651110" w:rsidRDefault="00010105">
            <w:pPr>
              <w:pStyle w:val="p"/>
              <w:spacing w:after="180" w:line="240" w:lineRule="auto"/>
            </w:pPr>
            <w:r>
              <w:t>Complessivamente per i territori di Piacenza, Parma e Reggio Emilia:</w:t>
            </w:r>
          </w:p>
          <w:p w14:paraId="55C9E882" w14:textId="77777777" w:rsidR="00651110" w:rsidRDefault="00010105">
            <w:pPr>
              <w:pStyle w:val="p"/>
              <w:spacing w:before="180" w:after="180" w:line="240" w:lineRule="auto"/>
            </w:pPr>
            <w:r>
              <w:t> </w:t>
            </w:r>
            <w:r>
              <w:rPr>
                <w:b/>
                <w:bCs/>
              </w:rPr>
              <w:t xml:space="preserve">GIOVANI e SCUOLE </w:t>
            </w:r>
          </w:p>
          <w:p w14:paraId="3DE9A9A7" w14:textId="77777777" w:rsidR="00651110" w:rsidRDefault="00010105">
            <w:pPr>
              <w:pStyle w:val="p"/>
              <w:spacing w:before="180" w:after="180" w:line="240" w:lineRule="auto"/>
            </w:pPr>
            <w:r>
              <w:t>ETS 85</w:t>
            </w:r>
          </w:p>
          <w:p w14:paraId="481E511F" w14:textId="77777777" w:rsidR="00651110" w:rsidRDefault="00010105">
            <w:pPr>
              <w:pStyle w:val="p"/>
              <w:spacing w:before="180" w:after="180" w:line="240" w:lineRule="auto"/>
            </w:pPr>
            <w:r>
              <w:t>Giovani minorenni e maggiorenni 1000</w:t>
            </w:r>
          </w:p>
          <w:p w14:paraId="4E1AE9DA" w14:textId="77777777" w:rsidR="00651110" w:rsidRDefault="00010105">
            <w:pPr>
              <w:pStyle w:val="p"/>
              <w:spacing w:before="180" w:after="180" w:line="240" w:lineRule="auto"/>
            </w:pPr>
            <w:r>
              <w:t>Di cui Studenti di scuola secondaria di primo e secondo grado: 800   </w:t>
            </w:r>
          </w:p>
          <w:p w14:paraId="798A36FE" w14:textId="77777777" w:rsidR="00651110" w:rsidRDefault="00010105">
            <w:pPr>
              <w:pStyle w:val="p"/>
              <w:spacing w:before="180" w:after="180" w:line="240" w:lineRule="auto"/>
            </w:pPr>
            <w:r>
              <w:t> </w:t>
            </w:r>
            <w:r>
              <w:rPr>
                <w:b/>
                <w:bCs/>
              </w:rPr>
              <w:t>UNIVERSITA’</w:t>
            </w:r>
          </w:p>
          <w:p w14:paraId="466CB691" w14:textId="77777777" w:rsidR="00651110" w:rsidRDefault="00010105">
            <w:pPr>
              <w:pStyle w:val="p"/>
              <w:spacing w:before="180" w:after="180" w:line="240" w:lineRule="auto"/>
            </w:pPr>
            <w:r>
              <w:t>90 studenti universitari</w:t>
            </w:r>
          </w:p>
          <w:p w14:paraId="53A4C219" w14:textId="77777777" w:rsidR="00651110" w:rsidRDefault="00010105">
            <w:pPr>
              <w:pStyle w:val="p"/>
              <w:spacing w:before="180" w:after="180" w:line="240" w:lineRule="auto"/>
            </w:pPr>
            <w:r>
              <w:t>100 ets che hanno dato la disponibilità ad accogliere studenti universitari</w:t>
            </w:r>
          </w:p>
          <w:p w14:paraId="72B728B9" w14:textId="77777777" w:rsidR="00651110" w:rsidRDefault="00010105">
            <w:pPr>
              <w:pStyle w:val="p"/>
              <w:spacing w:before="180" w:after="180" w:line="240" w:lineRule="auto"/>
            </w:pPr>
            <w:r>
              <w:t>50 ets attivati per l’accoglienza degli studenti</w:t>
            </w:r>
          </w:p>
          <w:p w14:paraId="77A233C5" w14:textId="77777777" w:rsidR="00651110" w:rsidRDefault="00651110">
            <w:pPr>
              <w:spacing w:after="0"/>
              <w:rPr>
                <w:rFonts w:ascii="Georgia" w:eastAsia="Georgia" w:hAnsi="Georgia" w:cs="Georgia"/>
                <w:color w:val="000000"/>
                <w:sz w:val="18"/>
              </w:rPr>
            </w:pPr>
          </w:p>
        </w:tc>
      </w:tr>
    </w:tbl>
    <w:p w14:paraId="02CF052A"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07F8716A"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08F6915D"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5B05CF82"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Canali e criteri di accesso e selezione destinatari</w:t>
                  </w:r>
                </w:p>
              </w:tc>
            </w:tr>
            <w:tr w:rsidR="00651110" w14:paraId="6F64BB94"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6334CD0" w14:textId="77777777" w:rsidR="00651110" w:rsidRDefault="00010105">
                  <w:pPr>
                    <w:pStyle w:val="p"/>
                    <w:spacing w:after="180" w:line="240" w:lineRule="auto"/>
                  </w:pPr>
                  <w:r>
                    <w:t>I progetti e le iniziative rivolte alle scuole sono promossi attraverso l’invio diretto alle scuole e ai docenti di riferimento.</w:t>
                  </w:r>
                </w:p>
                <w:p w14:paraId="2916B1F6" w14:textId="77777777" w:rsidR="00651110" w:rsidRDefault="00010105">
                  <w:pPr>
                    <w:pStyle w:val="p"/>
                    <w:spacing w:before="180" w:after="180" w:line="240" w:lineRule="auto"/>
                  </w:pPr>
                  <w:r>
                    <w:t xml:space="preserve">I campi di Volontariato sono promossi attraverso il sito di CSV Emilia e l’invio diretto alle scuole e ai docenti di riferimento. L’iscrizione avviene attraverso compilazione di modulistica specifica completa di liberatorie fruibile online. Una volta avvenuta la compilazione della pre-iscrizione, il/la ragazzo/a viene contattato/a per un colloquio individuale orientativo per poi procedere con l’iscrizione. La selezione avviene seguendo il criterio della composizione mista dei gruppi (giovani interessati ai </w:t>
                  </w:r>
                  <w:r>
                    <w:t>campi insieme a giovani segnalati dai servizi sociali ed educativi dei Comuni da Enti del Terzo Settore, secondo un rapporto numerico che nel tempo si è rivelato idoneo, e che dipende da vari fattori, tra cui la tipologia di campo)</w:t>
                  </w:r>
                </w:p>
                <w:p w14:paraId="66B60182" w14:textId="77777777" w:rsidR="00651110" w:rsidRDefault="00651110">
                  <w:pPr>
                    <w:spacing w:after="0"/>
                    <w:rPr>
                      <w:rFonts w:ascii="Georgia" w:eastAsia="Georgia" w:hAnsi="Georgia" w:cs="Georgia"/>
                      <w:color w:val="000000"/>
                      <w:sz w:val="18"/>
                    </w:rPr>
                  </w:pPr>
                </w:p>
              </w:tc>
            </w:tr>
          </w:tbl>
          <w:p w14:paraId="067D176D" w14:textId="77777777" w:rsidR="00651110" w:rsidRDefault="00010105">
            <w:r>
              <w:rPr>
                <w:vanish/>
              </w:rPr>
              <w:t>#table#</w:t>
            </w:r>
          </w:p>
        </w:tc>
      </w:tr>
    </w:tbl>
    <w:p w14:paraId="6123A78D"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4"/>
        <w:gridCol w:w="1826"/>
        <w:gridCol w:w="2001"/>
        <w:gridCol w:w="22"/>
      </w:tblGrid>
      <w:tr w:rsidR="00651110" w14:paraId="021766E5" w14:textId="77777777">
        <w:tc>
          <w:tcPr>
            <w:tcW w:w="0" w:type="auto"/>
            <w:gridSpan w:val="3"/>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2FDFC755"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Tempistiche e cronoprogramma</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6EECC11" w14:textId="77777777" w:rsidR="00651110" w:rsidRDefault="00651110">
            <w:pPr>
              <w:spacing w:after="0"/>
              <w:rPr>
                <w:rFonts w:ascii="Verdana" w:eastAsia="Verdana" w:hAnsi="Verdana" w:cs="Verdana"/>
                <w:color w:val="000000"/>
                <w:sz w:val="20"/>
              </w:rPr>
            </w:pPr>
          </w:p>
        </w:tc>
      </w:tr>
      <w:tr w:rsidR="00651110" w14:paraId="1156FCC3" w14:textId="77777777">
        <w:trPr>
          <w:gridAfter w:val="1"/>
        </w:trPr>
        <w:tc>
          <w:tcPr>
            <w:tcW w:w="3000" w:type="pct"/>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56D313F1"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sensibilizzazione</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7AB0D998"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inizio</w:t>
            </w:r>
            <w:r>
              <w:rPr>
                <w:rFonts w:ascii="Georgia" w:eastAsia="Georgia" w:hAnsi="Georgia" w:cs="Georgia"/>
                <w:b/>
                <w:bCs/>
                <w:color w:val="2F353B"/>
                <w:sz w:val="20"/>
                <w:szCs w:val="20"/>
              </w:rPr>
              <w:br/>
            </w:r>
            <w:r>
              <w:rPr>
                <w:rFonts w:ascii="Georgia" w:eastAsia="Georgia" w:hAnsi="Georgia" w:cs="Georgia"/>
                <w:b/>
                <w:bCs/>
                <w:color w:val="2F353B"/>
                <w:sz w:val="20"/>
                <w:szCs w:val="20"/>
              </w:rPr>
              <w:t>01 gennaio 2026</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6D989347"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fine</w:t>
            </w:r>
            <w:r>
              <w:rPr>
                <w:rFonts w:ascii="Georgia" w:eastAsia="Georgia" w:hAnsi="Georgia" w:cs="Georgia"/>
                <w:b/>
                <w:bCs/>
                <w:color w:val="2F353B"/>
                <w:sz w:val="20"/>
                <w:szCs w:val="20"/>
              </w:rPr>
              <w:br/>
              <w:t>31 dicembre 2026</w:t>
            </w:r>
          </w:p>
        </w:tc>
      </w:tr>
      <w:tr w:rsidR="00651110" w14:paraId="2D478DF2" w14:textId="77777777">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12B82F4"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D4BBABD" w14:textId="77777777" w:rsidR="00651110" w:rsidRDefault="00651110">
            <w:pPr>
              <w:spacing w:after="0"/>
              <w:rPr>
                <w:rFonts w:ascii="Verdana" w:eastAsia="Verdana" w:hAnsi="Verdana" w:cs="Verdana"/>
                <w:color w:val="000000"/>
                <w:sz w:val="20"/>
              </w:rPr>
            </w:pPr>
          </w:p>
        </w:tc>
      </w:tr>
      <w:tr w:rsidR="00651110" w14:paraId="3E6B2E17" w14:textId="77777777">
        <w:trPr>
          <w:gridAfter w:val="1"/>
        </w:trPr>
        <w:tc>
          <w:tcPr>
            <w:tcW w:w="3000" w:type="pct"/>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2D1D59FA"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UNIVERSITÀ</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5A119639"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inizio</w:t>
            </w:r>
            <w:r>
              <w:rPr>
                <w:rFonts w:ascii="Georgia" w:eastAsia="Georgia" w:hAnsi="Georgia" w:cs="Georgia"/>
                <w:b/>
                <w:bCs/>
                <w:color w:val="2F353B"/>
                <w:sz w:val="20"/>
                <w:szCs w:val="20"/>
              </w:rPr>
              <w:br/>
              <w:t>01 gennaio 2026</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6FBCF0B4"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fine</w:t>
            </w:r>
            <w:r>
              <w:rPr>
                <w:rFonts w:ascii="Georgia" w:eastAsia="Georgia" w:hAnsi="Georgia" w:cs="Georgia"/>
                <w:b/>
                <w:bCs/>
                <w:color w:val="2F353B"/>
                <w:sz w:val="20"/>
                <w:szCs w:val="20"/>
              </w:rPr>
              <w:br/>
              <w:t>31 dicembre 2026</w:t>
            </w:r>
          </w:p>
        </w:tc>
      </w:tr>
      <w:tr w:rsidR="00651110" w14:paraId="633501A0" w14:textId="77777777">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0D3F635"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E991E87" w14:textId="77777777" w:rsidR="00651110" w:rsidRDefault="00651110">
            <w:pPr>
              <w:spacing w:after="0"/>
              <w:rPr>
                <w:rFonts w:ascii="Verdana" w:eastAsia="Verdana" w:hAnsi="Verdana" w:cs="Verdana"/>
                <w:color w:val="000000"/>
                <w:sz w:val="20"/>
              </w:rPr>
            </w:pPr>
          </w:p>
        </w:tc>
      </w:tr>
      <w:tr w:rsidR="00651110" w14:paraId="4151C66A" w14:textId="77777777">
        <w:trPr>
          <w:gridAfter w:val="1"/>
        </w:trPr>
        <w:tc>
          <w:tcPr>
            <w:tcW w:w="3000" w:type="pct"/>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038C3623"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SCUOLE</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35059C7B"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inizio</w:t>
            </w:r>
            <w:r>
              <w:rPr>
                <w:rFonts w:ascii="Georgia" w:eastAsia="Georgia" w:hAnsi="Georgia" w:cs="Georgia"/>
                <w:b/>
                <w:bCs/>
                <w:color w:val="2F353B"/>
                <w:sz w:val="20"/>
                <w:szCs w:val="20"/>
              </w:rPr>
              <w:br/>
              <w:t>02 febbraio 2026</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3350E444"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fine</w:t>
            </w:r>
            <w:r>
              <w:rPr>
                <w:rFonts w:ascii="Georgia" w:eastAsia="Georgia" w:hAnsi="Georgia" w:cs="Georgia"/>
                <w:b/>
                <w:bCs/>
                <w:color w:val="2F353B"/>
                <w:sz w:val="20"/>
                <w:szCs w:val="20"/>
              </w:rPr>
              <w:br/>
              <w:t>30 novembre 2026</w:t>
            </w:r>
          </w:p>
        </w:tc>
      </w:tr>
      <w:tr w:rsidR="00651110" w14:paraId="5D374B19" w14:textId="77777777">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935B5CF"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C8CB638" w14:textId="77777777" w:rsidR="00651110" w:rsidRDefault="00651110">
            <w:pPr>
              <w:spacing w:after="0"/>
              <w:rPr>
                <w:rFonts w:ascii="Verdana" w:eastAsia="Verdana" w:hAnsi="Verdana" w:cs="Verdana"/>
                <w:color w:val="000000"/>
                <w:sz w:val="20"/>
              </w:rPr>
            </w:pPr>
          </w:p>
        </w:tc>
      </w:tr>
      <w:tr w:rsidR="00651110" w14:paraId="1EBDA9F1" w14:textId="77777777">
        <w:trPr>
          <w:gridAfter w:val="1"/>
        </w:trPr>
        <w:tc>
          <w:tcPr>
            <w:tcW w:w="3000" w:type="pct"/>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2D48E63C"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Giovani - Campi di volontariato</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60B551B4"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inizio</w:t>
            </w:r>
            <w:r>
              <w:rPr>
                <w:rFonts w:ascii="Georgia" w:eastAsia="Georgia" w:hAnsi="Georgia" w:cs="Georgia"/>
                <w:b/>
                <w:bCs/>
                <w:color w:val="2F353B"/>
                <w:sz w:val="20"/>
                <w:szCs w:val="20"/>
              </w:rPr>
              <w:br/>
              <w:t>04 maggio 2026</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270C524A"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fine</w:t>
            </w:r>
            <w:r>
              <w:rPr>
                <w:rFonts w:ascii="Georgia" w:eastAsia="Georgia" w:hAnsi="Georgia" w:cs="Georgia"/>
                <w:b/>
                <w:bCs/>
                <w:color w:val="2F353B"/>
                <w:sz w:val="20"/>
                <w:szCs w:val="20"/>
              </w:rPr>
              <w:br/>
              <w:t>30 settembre 2026</w:t>
            </w:r>
          </w:p>
        </w:tc>
      </w:tr>
      <w:tr w:rsidR="00651110" w14:paraId="7B11159E" w14:textId="77777777">
        <w:trPr>
          <w:gridAfter w:val="1"/>
        </w:trPr>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D2D39D8" w14:textId="77777777" w:rsidR="00651110" w:rsidRDefault="00651110">
            <w:pPr>
              <w:spacing w:after="0"/>
              <w:rPr>
                <w:rFonts w:ascii="Georgia" w:eastAsia="Georgia" w:hAnsi="Georgia" w:cs="Georgia"/>
                <w:color w:val="000000"/>
                <w:sz w:val="18"/>
              </w:rPr>
            </w:pPr>
          </w:p>
        </w:tc>
      </w:tr>
    </w:tbl>
    <w:p w14:paraId="59773BDE"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4"/>
        <w:gridCol w:w="1487"/>
        <w:gridCol w:w="3323"/>
        <w:gridCol w:w="1825"/>
        <w:gridCol w:w="1658"/>
        <w:gridCol w:w="21"/>
      </w:tblGrid>
      <w:tr w:rsidR="00651110" w14:paraId="1FAE6CFF" w14:textId="77777777">
        <w:trPr>
          <w:gridAfter w:val="1"/>
        </w:trPr>
        <w:tc>
          <w:tcPr>
            <w:tcW w:w="0" w:type="auto"/>
            <w:gridSpan w:val="5"/>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4E409C06"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Collaborazioni</w:t>
            </w:r>
          </w:p>
        </w:tc>
      </w:tr>
      <w:tr w:rsidR="00651110" w14:paraId="5E7C4BD7"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01982BD0"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Categoria</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5D56E61"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Partner</w:t>
            </w: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7F85256"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Eventuali azioni dell'attività</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C7B7D0A"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Tipologia di collaborazione</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878D3A2"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Finanziamento extra FUN</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E5BB004" w14:textId="77777777" w:rsidR="00651110" w:rsidRDefault="00651110">
            <w:pPr>
              <w:spacing w:after="0"/>
              <w:rPr>
                <w:rFonts w:ascii="Verdana" w:eastAsia="Verdana" w:hAnsi="Verdana" w:cs="Verdana"/>
                <w:color w:val="000000"/>
                <w:sz w:val="20"/>
              </w:rPr>
            </w:pPr>
          </w:p>
        </w:tc>
      </w:tr>
      <w:tr w:rsidR="00651110" w14:paraId="53A862AD"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1764E65" w14:textId="77777777" w:rsidR="00651110" w:rsidRDefault="00010105">
            <w:pPr>
              <w:pStyle w:val="div1"/>
              <w:spacing w:after="0" w:line="240" w:lineRule="auto"/>
            </w:pPr>
            <w:r>
              <w:t>CSVnet / Coordinamenti CSV regionali o interregionali</w:t>
            </w:r>
          </w:p>
          <w:p w14:paraId="12AA69FC"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EB0B49A" w14:textId="77777777" w:rsidR="00651110" w:rsidRDefault="00010105">
            <w:pPr>
              <w:pStyle w:val="div1"/>
              <w:spacing w:after="0" w:line="240" w:lineRule="auto"/>
            </w:pPr>
            <w:r>
              <w:t>CSV net Emilia- Romagna Confederazione regionale dei Centri di Servizio per il Volontariato dell’Emilia-Romagna</w:t>
            </w:r>
          </w:p>
          <w:p w14:paraId="4C0D396F"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26127B9"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43DBA39" w14:textId="77777777" w:rsidR="00651110" w:rsidRDefault="00010105">
            <w:pPr>
              <w:pStyle w:val="div1"/>
              <w:spacing w:after="0" w:line="240" w:lineRule="auto"/>
            </w:pPr>
            <w:r>
              <w:t>Tavoli/gruppi di lavoro/riunioni</w:t>
            </w:r>
          </w:p>
          <w:p w14:paraId="5F1E0AA0"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E8A87E0"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38B577E" w14:textId="77777777" w:rsidR="00651110" w:rsidRDefault="00651110">
            <w:pPr>
              <w:spacing w:after="0"/>
              <w:rPr>
                <w:rFonts w:ascii="Verdana" w:eastAsia="Verdana" w:hAnsi="Verdana" w:cs="Verdana"/>
                <w:color w:val="000000"/>
                <w:sz w:val="20"/>
              </w:rPr>
            </w:pPr>
          </w:p>
        </w:tc>
      </w:tr>
      <w:tr w:rsidR="00651110" w14:paraId="5C882C11"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DDE61E2" w14:textId="77777777" w:rsidR="00651110" w:rsidRDefault="00010105">
            <w:pPr>
              <w:pStyle w:val="div1"/>
              <w:spacing w:after="0" w:line="240" w:lineRule="auto"/>
            </w:pPr>
            <w:r>
              <w:t>CSVnet / Coordinamenti CSV regionali o interregionali</w:t>
            </w:r>
          </w:p>
          <w:p w14:paraId="575E0F8A"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E870576" w14:textId="77777777" w:rsidR="00651110" w:rsidRDefault="00010105">
            <w:pPr>
              <w:pStyle w:val="div1"/>
              <w:spacing w:after="0" w:line="240" w:lineRule="auto"/>
            </w:pPr>
            <w:r>
              <w:t>CSVnet</w:t>
            </w:r>
          </w:p>
          <w:p w14:paraId="2CE96206"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0625813"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7D986DA" w14:textId="77777777" w:rsidR="00651110" w:rsidRDefault="00010105">
            <w:pPr>
              <w:pStyle w:val="div1"/>
              <w:spacing w:after="0" w:line="240" w:lineRule="auto"/>
            </w:pPr>
            <w:r>
              <w:t>Tavoli/gruppi di lavoro/riunioni</w:t>
            </w:r>
          </w:p>
          <w:p w14:paraId="5F172AA4"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6CBC06E"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1A1F030" w14:textId="77777777" w:rsidR="00651110" w:rsidRDefault="00651110">
            <w:pPr>
              <w:spacing w:after="0"/>
              <w:rPr>
                <w:rFonts w:ascii="Verdana" w:eastAsia="Verdana" w:hAnsi="Verdana" w:cs="Verdana"/>
                <w:color w:val="000000"/>
                <w:sz w:val="20"/>
              </w:rPr>
            </w:pPr>
          </w:p>
        </w:tc>
      </w:tr>
      <w:tr w:rsidR="00651110" w14:paraId="1AF89D14"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F0F5EB7" w14:textId="77777777" w:rsidR="00651110" w:rsidRDefault="00010105">
            <w:pPr>
              <w:pStyle w:val="div1"/>
              <w:spacing w:after="0" w:line="240" w:lineRule="auto"/>
            </w:pPr>
            <w:r>
              <w:t>Altro/Altri CSV</w:t>
            </w:r>
          </w:p>
          <w:p w14:paraId="3BB18AD1"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52742FA" w14:textId="77777777" w:rsidR="00651110" w:rsidRDefault="00010105">
            <w:pPr>
              <w:pStyle w:val="div1"/>
              <w:spacing w:after="0" w:line="240" w:lineRule="auto"/>
            </w:pPr>
            <w:r>
              <w:t>Associazione per lo Sviluppo del Volontariato Odv - ASVO ODV</w:t>
            </w:r>
          </w:p>
          <w:p w14:paraId="6E413C7F"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7BABF82"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251C34E" w14:textId="77777777" w:rsidR="00651110" w:rsidRDefault="00010105">
            <w:pPr>
              <w:pStyle w:val="div1"/>
              <w:spacing w:after="0" w:line="240" w:lineRule="auto"/>
            </w:pPr>
            <w:r>
              <w:t>Tavoli/gruppi di lavoro/riunioni</w:t>
            </w:r>
          </w:p>
          <w:p w14:paraId="05BE6274"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3D3AAD1"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A4D1A5A" w14:textId="77777777" w:rsidR="00651110" w:rsidRDefault="00651110">
            <w:pPr>
              <w:spacing w:after="0"/>
              <w:rPr>
                <w:rFonts w:ascii="Verdana" w:eastAsia="Verdana" w:hAnsi="Verdana" w:cs="Verdana"/>
                <w:color w:val="000000"/>
                <w:sz w:val="20"/>
              </w:rPr>
            </w:pPr>
          </w:p>
        </w:tc>
      </w:tr>
      <w:tr w:rsidR="00651110" w14:paraId="79B69B42"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EAECC73" w14:textId="77777777" w:rsidR="00651110" w:rsidRDefault="00010105">
            <w:pPr>
              <w:pStyle w:val="div1"/>
              <w:spacing w:after="0" w:line="240" w:lineRule="auto"/>
            </w:pPr>
            <w:r>
              <w:t>Altro/Altri CSV</w:t>
            </w:r>
          </w:p>
          <w:p w14:paraId="22E63CDC"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5B978AB" w14:textId="77777777" w:rsidR="00651110" w:rsidRDefault="00010105">
            <w:pPr>
              <w:pStyle w:val="div1"/>
              <w:spacing w:after="0" w:line="240" w:lineRule="auto"/>
            </w:pPr>
            <w:r>
              <w:t>Csv Terre Estensi</w:t>
            </w:r>
          </w:p>
          <w:p w14:paraId="67573387"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760A22E"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13A73E8" w14:textId="77777777" w:rsidR="00651110" w:rsidRDefault="00010105">
            <w:pPr>
              <w:pStyle w:val="div1"/>
              <w:spacing w:after="0" w:line="240" w:lineRule="auto"/>
            </w:pPr>
            <w:r>
              <w:t>Tavoli/gruppi di lavoro/riunioni</w:t>
            </w:r>
          </w:p>
          <w:p w14:paraId="6A7D8A22"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D29281E"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EF50B12" w14:textId="77777777" w:rsidR="00651110" w:rsidRDefault="00651110">
            <w:pPr>
              <w:spacing w:after="0"/>
              <w:rPr>
                <w:rFonts w:ascii="Verdana" w:eastAsia="Verdana" w:hAnsi="Verdana" w:cs="Verdana"/>
                <w:color w:val="000000"/>
                <w:sz w:val="20"/>
              </w:rPr>
            </w:pPr>
          </w:p>
        </w:tc>
      </w:tr>
      <w:tr w:rsidR="00651110" w14:paraId="31241F21"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D6F3E7E" w14:textId="77777777" w:rsidR="00651110" w:rsidRDefault="00010105">
            <w:pPr>
              <w:pStyle w:val="div1"/>
              <w:spacing w:after="0" w:line="240" w:lineRule="auto"/>
            </w:pPr>
            <w:r>
              <w:t>Altro/Altri CSV</w:t>
            </w:r>
          </w:p>
          <w:p w14:paraId="5FBD4A01"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BCCE74B" w14:textId="77777777" w:rsidR="00651110" w:rsidRDefault="00010105">
            <w:pPr>
              <w:pStyle w:val="div1"/>
              <w:spacing w:after="0" w:line="240" w:lineRule="auto"/>
            </w:pPr>
            <w:r>
              <w:t>VolontaRomagna ODV</w:t>
            </w:r>
          </w:p>
          <w:p w14:paraId="7ED22DC4"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032AC6A"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30D5439" w14:textId="77777777" w:rsidR="00651110" w:rsidRDefault="00010105">
            <w:pPr>
              <w:pStyle w:val="div1"/>
              <w:spacing w:after="0" w:line="240" w:lineRule="auto"/>
            </w:pPr>
            <w:r>
              <w:t>Tavoli/gruppi di lavoro/riunioni</w:t>
            </w:r>
          </w:p>
          <w:p w14:paraId="0164CFE6"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3885F15"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1B468C4" w14:textId="77777777" w:rsidR="00651110" w:rsidRDefault="00651110">
            <w:pPr>
              <w:spacing w:after="0"/>
              <w:rPr>
                <w:rFonts w:ascii="Verdana" w:eastAsia="Verdana" w:hAnsi="Verdana" w:cs="Verdana"/>
                <w:color w:val="000000"/>
                <w:sz w:val="20"/>
              </w:rPr>
            </w:pPr>
          </w:p>
        </w:tc>
      </w:tr>
      <w:tr w:rsidR="00651110" w14:paraId="756367D5"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1CAF0DB" w14:textId="77777777" w:rsidR="00651110" w:rsidRDefault="00010105">
            <w:pPr>
              <w:pStyle w:val="div1"/>
              <w:spacing w:after="0" w:line="240" w:lineRule="auto"/>
            </w:pPr>
            <w:r>
              <w:t>Università</w:t>
            </w:r>
          </w:p>
          <w:p w14:paraId="7186E06A"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E5C410F" w14:textId="77777777" w:rsidR="00651110" w:rsidRDefault="00010105">
            <w:pPr>
              <w:pStyle w:val="div1"/>
              <w:spacing w:after="0" w:line="240" w:lineRule="auto"/>
            </w:pPr>
            <w:r>
              <w:t>Università di Bologna</w:t>
            </w:r>
          </w:p>
          <w:p w14:paraId="1438D4B6"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345120C"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BD23E95" w14:textId="77777777" w:rsidR="00651110" w:rsidRDefault="00010105">
            <w:pPr>
              <w:pStyle w:val="div1"/>
              <w:spacing w:after="0" w:line="240" w:lineRule="auto"/>
            </w:pPr>
            <w:r>
              <w:t>Co-programmazione/Co-progettazione</w:t>
            </w:r>
          </w:p>
          <w:p w14:paraId="7BB7CD5E"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54E7713"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E3AEB58" w14:textId="77777777" w:rsidR="00651110" w:rsidRDefault="00651110">
            <w:pPr>
              <w:spacing w:after="0"/>
              <w:rPr>
                <w:rFonts w:ascii="Verdana" w:eastAsia="Verdana" w:hAnsi="Verdana" w:cs="Verdana"/>
                <w:color w:val="000000"/>
                <w:sz w:val="20"/>
              </w:rPr>
            </w:pPr>
          </w:p>
        </w:tc>
      </w:tr>
      <w:tr w:rsidR="00651110" w14:paraId="2BF52D5C"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193408E" w14:textId="77777777" w:rsidR="00651110" w:rsidRDefault="00010105">
            <w:pPr>
              <w:pStyle w:val="div1"/>
              <w:spacing w:after="0" w:line="240" w:lineRule="auto"/>
            </w:pPr>
            <w:r>
              <w:t>Università</w:t>
            </w:r>
          </w:p>
          <w:p w14:paraId="092049E7"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6BFCCE1" w14:textId="77777777" w:rsidR="00651110" w:rsidRDefault="00010105">
            <w:pPr>
              <w:pStyle w:val="div1"/>
              <w:spacing w:after="0" w:line="240" w:lineRule="auto"/>
            </w:pPr>
            <w:r>
              <w:t>Università di Modena e Reggio</w:t>
            </w:r>
          </w:p>
          <w:p w14:paraId="7723AE49"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EE2273F"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5087820" w14:textId="77777777" w:rsidR="00651110" w:rsidRDefault="00010105">
            <w:pPr>
              <w:pStyle w:val="div1"/>
              <w:spacing w:after="0" w:line="240" w:lineRule="auto"/>
            </w:pPr>
            <w:r>
              <w:t>Co-programmazione/Co-progettazione</w:t>
            </w:r>
          </w:p>
          <w:p w14:paraId="20F52E1B"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8F68A69"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528DEB9" w14:textId="77777777" w:rsidR="00651110" w:rsidRDefault="00651110">
            <w:pPr>
              <w:spacing w:after="0"/>
              <w:rPr>
                <w:rFonts w:ascii="Verdana" w:eastAsia="Verdana" w:hAnsi="Verdana" w:cs="Verdana"/>
                <w:color w:val="000000"/>
                <w:sz w:val="20"/>
              </w:rPr>
            </w:pPr>
          </w:p>
        </w:tc>
      </w:tr>
      <w:tr w:rsidR="00651110" w14:paraId="7F5844E0"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7D9E734" w14:textId="77777777" w:rsidR="00651110" w:rsidRDefault="00010105">
            <w:pPr>
              <w:pStyle w:val="div1"/>
              <w:spacing w:after="0" w:line="240" w:lineRule="auto"/>
            </w:pPr>
            <w:r>
              <w:t>Università</w:t>
            </w:r>
          </w:p>
          <w:p w14:paraId="7D87AC59"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8EBD947" w14:textId="77777777" w:rsidR="00651110" w:rsidRDefault="00010105">
            <w:pPr>
              <w:pStyle w:val="div1"/>
              <w:spacing w:after="0" w:line="240" w:lineRule="auto"/>
            </w:pPr>
            <w:r>
              <w:t>Università di Parma</w:t>
            </w:r>
          </w:p>
          <w:p w14:paraId="6AFB57E0"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7671978"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948FC6A" w14:textId="77777777" w:rsidR="00651110" w:rsidRDefault="00010105">
            <w:pPr>
              <w:pStyle w:val="div1"/>
              <w:spacing w:after="0" w:line="240" w:lineRule="auto"/>
            </w:pPr>
            <w:r>
              <w:t>Co-programmazione/Co-progettazione</w:t>
            </w:r>
          </w:p>
          <w:p w14:paraId="600856F5"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AFCD6C9"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0C8B86F" w14:textId="77777777" w:rsidR="00651110" w:rsidRDefault="00651110">
            <w:pPr>
              <w:spacing w:after="0"/>
              <w:rPr>
                <w:rFonts w:ascii="Verdana" w:eastAsia="Verdana" w:hAnsi="Verdana" w:cs="Verdana"/>
                <w:color w:val="000000"/>
                <w:sz w:val="20"/>
              </w:rPr>
            </w:pPr>
          </w:p>
        </w:tc>
      </w:tr>
      <w:tr w:rsidR="00651110" w14:paraId="2D903955"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8573B4F" w14:textId="77777777" w:rsidR="00651110" w:rsidRDefault="00010105">
            <w:pPr>
              <w:pStyle w:val="div1"/>
              <w:spacing w:after="0" w:line="240" w:lineRule="auto"/>
            </w:pPr>
            <w:r>
              <w:t>Scuola</w:t>
            </w:r>
          </w:p>
          <w:p w14:paraId="458B424E"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A7B86E0" w14:textId="77777777" w:rsidR="00651110" w:rsidRDefault="00010105">
            <w:pPr>
              <w:pStyle w:val="div1"/>
              <w:spacing w:after="0" w:line="240" w:lineRule="auto"/>
            </w:pPr>
            <w:r>
              <w:t>Auditorium G.B. Bodoni I.T.E. (Istituto convenzionato all’Università di Parma)</w:t>
            </w:r>
          </w:p>
          <w:p w14:paraId="3FF1FF5D"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1DE7145"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DAC3FC8" w14:textId="77777777" w:rsidR="00651110" w:rsidRDefault="00010105">
            <w:pPr>
              <w:pStyle w:val="div1"/>
              <w:spacing w:after="0" w:line="240" w:lineRule="auto"/>
            </w:pPr>
            <w:r>
              <w:t>Co-programmazione/Co-progettazione</w:t>
            </w:r>
          </w:p>
          <w:p w14:paraId="24179BB9"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8BDC74C"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3938633" w14:textId="77777777" w:rsidR="00651110" w:rsidRDefault="00651110">
            <w:pPr>
              <w:spacing w:after="0"/>
              <w:rPr>
                <w:rFonts w:ascii="Verdana" w:eastAsia="Verdana" w:hAnsi="Verdana" w:cs="Verdana"/>
                <w:color w:val="000000"/>
                <w:sz w:val="20"/>
              </w:rPr>
            </w:pPr>
          </w:p>
        </w:tc>
      </w:tr>
      <w:tr w:rsidR="00651110" w14:paraId="410819E2"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0F42D73" w14:textId="77777777" w:rsidR="00651110" w:rsidRDefault="00010105">
            <w:pPr>
              <w:pStyle w:val="div1"/>
              <w:spacing w:after="0" w:line="240" w:lineRule="auto"/>
            </w:pPr>
            <w:r>
              <w:t>Scuola</w:t>
            </w:r>
          </w:p>
          <w:p w14:paraId="028057C4"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0B3BC85" w14:textId="77777777" w:rsidR="00651110" w:rsidRDefault="00010105">
            <w:pPr>
              <w:pStyle w:val="div1"/>
              <w:spacing w:after="0" w:line="240" w:lineRule="auto"/>
            </w:pPr>
            <w:r>
              <w:t>I.I.S. G.D. Romagnosi</w:t>
            </w:r>
          </w:p>
          <w:p w14:paraId="5A53E447"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F695DD8"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8421071" w14:textId="77777777" w:rsidR="00651110" w:rsidRDefault="00010105">
            <w:pPr>
              <w:pStyle w:val="div1"/>
              <w:spacing w:after="0" w:line="240" w:lineRule="auto"/>
            </w:pPr>
            <w:r>
              <w:t>Co-programmazione/Co-progettazione</w:t>
            </w:r>
          </w:p>
          <w:p w14:paraId="497DAB3F"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51F74D0"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2D1431A" w14:textId="77777777" w:rsidR="00651110" w:rsidRDefault="00651110">
            <w:pPr>
              <w:spacing w:after="0"/>
              <w:rPr>
                <w:rFonts w:ascii="Verdana" w:eastAsia="Verdana" w:hAnsi="Verdana" w:cs="Verdana"/>
                <w:color w:val="000000"/>
                <w:sz w:val="20"/>
              </w:rPr>
            </w:pPr>
          </w:p>
        </w:tc>
      </w:tr>
      <w:tr w:rsidR="00651110" w14:paraId="2851C226"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ED5B9FB" w14:textId="77777777" w:rsidR="00651110" w:rsidRDefault="00010105">
            <w:pPr>
              <w:pStyle w:val="div1"/>
              <w:spacing w:after="0" w:line="240" w:lineRule="auto"/>
            </w:pPr>
            <w:r>
              <w:t>Scuola</w:t>
            </w:r>
          </w:p>
          <w:p w14:paraId="184CCBF2"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538BCD5" w14:textId="77777777" w:rsidR="00651110" w:rsidRDefault="00010105">
            <w:pPr>
              <w:pStyle w:val="div1"/>
              <w:spacing w:after="0" w:line="240" w:lineRule="auto"/>
            </w:pPr>
            <w:r>
              <w:t>istituto Superiore Blaise Pascal</w:t>
            </w:r>
          </w:p>
          <w:p w14:paraId="7CB120E0"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24727FD"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ED5DD10" w14:textId="77777777" w:rsidR="00651110" w:rsidRDefault="00010105">
            <w:pPr>
              <w:pStyle w:val="div1"/>
              <w:spacing w:after="0" w:line="240" w:lineRule="auto"/>
            </w:pPr>
            <w:r>
              <w:t>Co-programmazione/Co-progettazione</w:t>
            </w:r>
          </w:p>
          <w:p w14:paraId="1D8EABF2"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5672395"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0CCB53D" w14:textId="77777777" w:rsidR="00651110" w:rsidRDefault="00651110">
            <w:pPr>
              <w:spacing w:after="0"/>
              <w:rPr>
                <w:rFonts w:ascii="Verdana" w:eastAsia="Verdana" w:hAnsi="Verdana" w:cs="Verdana"/>
                <w:color w:val="000000"/>
                <w:sz w:val="20"/>
              </w:rPr>
            </w:pPr>
          </w:p>
        </w:tc>
      </w:tr>
      <w:tr w:rsidR="00651110" w14:paraId="1A0C9FB8"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391EF3D" w14:textId="77777777" w:rsidR="00651110" w:rsidRDefault="00010105">
            <w:pPr>
              <w:pStyle w:val="div1"/>
              <w:spacing w:after="0" w:line="240" w:lineRule="auto"/>
            </w:pPr>
            <w:r>
              <w:t>Scuola</w:t>
            </w:r>
          </w:p>
          <w:p w14:paraId="7093E347"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4831F1D" w14:textId="77777777" w:rsidR="00651110" w:rsidRDefault="00010105">
            <w:pPr>
              <w:pStyle w:val="div1"/>
              <w:spacing w:after="0" w:line="240" w:lineRule="auto"/>
            </w:pPr>
            <w:r>
              <w:t>Istituto Superiore I P Servizi Galvani Iodi</w:t>
            </w:r>
          </w:p>
          <w:p w14:paraId="654D9358"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C1A81E4"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FF5E962" w14:textId="77777777" w:rsidR="00651110" w:rsidRDefault="00010105">
            <w:pPr>
              <w:pStyle w:val="div1"/>
              <w:spacing w:after="0" w:line="240" w:lineRule="auto"/>
            </w:pPr>
            <w:r>
              <w:t>Co-programmazione/Co-progettazione</w:t>
            </w:r>
          </w:p>
          <w:p w14:paraId="280741A0"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96D559E"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27A549B" w14:textId="77777777" w:rsidR="00651110" w:rsidRDefault="00651110">
            <w:pPr>
              <w:spacing w:after="0"/>
              <w:rPr>
                <w:rFonts w:ascii="Verdana" w:eastAsia="Verdana" w:hAnsi="Verdana" w:cs="Verdana"/>
                <w:color w:val="000000"/>
                <w:sz w:val="20"/>
              </w:rPr>
            </w:pPr>
          </w:p>
        </w:tc>
      </w:tr>
      <w:tr w:rsidR="00651110" w14:paraId="0E2B3BE4"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1580E69" w14:textId="77777777" w:rsidR="00651110" w:rsidRDefault="00010105">
            <w:pPr>
              <w:pStyle w:val="div1"/>
              <w:spacing w:after="0" w:line="240" w:lineRule="auto"/>
            </w:pPr>
            <w:r>
              <w:t>Scuola</w:t>
            </w:r>
          </w:p>
          <w:p w14:paraId="5A2DD7AA"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BB788F9" w14:textId="77777777" w:rsidR="00651110" w:rsidRDefault="00010105">
            <w:pPr>
              <w:pStyle w:val="div1"/>
              <w:spacing w:after="0" w:line="240" w:lineRule="auto"/>
            </w:pPr>
            <w:r>
              <w:t>Istituto Superiore P. Gobetti con Sez. Ind.</w:t>
            </w:r>
          </w:p>
          <w:p w14:paraId="3B0E87BB"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779F184"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C3333F6" w14:textId="77777777" w:rsidR="00651110" w:rsidRDefault="00010105">
            <w:pPr>
              <w:pStyle w:val="div1"/>
              <w:spacing w:after="0" w:line="240" w:lineRule="auto"/>
            </w:pPr>
            <w:r>
              <w:t>Co-programmazione/Co-progettazione</w:t>
            </w:r>
          </w:p>
          <w:p w14:paraId="335D4A7F"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CFFB3B8"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89E5B8F" w14:textId="77777777" w:rsidR="00651110" w:rsidRDefault="00651110">
            <w:pPr>
              <w:spacing w:after="0"/>
              <w:rPr>
                <w:rFonts w:ascii="Verdana" w:eastAsia="Verdana" w:hAnsi="Verdana" w:cs="Verdana"/>
                <w:color w:val="000000"/>
                <w:sz w:val="20"/>
              </w:rPr>
            </w:pPr>
          </w:p>
        </w:tc>
      </w:tr>
      <w:tr w:rsidR="00651110" w14:paraId="175C0CC3"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BA5637C" w14:textId="77777777" w:rsidR="00651110" w:rsidRDefault="00010105">
            <w:pPr>
              <w:pStyle w:val="div1"/>
              <w:spacing w:after="0" w:line="240" w:lineRule="auto"/>
            </w:pPr>
            <w:r>
              <w:t>Scuola</w:t>
            </w:r>
          </w:p>
          <w:p w14:paraId="02E654BB"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94D44C0" w14:textId="77777777" w:rsidR="00651110" w:rsidRDefault="00010105">
            <w:pPr>
              <w:pStyle w:val="div1"/>
              <w:spacing w:after="0" w:line="240" w:lineRule="auto"/>
            </w:pPr>
            <w:r>
              <w:t>Istituto Tecnico Agrario Statale Fabio Bocchialini</w:t>
            </w:r>
          </w:p>
          <w:p w14:paraId="04536A26"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F1BE99B"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CDDA2D2" w14:textId="77777777" w:rsidR="00651110" w:rsidRDefault="00010105">
            <w:pPr>
              <w:pStyle w:val="div1"/>
              <w:spacing w:after="0" w:line="240" w:lineRule="auto"/>
            </w:pPr>
            <w:r>
              <w:t>Co-programmazione/Co-progettazione</w:t>
            </w:r>
          </w:p>
          <w:p w14:paraId="1DBC1F05"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4FEB64B"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AA42CEB" w14:textId="77777777" w:rsidR="00651110" w:rsidRDefault="00651110">
            <w:pPr>
              <w:spacing w:after="0"/>
              <w:rPr>
                <w:rFonts w:ascii="Verdana" w:eastAsia="Verdana" w:hAnsi="Verdana" w:cs="Verdana"/>
                <w:color w:val="000000"/>
                <w:sz w:val="20"/>
              </w:rPr>
            </w:pPr>
          </w:p>
        </w:tc>
      </w:tr>
      <w:tr w:rsidR="00651110" w14:paraId="4EF46242"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1626311" w14:textId="77777777" w:rsidR="00651110" w:rsidRDefault="00010105">
            <w:pPr>
              <w:pStyle w:val="div1"/>
              <w:spacing w:after="0" w:line="240" w:lineRule="auto"/>
            </w:pPr>
            <w:r>
              <w:t>Scuola</w:t>
            </w:r>
          </w:p>
          <w:p w14:paraId="767F4EED"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D03CC71" w14:textId="77777777" w:rsidR="00651110" w:rsidRDefault="00010105">
            <w:pPr>
              <w:pStyle w:val="div1"/>
              <w:spacing w:after="0" w:line="240" w:lineRule="auto"/>
            </w:pPr>
            <w:r>
              <w:t>Liceo Artistico Statale Bruno Cassinari</w:t>
            </w:r>
          </w:p>
          <w:p w14:paraId="65C6C5B8"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59C064D"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DAA8560" w14:textId="77777777" w:rsidR="00651110" w:rsidRDefault="00010105">
            <w:pPr>
              <w:pStyle w:val="div1"/>
              <w:spacing w:after="0" w:line="240" w:lineRule="auto"/>
            </w:pPr>
            <w:r>
              <w:t>Co-programmazione/Co-progettazione</w:t>
            </w:r>
          </w:p>
          <w:p w14:paraId="31CB7FB4"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6EEEF56"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7609300" w14:textId="77777777" w:rsidR="00651110" w:rsidRDefault="00651110">
            <w:pPr>
              <w:spacing w:after="0"/>
              <w:rPr>
                <w:rFonts w:ascii="Verdana" w:eastAsia="Verdana" w:hAnsi="Verdana" w:cs="Verdana"/>
                <w:color w:val="000000"/>
                <w:sz w:val="20"/>
              </w:rPr>
            </w:pPr>
          </w:p>
        </w:tc>
      </w:tr>
      <w:tr w:rsidR="00651110" w14:paraId="3856D54F"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06A502D" w14:textId="77777777" w:rsidR="00651110" w:rsidRDefault="00010105">
            <w:pPr>
              <w:pStyle w:val="div1"/>
              <w:spacing w:after="0" w:line="240" w:lineRule="auto"/>
            </w:pPr>
            <w:r>
              <w:t>Scuola</w:t>
            </w:r>
          </w:p>
          <w:p w14:paraId="59928BCA"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6099C1F" w14:textId="77777777" w:rsidR="00651110" w:rsidRDefault="00010105">
            <w:pPr>
              <w:pStyle w:val="div1"/>
              <w:spacing w:after="0" w:line="240" w:lineRule="auto"/>
            </w:pPr>
            <w:r>
              <w:t>Liceo Classico e Linguistico "Gian Domenico Romagnosi" Parma</w:t>
            </w:r>
          </w:p>
          <w:p w14:paraId="19B74601"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70547B1"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09C150A" w14:textId="77777777" w:rsidR="00651110" w:rsidRDefault="00010105">
            <w:pPr>
              <w:pStyle w:val="div1"/>
              <w:spacing w:after="0" w:line="240" w:lineRule="auto"/>
            </w:pPr>
            <w:r>
              <w:t>Co-programmazione/Co-progettazione</w:t>
            </w:r>
          </w:p>
          <w:p w14:paraId="4EDFDBE7"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D03FA64"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CA9C77D" w14:textId="77777777" w:rsidR="00651110" w:rsidRDefault="00651110">
            <w:pPr>
              <w:spacing w:after="0"/>
              <w:rPr>
                <w:rFonts w:ascii="Verdana" w:eastAsia="Verdana" w:hAnsi="Verdana" w:cs="Verdana"/>
                <w:color w:val="000000"/>
                <w:sz w:val="20"/>
              </w:rPr>
            </w:pPr>
          </w:p>
        </w:tc>
      </w:tr>
      <w:tr w:rsidR="00651110" w14:paraId="4B89C67B"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6421BCD" w14:textId="77777777" w:rsidR="00651110" w:rsidRDefault="00010105">
            <w:pPr>
              <w:pStyle w:val="div1"/>
              <w:spacing w:after="0" w:line="240" w:lineRule="auto"/>
            </w:pPr>
            <w:r>
              <w:t>Scuola</w:t>
            </w:r>
          </w:p>
          <w:p w14:paraId="61317B16"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24BDF52" w14:textId="77777777" w:rsidR="00651110" w:rsidRDefault="00010105">
            <w:pPr>
              <w:pStyle w:val="div1"/>
              <w:spacing w:after="0" w:line="240" w:lineRule="auto"/>
            </w:pPr>
            <w:r>
              <w:t>Liceo Scientifico Statale Giacomo Ulivi</w:t>
            </w:r>
          </w:p>
          <w:p w14:paraId="73C32EF1"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1ECD1CF"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539A83A" w14:textId="77777777" w:rsidR="00651110" w:rsidRDefault="00010105">
            <w:pPr>
              <w:pStyle w:val="div1"/>
              <w:spacing w:after="0" w:line="240" w:lineRule="auto"/>
            </w:pPr>
            <w:r>
              <w:t>Co-programmazione/Co-progettazione</w:t>
            </w:r>
          </w:p>
          <w:p w14:paraId="5FF76B1F"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1D56AFD"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37646DF" w14:textId="77777777" w:rsidR="00651110" w:rsidRDefault="00651110">
            <w:pPr>
              <w:spacing w:after="0"/>
              <w:rPr>
                <w:rFonts w:ascii="Verdana" w:eastAsia="Verdana" w:hAnsi="Verdana" w:cs="Verdana"/>
                <w:color w:val="000000"/>
                <w:sz w:val="20"/>
              </w:rPr>
            </w:pPr>
          </w:p>
        </w:tc>
      </w:tr>
      <w:tr w:rsidR="00651110" w14:paraId="7DEF58C8"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F9044FB" w14:textId="77777777" w:rsidR="00651110" w:rsidRDefault="00010105">
            <w:pPr>
              <w:pStyle w:val="div1"/>
              <w:spacing w:after="0" w:line="240" w:lineRule="auto"/>
            </w:pPr>
            <w:r>
              <w:t>Scuola</w:t>
            </w:r>
          </w:p>
          <w:p w14:paraId="5CB34B64"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5601F0E" w14:textId="77777777" w:rsidR="00651110" w:rsidRDefault="00010105">
            <w:pPr>
              <w:pStyle w:val="div1"/>
              <w:spacing w:after="0" w:line="240" w:lineRule="auto"/>
            </w:pPr>
            <w:r>
              <w:t>Liceo Scientifico Statale L. Respighi</w:t>
            </w:r>
          </w:p>
          <w:p w14:paraId="33945339"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C498434"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B619835" w14:textId="77777777" w:rsidR="00651110" w:rsidRDefault="00010105">
            <w:pPr>
              <w:pStyle w:val="div1"/>
              <w:spacing w:after="0" w:line="240" w:lineRule="auto"/>
            </w:pPr>
            <w:r>
              <w:t>Co-programmazione/Co-progettazione</w:t>
            </w:r>
          </w:p>
          <w:p w14:paraId="3A18F083"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9CFA176"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D721DD5" w14:textId="77777777" w:rsidR="00651110" w:rsidRDefault="00651110">
            <w:pPr>
              <w:spacing w:after="0"/>
              <w:rPr>
                <w:rFonts w:ascii="Verdana" w:eastAsia="Verdana" w:hAnsi="Verdana" w:cs="Verdana"/>
                <w:color w:val="000000"/>
                <w:sz w:val="20"/>
              </w:rPr>
            </w:pPr>
          </w:p>
        </w:tc>
      </w:tr>
      <w:tr w:rsidR="00651110" w14:paraId="45812DB6"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22DD9C7" w14:textId="77777777" w:rsidR="00651110" w:rsidRDefault="00010105">
            <w:pPr>
              <w:pStyle w:val="div1"/>
              <w:spacing w:after="0" w:line="240" w:lineRule="auto"/>
            </w:pPr>
            <w:r>
              <w:t>Scuola</w:t>
            </w:r>
          </w:p>
          <w:p w14:paraId="1408A181"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A288F28" w14:textId="77777777" w:rsidR="00651110" w:rsidRDefault="00010105">
            <w:pPr>
              <w:pStyle w:val="div1"/>
              <w:spacing w:after="0" w:line="240" w:lineRule="auto"/>
            </w:pPr>
            <w:r>
              <w:t>Liceo Statale G.M. Colombini</w:t>
            </w:r>
          </w:p>
          <w:p w14:paraId="7108BB55"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707A8DB"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BE5D8DC" w14:textId="77777777" w:rsidR="00651110" w:rsidRDefault="00010105">
            <w:pPr>
              <w:pStyle w:val="div1"/>
              <w:spacing w:after="0" w:line="240" w:lineRule="auto"/>
            </w:pPr>
            <w:r>
              <w:t>Co-programmazione/Co-progettazione</w:t>
            </w:r>
          </w:p>
          <w:p w14:paraId="3BBD6124"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B44673C"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A395BBD" w14:textId="77777777" w:rsidR="00651110" w:rsidRDefault="00651110">
            <w:pPr>
              <w:spacing w:after="0"/>
              <w:rPr>
                <w:rFonts w:ascii="Verdana" w:eastAsia="Verdana" w:hAnsi="Verdana" w:cs="Verdana"/>
                <w:color w:val="000000"/>
                <w:sz w:val="20"/>
              </w:rPr>
            </w:pPr>
          </w:p>
        </w:tc>
      </w:tr>
      <w:tr w:rsidR="00651110" w14:paraId="31373935"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7C386F9" w14:textId="77777777" w:rsidR="00651110" w:rsidRDefault="00010105">
            <w:pPr>
              <w:pStyle w:val="div1"/>
              <w:spacing w:after="0" w:line="240" w:lineRule="auto"/>
            </w:pPr>
            <w:r>
              <w:t>Scuola</w:t>
            </w:r>
          </w:p>
          <w:p w14:paraId="731DA87D"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3D5BFCA" w14:textId="77777777" w:rsidR="00651110" w:rsidRDefault="00010105">
            <w:pPr>
              <w:pStyle w:val="div1"/>
              <w:spacing w:after="0" w:line="240" w:lineRule="auto"/>
            </w:pPr>
            <w:r>
              <w:t>Liceo Statale Melchiorre Gioia</w:t>
            </w:r>
          </w:p>
          <w:p w14:paraId="4A2B964D"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531F3B9"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85FBB53" w14:textId="77777777" w:rsidR="00651110" w:rsidRDefault="00010105">
            <w:pPr>
              <w:pStyle w:val="div1"/>
              <w:spacing w:after="0" w:line="240" w:lineRule="auto"/>
            </w:pPr>
            <w:r>
              <w:t>Co-programmazione/Co-progettazione</w:t>
            </w:r>
          </w:p>
          <w:p w14:paraId="3BA2450E"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B40051F"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2116AB3" w14:textId="77777777" w:rsidR="00651110" w:rsidRDefault="00651110">
            <w:pPr>
              <w:spacing w:after="0"/>
              <w:rPr>
                <w:rFonts w:ascii="Verdana" w:eastAsia="Verdana" w:hAnsi="Verdana" w:cs="Verdana"/>
                <w:color w:val="000000"/>
                <w:sz w:val="20"/>
              </w:rPr>
            </w:pPr>
          </w:p>
        </w:tc>
      </w:tr>
      <w:tr w:rsidR="00651110" w14:paraId="71ECE323"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E9A7A7A" w14:textId="77777777" w:rsidR="00651110" w:rsidRDefault="00010105">
            <w:pPr>
              <w:pStyle w:val="div1"/>
              <w:spacing w:after="0" w:line="240" w:lineRule="auto"/>
            </w:pPr>
            <w:r>
              <w:t>Ente pubblico locale</w:t>
            </w:r>
          </w:p>
          <w:p w14:paraId="77595416"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8FBD1EB" w14:textId="77777777" w:rsidR="00651110" w:rsidRDefault="00010105">
            <w:pPr>
              <w:pStyle w:val="div1"/>
              <w:spacing w:after="0" w:line="240" w:lineRule="auto"/>
            </w:pPr>
            <w:r>
              <w:t>Comune di Parma</w:t>
            </w:r>
          </w:p>
          <w:p w14:paraId="2FB0FD03"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3E7315C"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75D6506" w14:textId="77777777" w:rsidR="00651110" w:rsidRDefault="00010105">
            <w:pPr>
              <w:pStyle w:val="div1"/>
              <w:spacing w:after="0" w:line="240" w:lineRule="auto"/>
            </w:pPr>
            <w:r>
              <w:t>Ente promotore</w:t>
            </w:r>
          </w:p>
          <w:p w14:paraId="64F95F69"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DCE1CE1" w14:textId="77777777" w:rsidR="00651110" w:rsidRDefault="00010105">
            <w:pPr>
              <w:pStyle w:val="div1"/>
              <w:spacing w:after="0" w:line="240" w:lineRule="auto"/>
            </w:pPr>
            <w:r>
              <w:t>11.500,00</w:t>
            </w:r>
          </w:p>
          <w:p w14:paraId="7736C67E"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B69B90D" w14:textId="77777777" w:rsidR="00651110" w:rsidRDefault="00651110">
            <w:pPr>
              <w:spacing w:after="0"/>
              <w:rPr>
                <w:rFonts w:ascii="Verdana" w:eastAsia="Verdana" w:hAnsi="Verdana" w:cs="Verdana"/>
                <w:color w:val="000000"/>
                <w:sz w:val="20"/>
              </w:rPr>
            </w:pPr>
          </w:p>
        </w:tc>
      </w:tr>
      <w:tr w:rsidR="00651110" w14:paraId="6C7C466D"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7D2B77E" w14:textId="77777777" w:rsidR="00651110" w:rsidRDefault="00010105">
            <w:pPr>
              <w:pStyle w:val="div1"/>
              <w:spacing w:after="0" w:line="240" w:lineRule="auto"/>
            </w:pPr>
            <w:r>
              <w:t>Ente pubblico locale</w:t>
            </w:r>
          </w:p>
          <w:p w14:paraId="59D62753"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7AF9118" w14:textId="77777777" w:rsidR="00651110" w:rsidRDefault="00010105">
            <w:pPr>
              <w:pStyle w:val="div1"/>
              <w:spacing w:after="0" w:line="240" w:lineRule="auto"/>
            </w:pPr>
            <w:r>
              <w:t>Comune di Piacenza</w:t>
            </w:r>
          </w:p>
          <w:p w14:paraId="755DF572"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09E0B4E"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A247099" w14:textId="77777777" w:rsidR="00651110" w:rsidRDefault="00010105">
            <w:pPr>
              <w:pStyle w:val="div1"/>
              <w:spacing w:after="0" w:line="240" w:lineRule="auto"/>
            </w:pPr>
            <w:r>
              <w:t>Convenzione</w:t>
            </w:r>
          </w:p>
          <w:p w14:paraId="23007F71"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525CE11" w14:textId="77777777" w:rsidR="00651110" w:rsidRDefault="00010105">
            <w:pPr>
              <w:pStyle w:val="div1"/>
              <w:spacing w:after="0" w:line="240" w:lineRule="auto"/>
            </w:pPr>
            <w:r>
              <w:t>7.700,00</w:t>
            </w:r>
          </w:p>
          <w:p w14:paraId="765F4EF8"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1657668" w14:textId="77777777" w:rsidR="00651110" w:rsidRDefault="00651110">
            <w:pPr>
              <w:spacing w:after="0"/>
              <w:rPr>
                <w:rFonts w:ascii="Verdana" w:eastAsia="Verdana" w:hAnsi="Verdana" w:cs="Verdana"/>
                <w:color w:val="000000"/>
                <w:sz w:val="20"/>
              </w:rPr>
            </w:pPr>
          </w:p>
        </w:tc>
      </w:tr>
      <w:tr w:rsidR="00651110" w14:paraId="687CE03D" w14:textId="77777777">
        <w:trPr>
          <w:gridAfter w:val="1"/>
        </w:trPr>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6A6AAD9" w14:textId="77777777" w:rsidR="00651110" w:rsidRDefault="00010105">
            <w:pPr>
              <w:pStyle w:val="div1"/>
              <w:spacing w:after="0" w:line="240" w:lineRule="auto"/>
            </w:pPr>
            <w:r>
              <w:t>Ente pubblico locale</w:t>
            </w:r>
          </w:p>
          <w:p w14:paraId="72F52C5B"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2B3A40E" w14:textId="77777777" w:rsidR="00651110" w:rsidRDefault="00010105">
            <w:pPr>
              <w:pStyle w:val="div1"/>
              <w:spacing w:after="0" w:line="240" w:lineRule="auto"/>
            </w:pPr>
            <w:r>
              <w:t>REGIONE EMILIA ROMAGNA - Settore Politiche sociali, di inclusione e pari opportunità</w:t>
            </w:r>
          </w:p>
          <w:p w14:paraId="00A996D0"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50B685B"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1AF26C8" w14:textId="77777777" w:rsidR="00651110" w:rsidRDefault="00010105">
            <w:pPr>
              <w:pStyle w:val="div1"/>
              <w:spacing w:after="0" w:line="240" w:lineRule="auto"/>
            </w:pPr>
            <w:r>
              <w:t>Tavoli/gruppi di lavoro/riunioni</w:t>
            </w:r>
          </w:p>
          <w:p w14:paraId="576F7CB6"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B10398E" w14:textId="77777777" w:rsidR="00651110" w:rsidRDefault="00651110">
            <w:pPr>
              <w:pStyle w:val="div1"/>
              <w:spacing w:after="0" w:line="240" w:lineRule="auto"/>
            </w:pPr>
          </w:p>
        </w:tc>
      </w:tr>
      <w:tr w:rsidR="00651110" w14:paraId="2A062DC6" w14:textId="77777777">
        <w:trPr>
          <w:gridAfter w:val="1"/>
        </w:trPr>
        <w:tc>
          <w:tcPr>
            <w:tcW w:w="0" w:type="auto"/>
            <w:gridSpan w:val="5"/>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9B3747B" w14:textId="77777777" w:rsidR="00651110" w:rsidRDefault="00010105">
            <w:pPr>
              <w:pStyle w:val="p"/>
              <w:spacing w:after="180" w:line="240" w:lineRule="auto"/>
            </w:pPr>
            <w:r>
              <w:t>Si precisa, che oltre alla collaborazione in termini di coprogrammazione e coprogettazione, sono attive:</w:t>
            </w:r>
          </w:p>
          <w:p w14:paraId="148850E1" w14:textId="77777777" w:rsidR="00651110" w:rsidRDefault="00010105">
            <w:pPr>
              <w:pStyle w:val="p"/>
              <w:spacing w:before="180" w:after="180" w:line="240" w:lineRule="auto"/>
            </w:pPr>
            <w:r>
              <w:t>Università di Parma - protocollo d'intesa</w:t>
            </w:r>
          </w:p>
          <w:p w14:paraId="4C937213" w14:textId="77777777" w:rsidR="00651110" w:rsidRDefault="00010105">
            <w:pPr>
              <w:pStyle w:val="p"/>
              <w:spacing w:before="180" w:after="180" w:line="240" w:lineRule="auto"/>
            </w:pPr>
            <w:r>
              <w:t>UniMoRe – dipartimento di scienze dell’educazione, scienze della formazione e comunicazione - convenzione </w:t>
            </w:r>
          </w:p>
          <w:p w14:paraId="4F8C0E6E" w14:textId="77777777" w:rsidR="00651110" w:rsidRDefault="00010105">
            <w:pPr>
              <w:pStyle w:val="p"/>
              <w:spacing w:before="180" w:after="180" w:line="240" w:lineRule="auto"/>
            </w:pPr>
            <w:r>
              <w:t>Liceo G.M. Colombini - convenzione </w:t>
            </w:r>
          </w:p>
          <w:p w14:paraId="4B126F65" w14:textId="77777777" w:rsidR="00651110" w:rsidRDefault="00010105">
            <w:pPr>
              <w:pStyle w:val="p"/>
              <w:spacing w:before="180" w:after="180" w:line="240" w:lineRule="auto"/>
            </w:pPr>
            <w:r>
              <w:t>Liceo Artistico Bruno Cassinari - convenzione </w:t>
            </w:r>
          </w:p>
          <w:p w14:paraId="1D4862F0" w14:textId="77777777" w:rsidR="00651110" w:rsidRDefault="00010105">
            <w:pPr>
              <w:pStyle w:val="p"/>
              <w:spacing w:before="180" w:after="180" w:line="240" w:lineRule="auto"/>
            </w:pPr>
            <w:r>
              <w:t> </w:t>
            </w:r>
          </w:p>
          <w:p w14:paraId="7D086494" w14:textId="77777777" w:rsidR="00651110" w:rsidRDefault="00010105">
            <w:pPr>
              <w:pStyle w:val="p"/>
              <w:spacing w:before="180" w:after="180" w:line="240" w:lineRule="auto"/>
            </w:pPr>
            <w:r>
              <w:t> </w:t>
            </w:r>
          </w:p>
          <w:p w14:paraId="46078856" w14:textId="77777777" w:rsidR="00651110" w:rsidRDefault="00651110">
            <w:pPr>
              <w:spacing w:after="0"/>
              <w:rPr>
                <w:rFonts w:ascii="Georgia" w:eastAsia="Georgia" w:hAnsi="Georgia" w:cs="Georgia"/>
                <w:color w:val="000000"/>
                <w:sz w:val="18"/>
              </w:rPr>
            </w:pPr>
          </w:p>
        </w:tc>
      </w:tr>
    </w:tbl>
    <w:p w14:paraId="4A16D94C"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1"/>
        <w:gridCol w:w="4771"/>
        <w:gridCol w:w="41"/>
      </w:tblGrid>
      <w:tr w:rsidR="00651110" w14:paraId="0E459EA6" w14:textId="77777777">
        <w:tc>
          <w:tcPr>
            <w:tcW w:w="0" w:type="auto"/>
            <w:gridSpan w:val="2"/>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699B26AD"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Numero e tipologia delle risorse umane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027B489" w14:textId="77777777" w:rsidR="00651110" w:rsidRDefault="00651110">
            <w:pPr>
              <w:spacing w:after="0"/>
              <w:rPr>
                <w:rFonts w:ascii="Verdana" w:eastAsia="Verdana" w:hAnsi="Verdana" w:cs="Verdana"/>
                <w:color w:val="000000"/>
                <w:sz w:val="20"/>
              </w:rPr>
            </w:pPr>
          </w:p>
        </w:tc>
      </w:tr>
      <w:tr w:rsidR="00651110" w14:paraId="1EA43D6E" w14:textId="77777777">
        <w:trPr>
          <w:gridAfter w:val="1"/>
        </w:trPr>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FE40699"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Personale dipendente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9DDD796"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8</w:t>
            </w:r>
          </w:p>
        </w:tc>
      </w:tr>
      <w:tr w:rsidR="00651110" w14:paraId="238410AE" w14:textId="77777777">
        <w:trPr>
          <w:gridAfter w:val="1"/>
        </w:trPr>
        <w:tc>
          <w:tcPr>
            <w:tcW w:w="0" w:type="auto"/>
            <w:gridSpan w:val="2"/>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DD577AF" w14:textId="77777777" w:rsidR="00651110" w:rsidRDefault="00010105">
            <w:pPr>
              <w:pStyle w:val="p"/>
              <w:spacing w:after="180" w:line="240" w:lineRule="auto"/>
            </w:pPr>
            <w:r>
              <w:t>Gli operatori impegnati nella realizzazione delle azioni previste (programmazione, realizzazione, monitoraggio e valutazione) sono complessvamente 8, in quota parte del loro orario contrattuale.</w:t>
            </w:r>
          </w:p>
          <w:p w14:paraId="215D3C6F" w14:textId="77777777" w:rsidR="00651110" w:rsidRDefault="00010105">
            <w:pPr>
              <w:pStyle w:val="p"/>
              <w:spacing w:before="180" w:after="180" w:line="240" w:lineRule="auto"/>
            </w:pPr>
            <w:r>
              <w:t>Coinvolte: area Formazione per supportare gli ETS in percorsi formativi per l’acquisizione di strumenti utili a migliorare la comunicazione con i giovani e l’area Comunicazione per la promozione delle attività.</w:t>
            </w:r>
          </w:p>
          <w:p w14:paraId="10E42939" w14:textId="77777777" w:rsidR="00651110" w:rsidRDefault="00010105">
            <w:pPr>
              <w:pStyle w:val="p"/>
              <w:spacing w:before="180" w:after="180" w:line="240" w:lineRule="auto"/>
            </w:pPr>
            <w:r>
              <w:t>Risorse esterne: educatori per percorsi specifici con le scuole (per un numero di ore variabile da 100 a 400 a seconda dei fondi esterni attivabili grazie alla partecipazione a bandi sul tema); animatori per i campi di volontariato; tutoraggio degli studenti universitari di PR_PC_RE  (250 ore). Ogni associazione coinvolta mette a disposizione almeno una figura volontaria per le attività.</w:t>
            </w:r>
          </w:p>
          <w:p w14:paraId="1C0E1A58" w14:textId="77777777" w:rsidR="00651110" w:rsidRDefault="00010105">
            <w:pPr>
              <w:pStyle w:val="p"/>
              <w:spacing w:before="180" w:after="180" w:line="240" w:lineRule="auto"/>
            </w:pPr>
            <w:r>
              <w:t>Per governare le azioni di integrazione sono previsti incontri periodici del Gruppo di lavoro dei responsabili della Promozione del Volontariato</w:t>
            </w:r>
          </w:p>
          <w:p w14:paraId="64156301" w14:textId="77777777" w:rsidR="00651110" w:rsidRDefault="00651110">
            <w:pPr>
              <w:spacing w:after="0"/>
              <w:rPr>
                <w:rFonts w:ascii="Georgia" w:eastAsia="Georgia" w:hAnsi="Georgia" w:cs="Georgia"/>
                <w:color w:val="000000"/>
                <w:sz w:val="18"/>
              </w:rPr>
            </w:pPr>
          </w:p>
        </w:tc>
      </w:tr>
    </w:tbl>
    <w:p w14:paraId="1C80AB98"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3218348F"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0F43AB88"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Modalità di monitoraggio e verifica dell'attività</w:t>
            </w:r>
          </w:p>
        </w:tc>
      </w:tr>
      <w:tr w:rsidR="00651110" w14:paraId="347C4141"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5A5159C" w14:textId="77777777" w:rsidR="00651110" w:rsidRDefault="00010105">
            <w:pPr>
              <w:pStyle w:val="p"/>
              <w:spacing w:after="180" w:line="240" w:lineRule="auto"/>
            </w:pPr>
            <w:r>
              <w:rPr>
                <w:b/>
                <w:bCs/>
              </w:rPr>
              <w:t>SCUOLE e GIOVANI</w:t>
            </w:r>
          </w:p>
          <w:p w14:paraId="093ADC57" w14:textId="77777777" w:rsidR="00651110" w:rsidRDefault="00010105">
            <w:pPr>
              <w:pStyle w:val="p"/>
              <w:spacing w:before="180" w:after="180" w:line="240" w:lineRule="auto"/>
            </w:pPr>
            <w:r>
              <w:t>Il monitoraggio avverrà durante l’intero arco temporale di realizzazione delle attività attraverso contatti costanti tra i referenti di CSV e le Associazioni e gli Enti coinvolti. Saranno, inoltre, attivati specifici strumenti di valutazione dell’esperienza (questionari ai giovani) per testare: - gli apprendimenti acquisiti in termini di competenze e nuovi modi di guardare il mondo - il desiderio di ripetere la partecipazione ad iniziative di volontariato e improntate alla solidarietà - la lettura ed una ri</w:t>
            </w:r>
            <w:r>
              <w:t>flessione critica sul contesto. Parimenti, verranno programmate e realizzate équipe e follow up con le organizzazioni coinvolte per valutare: - il processo di co-progettazione - i riscontri emersi dalla valutazione con i giovani. Dati e riflessioni emerse sono oggetto di confronto con il direttore che poi a sua volta provvede a riferire periodicamente o al bisogno al CD</w:t>
            </w:r>
          </w:p>
          <w:p w14:paraId="3223A0D7" w14:textId="77777777" w:rsidR="00651110" w:rsidRDefault="00010105">
            <w:pPr>
              <w:pStyle w:val="p"/>
              <w:spacing w:before="180" w:after="180" w:line="240" w:lineRule="auto"/>
            </w:pPr>
            <w:r>
              <w:rPr>
                <w:b/>
                <w:bCs/>
              </w:rPr>
              <w:t xml:space="preserve">UNIVERSITA’ </w:t>
            </w:r>
          </w:p>
          <w:p w14:paraId="1BDE2A87" w14:textId="77777777" w:rsidR="00651110" w:rsidRDefault="00010105">
            <w:pPr>
              <w:pStyle w:val="p"/>
              <w:spacing w:before="180" w:after="180" w:line="240" w:lineRule="auto"/>
            </w:pPr>
            <w:r>
              <w:t>Il monitoraggio avviene attraverso una prassi consolidata di incontri ad hoc con studenti e associazioni oltre che interni allo staff (CSV e Università). Ciò permette di registrare e rilevare diversi elementi: l’andamento dell’esperienza, gli esiti del percorso, il grado di partecipazione all’associazione oltre che di attivare un confronto tra tutor dell’associazione e studente, tra operatori CSV e associazioni ospitanti. Inoltre, la realizzazione di una tesina da parte di ogni studente costituisce elemento</w:t>
            </w:r>
            <w:r>
              <w:t xml:space="preserve"> fondamentale per la valutazione dell’esperienza e degli apprendimenti acquisiti.</w:t>
            </w:r>
          </w:p>
          <w:p w14:paraId="35124F64" w14:textId="77777777" w:rsidR="00651110" w:rsidRDefault="00010105">
            <w:pPr>
              <w:pStyle w:val="p"/>
              <w:spacing w:before="180" w:after="180" w:line="240" w:lineRule="auto"/>
            </w:pPr>
            <w:r>
              <w:t> </w:t>
            </w:r>
          </w:p>
          <w:p w14:paraId="1A7C7AB5" w14:textId="77777777" w:rsidR="00651110" w:rsidRDefault="00651110">
            <w:pPr>
              <w:spacing w:after="0"/>
              <w:rPr>
                <w:rFonts w:ascii="Georgia" w:eastAsia="Georgia" w:hAnsi="Georgia" w:cs="Georgia"/>
                <w:color w:val="000000"/>
                <w:sz w:val="18"/>
              </w:rPr>
            </w:pPr>
          </w:p>
        </w:tc>
      </w:tr>
    </w:tbl>
    <w:p w14:paraId="1DE029BD"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1"/>
        <w:gridCol w:w="4706"/>
        <w:gridCol w:w="106"/>
      </w:tblGrid>
      <w:tr w:rsidR="00651110" w14:paraId="688414DE" w14:textId="77777777">
        <w:tc>
          <w:tcPr>
            <w:tcW w:w="0" w:type="auto"/>
            <w:gridSpan w:val="2"/>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3BAE0A4F"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Risultati attesi</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ECE3997" w14:textId="77777777" w:rsidR="00651110" w:rsidRDefault="00651110">
            <w:pPr>
              <w:spacing w:after="0"/>
              <w:rPr>
                <w:rFonts w:ascii="Verdana" w:eastAsia="Verdana" w:hAnsi="Verdana" w:cs="Verdana"/>
                <w:color w:val="000000"/>
                <w:sz w:val="20"/>
              </w:rPr>
            </w:pPr>
          </w:p>
        </w:tc>
      </w:tr>
      <w:tr w:rsidR="00651110" w14:paraId="10BD444B"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E217FA3" w14:textId="77777777" w:rsidR="00651110" w:rsidRDefault="00010105">
            <w:pPr>
              <w:pStyle w:val="div2"/>
              <w:spacing w:after="0" w:line="240" w:lineRule="auto"/>
            </w:pPr>
            <w:r>
              <w:t>NUMERO SERVIZI/ATTIVITÀ : </w:t>
            </w:r>
          </w:p>
          <w:p w14:paraId="562A54C6"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103117D"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62</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DC2AEEB" w14:textId="77777777" w:rsidR="00651110" w:rsidRDefault="00651110">
            <w:pPr>
              <w:spacing w:after="0"/>
              <w:rPr>
                <w:rFonts w:ascii="Verdana" w:eastAsia="Verdana" w:hAnsi="Verdana" w:cs="Verdana"/>
                <w:color w:val="000000"/>
                <w:sz w:val="20"/>
              </w:rPr>
            </w:pPr>
          </w:p>
        </w:tc>
      </w:tr>
      <w:tr w:rsidR="00651110" w14:paraId="720258A5"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7F19955" w14:textId="77777777" w:rsidR="00651110" w:rsidRDefault="00010105">
            <w:pPr>
              <w:pStyle w:val="div2"/>
              <w:spacing w:after="0" w:line="240" w:lineRule="auto"/>
            </w:pPr>
            <w:r>
              <w:t>NUMERO ETS FRUITORI DEI SERVIZI : </w:t>
            </w:r>
          </w:p>
          <w:p w14:paraId="1A94328A"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26397BF"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150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1C15C66" w14:textId="77777777" w:rsidR="00651110" w:rsidRDefault="00651110">
            <w:pPr>
              <w:spacing w:after="0"/>
              <w:rPr>
                <w:rFonts w:ascii="Verdana" w:eastAsia="Verdana" w:hAnsi="Verdana" w:cs="Verdana"/>
                <w:color w:val="000000"/>
                <w:sz w:val="20"/>
              </w:rPr>
            </w:pPr>
          </w:p>
        </w:tc>
      </w:tr>
      <w:tr w:rsidR="00651110" w14:paraId="45EBB133"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F0F967F" w14:textId="77777777" w:rsidR="00651110" w:rsidRDefault="00010105">
            <w:pPr>
              <w:pStyle w:val="div2"/>
              <w:spacing w:after="0" w:line="240" w:lineRule="auto"/>
            </w:pPr>
            <w:r>
              <w:t>DI CUI ODV : </w:t>
            </w:r>
          </w:p>
          <w:p w14:paraId="740D6DE9"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23E7370"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0DF69D3" w14:textId="77777777" w:rsidR="00651110" w:rsidRDefault="00651110">
            <w:pPr>
              <w:spacing w:after="0"/>
              <w:rPr>
                <w:rFonts w:ascii="Verdana" w:eastAsia="Verdana" w:hAnsi="Verdana" w:cs="Verdana"/>
                <w:color w:val="000000"/>
                <w:sz w:val="20"/>
              </w:rPr>
            </w:pPr>
          </w:p>
        </w:tc>
      </w:tr>
      <w:tr w:rsidR="00651110" w14:paraId="74A9696F"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DF9BA94" w14:textId="77777777" w:rsidR="00651110" w:rsidRDefault="00010105">
            <w:pPr>
              <w:pStyle w:val="div2"/>
              <w:spacing w:after="0" w:line="240" w:lineRule="auto"/>
            </w:pPr>
            <w:r>
              <w:t>DI CUI APS : </w:t>
            </w:r>
          </w:p>
          <w:p w14:paraId="7077C3C9"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D9EF852"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6A936D6" w14:textId="77777777" w:rsidR="00651110" w:rsidRDefault="00651110">
            <w:pPr>
              <w:spacing w:after="0"/>
              <w:rPr>
                <w:rFonts w:ascii="Verdana" w:eastAsia="Verdana" w:hAnsi="Verdana" w:cs="Verdana"/>
                <w:color w:val="000000"/>
                <w:sz w:val="20"/>
              </w:rPr>
            </w:pPr>
          </w:p>
        </w:tc>
      </w:tr>
      <w:tr w:rsidR="00651110" w14:paraId="678DF15C"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23EC249" w14:textId="77777777" w:rsidR="00651110" w:rsidRDefault="00010105">
            <w:pPr>
              <w:pStyle w:val="div2"/>
              <w:spacing w:after="0" w:line="240" w:lineRule="auto"/>
            </w:pPr>
            <w:r>
              <w:t>DI CUI ETS DIVERSO DA APS E ODV : </w:t>
            </w:r>
          </w:p>
          <w:p w14:paraId="5CB020D7"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BE8CC64"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CF614EF" w14:textId="77777777" w:rsidR="00651110" w:rsidRDefault="00651110">
            <w:pPr>
              <w:spacing w:after="0"/>
              <w:rPr>
                <w:rFonts w:ascii="Verdana" w:eastAsia="Verdana" w:hAnsi="Verdana" w:cs="Verdana"/>
                <w:color w:val="000000"/>
                <w:sz w:val="20"/>
              </w:rPr>
            </w:pPr>
          </w:p>
        </w:tc>
      </w:tr>
      <w:tr w:rsidR="00651110" w14:paraId="06F42906"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B713CC6" w14:textId="77777777" w:rsidR="00651110" w:rsidRDefault="00010105">
            <w:pPr>
              <w:pStyle w:val="div2"/>
              <w:spacing w:after="0" w:line="240" w:lineRule="auto"/>
            </w:pPr>
            <w:r>
              <w:t>NUMERO PERSONE FISICHE FRUITRICI DI SERVIZI : </w:t>
            </w:r>
          </w:p>
          <w:p w14:paraId="5235566A"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340FC38"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1200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F18D6C5" w14:textId="77777777" w:rsidR="00651110" w:rsidRDefault="00651110">
            <w:pPr>
              <w:spacing w:after="0"/>
              <w:rPr>
                <w:rFonts w:ascii="Verdana" w:eastAsia="Verdana" w:hAnsi="Verdana" w:cs="Verdana"/>
                <w:color w:val="000000"/>
                <w:sz w:val="20"/>
              </w:rPr>
            </w:pPr>
          </w:p>
        </w:tc>
      </w:tr>
      <w:tr w:rsidR="00651110" w14:paraId="4D8E10C9"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FD67C68" w14:textId="77777777" w:rsidR="00651110" w:rsidRDefault="00010105">
            <w:pPr>
              <w:pStyle w:val="div2"/>
              <w:spacing w:after="0" w:line="240" w:lineRule="auto"/>
            </w:pPr>
            <w:r>
              <w:t>DI CUI VOLONTARI : </w:t>
            </w:r>
          </w:p>
          <w:p w14:paraId="426F8895"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BD79E0F"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9D78ECD" w14:textId="77777777" w:rsidR="00651110" w:rsidRDefault="00651110">
            <w:pPr>
              <w:spacing w:after="0"/>
              <w:rPr>
                <w:rFonts w:ascii="Verdana" w:eastAsia="Verdana" w:hAnsi="Verdana" w:cs="Verdana"/>
                <w:color w:val="000000"/>
                <w:sz w:val="20"/>
              </w:rPr>
            </w:pPr>
          </w:p>
        </w:tc>
      </w:tr>
      <w:tr w:rsidR="00651110" w14:paraId="7883F671"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E26BF57" w14:textId="77777777" w:rsidR="00651110" w:rsidRDefault="00010105">
            <w:pPr>
              <w:pStyle w:val="div2"/>
              <w:spacing w:after="0" w:line="240" w:lineRule="auto"/>
            </w:pPr>
            <w:r>
              <w:t>DI CUI ASPIRANTI VOLONTARI : </w:t>
            </w:r>
          </w:p>
          <w:p w14:paraId="0F876205"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7C8257E"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4533E26" w14:textId="77777777" w:rsidR="00651110" w:rsidRDefault="00651110">
            <w:pPr>
              <w:spacing w:after="0"/>
              <w:rPr>
                <w:rFonts w:ascii="Verdana" w:eastAsia="Verdana" w:hAnsi="Verdana" w:cs="Verdana"/>
                <w:color w:val="000000"/>
                <w:sz w:val="20"/>
              </w:rPr>
            </w:pPr>
          </w:p>
        </w:tc>
      </w:tr>
      <w:tr w:rsidR="00651110" w14:paraId="185031C3"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992478E" w14:textId="77777777" w:rsidR="00651110" w:rsidRDefault="00010105">
            <w:pPr>
              <w:pStyle w:val="div2"/>
              <w:spacing w:after="0" w:line="240" w:lineRule="auto"/>
            </w:pPr>
            <w:r>
              <w:t>DI CUI STUDENTI : </w:t>
            </w:r>
          </w:p>
          <w:p w14:paraId="7BD0122F"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856A229"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800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E98004C" w14:textId="77777777" w:rsidR="00651110" w:rsidRDefault="00651110">
            <w:pPr>
              <w:spacing w:after="0"/>
              <w:rPr>
                <w:rFonts w:ascii="Verdana" w:eastAsia="Verdana" w:hAnsi="Verdana" w:cs="Verdana"/>
                <w:color w:val="000000"/>
                <w:sz w:val="20"/>
              </w:rPr>
            </w:pPr>
          </w:p>
        </w:tc>
      </w:tr>
      <w:tr w:rsidR="00651110" w14:paraId="259E8711"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791CA9F" w14:textId="77777777" w:rsidR="00651110" w:rsidRDefault="00010105">
            <w:pPr>
              <w:pStyle w:val="div2"/>
              <w:spacing w:after="0" w:line="240" w:lineRule="auto"/>
            </w:pPr>
            <w:r>
              <w:t>DI CUI ALTRO : </w:t>
            </w:r>
          </w:p>
          <w:p w14:paraId="0F172C3A"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7086738"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86C8105" w14:textId="77777777" w:rsidR="00651110" w:rsidRDefault="00651110">
            <w:pPr>
              <w:spacing w:after="0"/>
              <w:rPr>
                <w:rFonts w:ascii="Verdana" w:eastAsia="Verdana" w:hAnsi="Verdana" w:cs="Verdana"/>
                <w:color w:val="000000"/>
                <w:sz w:val="20"/>
              </w:rPr>
            </w:pPr>
          </w:p>
        </w:tc>
      </w:tr>
      <w:tr w:rsidR="00651110" w14:paraId="4DDE820D"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DB06061" w14:textId="77777777" w:rsidR="00651110" w:rsidRDefault="00010105">
            <w:pPr>
              <w:pStyle w:val="div2"/>
              <w:spacing w:after="0" w:line="240" w:lineRule="auto"/>
            </w:pPr>
            <w:r>
              <w:t>NUMERO EVENTUALI SCUOLE COINVOLTE : </w:t>
            </w:r>
          </w:p>
          <w:p w14:paraId="026E54D7"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DB96949"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15</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D0903AB" w14:textId="77777777" w:rsidR="00651110" w:rsidRDefault="00651110">
            <w:pPr>
              <w:spacing w:after="0"/>
              <w:rPr>
                <w:rFonts w:ascii="Verdana" w:eastAsia="Verdana" w:hAnsi="Verdana" w:cs="Verdana"/>
                <w:color w:val="000000"/>
                <w:sz w:val="20"/>
              </w:rPr>
            </w:pPr>
          </w:p>
        </w:tc>
      </w:tr>
      <w:tr w:rsidR="00651110" w14:paraId="791FA225"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6C2FF8C6" w14:textId="77777777" w:rsidR="00651110" w:rsidRDefault="00010105">
            <w:pPr>
              <w:pStyle w:val="div2"/>
              <w:spacing w:after="0" w:line="240" w:lineRule="auto"/>
            </w:pPr>
            <w:r>
              <w:t>NUMERO EVENTUALI ENTI PUBBLICI COINVOLTI : </w:t>
            </w:r>
          </w:p>
          <w:p w14:paraId="0767ABC9"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F35E835"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2</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219F6D8" w14:textId="77777777" w:rsidR="00651110" w:rsidRDefault="00651110">
            <w:pPr>
              <w:spacing w:after="0"/>
              <w:rPr>
                <w:rFonts w:ascii="Verdana" w:eastAsia="Verdana" w:hAnsi="Verdana" w:cs="Verdana"/>
                <w:color w:val="000000"/>
                <w:sz w:val="20"/>
              </w:rPr>
            </w:pPr>
          </w:p>
        </w:tc>
      </w:tr>
      <w:tr w:rsidR="00651110" w14:paraId="293CBA80" w14:textId="77777777">
        <w:trPr>
          <w:gridAfter w:val="1"/>
        </w:trPr>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D9C51F0" w14:textId="77777777" w:rsidR="00651110" w:rsidRDefault="00010105">
            <w:pPr>
              <w:pStyle w:val="div2"/>
              <w:spacing w:after="0" w:line="240" w:lineRule="auto"/>
            </w:pPr>
            <w:r>
              <w:t>NUMERO EVENTUALI ENTI PRIVATI COINVOLTI : </w:t>
            </w:r>
          </w:p>
          <w:p w14:paraId="01003EA1"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16F632F"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2</w:t>
            </w:r>
          </w:p>
        </w:tc>
      </w:tr>
      <w:tr w:rsidR="00651110" w14:paraId="0203C939" w14:textId="77777777">
        <w:trPr>
          <w:gridAfter w:val="1"/>
        </w:trPr>
        <w:tc>
          <w:tcPr>
            <w:tcW w:w="0" w:type="auto"/>
            <w:gridSpan w:val="2"/>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9CB76DC" w14:textId="77777777" w:rsidR="00651110" w:rsidRDefault="00010105">
            <w:pPr>
              <w:pStyle w:val="p"/>
              <w:spacing w:after="180" w:line="240" w:lineRule="auto"/>
            </w:pPr>
            <w:r>
              <w:t>ATTIVITÀ SPECIFICHE: </w:t>
            </w:r>
          </w:p>
          <w:p w14:paraId="2D9BA383" w14:textId="77777777" w:rsidR="00651110" w:rsidRDefault="00010105">
            <w:pPr>
              <w:pStyle w:val="p"/>
              <w:spacing w:before="180" w:after="180" w:line="240" w:lineRule="auto"/>
            </w:pPr>
            <w:r>
              <w:t>15 percorsi scuole, 21 campi di volontariato, 6  laboratori a contrasto della dispersione scolastica, 20 incontri/eventi di sensibilizzazione nelle scuole</w:t>
            </w:r>
          </w:p>
          <w:p w14:paraId="46DCA2A8" w14:textId="77777777" w:rsidR="00651110" w:rsidRDefault="00010105">
            <w:pPr>
              <w:pStyle w:val="p"/>
              <w:spacing w:before="180" w:after="180" w:line="240" w:lineRule="auto"/>
            </w:pPr>
            <w:r>
              <w:t> </w:t>
            </w:r>
          </w:p>
          <w:p w14:paraId="1958E2DC" w14:textId="77777777" w:rsidR="00651110" w:rsidRDefault="00651110">
            <w:pPr>
              <w:spacing w:after="0"/>
              <w:rPr>
                <w:rFonts w:ascii="Georgia" w:eastAsia="Georgia" w:hAnsi="Georgia" w:cs="Georgia"/>
                <w:color w:val="000000"/>
                <w:sz w:val="18"/>
              </w:rPr>
            </w:pPr>
          </w:p>
        </w:tc>
      </w:tr>
    </w:tbl>
    <w:p w14:paraId="664B4521"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20BDCA27"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100" w:type="dxa"/>
              <w:left w:w="0" w:type="dxa"/>
              <w:bottom w:w="10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39"/>
              <w:gridCol w:w="5759"/>
            </w:tblGrid>
            <w:tr w:rsidR="00651110" w14:paraId="75BDD7EF" w14:textId="77777777">
              <w:tc>
                <w:tcPr>
                  <w:tcW w:w="0" w:type="auto"/>
                  <w:gridSpan w:val="2"/>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70A7F062"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Modalità erogativa integrata e principi dell’articolo 63</w:t>
                  </w:r>
                </w:p>
              </w:tc>
            </w:tr>
            <w:tr w:rsidR="00651110" w14:paraId="191FFC7C" w14:textId="77777777">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0F11E13D"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 Soggetti coinvolti</w:t>
                  </w:r>
                </w:p>
              </w:tc>
              <w:tc>
                <w:tcPr>
                  <w:tcW w:w="3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BFAACEA" w14:textId="77777777" w:rsidR="00651110" w:rsidRDefault="00010105">
                  <w:pPr>
                    <w:pStyle w:val="p"/>
                    <w:spacing w:after="180" w:line="240" w:lineRule="auto"/>
                  </w:pPr>
                  <w:r>
                    <w:t>Le azioni che sviluppano il principio di integrazione vedono il coinvolgimento di:</w:t>
                  </w:r>
                  <w:r>
                    <w:br/>
                  </w:r>
                  <w:r>
                    <w:t>CSVnet Emilia-Romagna - Confederazione regionale dei Centri di servizio per il volontariato dell’Emilia-Romagna</w:t>
                  </w:r>
                  <w:r>
                    <w:br/>
                    <w:t>CSV Emilia</w:t>
                  </w:r>
                  <w:r>
                    <w:br/>
                    <w:t>CSV VolontaRomagna</w:t>
                  </w:r>
                  <w:r>
                    <w:br/>
                    <w:t>CSV VOLABO</w:t>
                  </w:r>
                  <w:r>
                    <w:br/>
                    <w:t>CSVnet</w:t>
                  </w:r>
                </w:p>
                <w:p w14:paraId="1AC858FD" w14:textId="77777777" w:rsidR="00651110" w:rsidRDefault="00010105">
                  <w:pPr>
                    <w:pStyle w:val="p"/>
                    <w:spacing w:before="180" w:after="180" w:line="240" w:lineRule="auto"/>
                  </w:pPr>
                  <w:r>
                    <w:t>Forum regionale del TS</w:t>
                  </w:r>
                </w:p>
                <w:p w14:paraId="130A9C6F" w14:textId="77777777" w:rsidR="00651110" w:rsidRDefault="00651110">
                  <w:pPr>
                    <w:spacing w:after="0"/>
                    <w:rPr>
                      <w:rFonts w:ascii="Georgia" w:eastAsia="Georgia" w:hAnsi="Georgia" w:cs="Georgia"/>
                      <w:color w:val="000000"/>
                      <w:sz w:val="18"/>
                    </w:rPr>
                  </w:pPr>
                </w:p>
              </w:tc>
            </w:tr>
            <w:tr w:rsidR="00651110" w14:paraId="36480B08" w14:textId="77777777">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B25D053"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b) Risorse condivise</w:t>
                  </w:r>
                </w:p>
              </w:tc>
              <w:tc>
                <w:tcPr>
                  <w:tcW w:w="3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4B5F197" w14:textId="77777777" w:rsidR="00651110" w:rsidRDefault="00010105">
                  <w:pPr>
                    <w:pStyle w:val="p"/>
                    <w:spacing w:after="180" w:line="240" w:lineRule="auto"/>
                  </w:pPr>
                  <w:r>
                    <w:t>A livello regionale le risorse condivise riguardano:</w:t>
                  </w:r>
                </w:p>
                <w:p w14:paraId="03022E5D" w14:textId="77777777" w:rsidR="00651110" w:rsidRDefault="00010105">
                  <w:pPr>
                    <w:pStyle w:val="p"/>
                    <w:spacing w:before="180" w:after="180" w:line="240" w:lineRule="auto"/>
                  </w:pPr>
                  <w:r>
                    <w:t>Le risorse umane. Il tavolo di lavoro regionale della Promozione rappresenta la cabina di regia delle attività integrate. E’ composto dai responsabili del servizio dei 4 CSV e da 1 direttrice con ruolo dicoordinamento. Il Gruppo di lavoro si confronta con i direttori (che presidiano le relazioni istituzionali) e in fase di realizzazione delle attività coinvolge gli altri operatori dei 4 CSV.</w:t>
                  </w:r>
                </w:p>
                <w:p w14:paraId="05B946AF" w14:textId="77777777" w:rsidR="00651110" w:rsidRDefault="00010105">
                  <w:pPr>
                    <w:pStyle w:val="p"/>
                    <w:spacing w:before="180" w:after="180" w:line="240" w:lineRule="auto"/>
                  </w:pPr>
                  <w:r>
                    <w:t>Risorse strumentali: si prevede l’uso di strumenti condivisi quali piattaforme informatiche per incontri o per la condivisione/creazione di documenti e strumenti di lavoro; la disponibilità di sale per incontri in presenza.</w:t>
                  </w:r>
                </w:p>
                <w:p w14:paraId="2FD95117" w14:textId="77777777" w:rsidR="00651110" w:rsidRDefault="00010105">
                  <w:pPr>
                    <w:pStyle w:val="p"/>
                    <w:spacing w:before="180" w:after="180" w:line="240" w:lineRule="auto"/>
                  </w:pPr>
                  <w:r>
                    <w:t>A livello nazionale:</w:t>
                  </w:r>
                </w:p>
                <w:p w14:paraId="3F089B97" w14:textId="77777777" w:rsidR="00651110" w:rsidRDefault="00010105">
                  <w:pPr>
                    <w:pStyle w:val="p"/>
                    <w:spacing w:before="180" w:after="180" w:line="240" w:lineRule="auto"/>
                  </w:pPr>
                  <w:r>
                    <w:t>Consulenti e formatori</w:t>
                  </w:r>
                  <w:r>
                    <w:br/>
                    <w:t>Piattaforma per la promozione di progetti di educazione civica nelle scuole</w:t>
                  </w:r>
                </w:p>
                <w:p w14:paraId="4845BBF2" w14:textId="77777777" w:rsidR="00651110" w:rsidRDefault="00651110">
                  <w:pPr>
                    <w:spacing w:after="0"/>
                    <w:rPr>
                      <w:rFonts w:ascii="Georgia" w:eastAsia="Georgia" w:hAnsi="Georgia" w:cs="Georgia"/>
                      <w:color w:val="000000"/>
                      <w:sz w:val="18"/>
                    </w:rPr>
                  </w:pPr>
                </w:p>
              </w:tc>
            </w:tr>
            <w:tr w:rsidR="00651110" w14:paraId="79DDFC73" w14:textId="77777777">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04DBFCC3"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c) Descrivere l’eventuale ricaduta in termini di ottimizzazione delle risorse (Principio di economicità) e il tipo di risparmio economico, se previsto, con una stima (specificare anche se tramite eventuali contratti o convenzioni)</w:t>
                  </w:r>
                </w:p>
              </w:tc>
              <w:tc>
                <w:tcPr>
                  <w:tcW w:w="3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67C89ED" w14:textId="77777777" w:rsidR="00651110" w:rsidRDefault="00010105">
                  <w:pPr>
                    <w:pStyle w:val="p"/>
                    <w:spacing w:after="180" w:line="240" w:lineRule="auto"/>
                  </w:pPr>
                  <w:r>
                    <w:t>A livello regionale</w:t>
                  </w:r>
                </w:p>
                <w:p w14:paraId="72C40EB4" w14:textId="77777777" w:rsidR="00651110" w:rsidRDefault="00010105">
                  <w:pPr>
                    <w:pStyle w:val="p"/>
                    <w:spacing w:before="180" w:after="180" w:line="240" w:lineRule="auto"/>
                  </w:pPr>
                  <w:r>
                    <w:t>Il CSV che ha competenza territoriale sulla città individuata per l’edizione 2026 del Festival avrà in carico gli aspetti organizzativi e riceverà fondi specifici dalla Regione ER; l’attività si realizza con la collaborazione della Confederazione regionale e degli altri CSV che restano coinvolti sugli aspetti di coinvolgimento degli ETS, promozione e diffusione.</w:t>
                  </w:r>
                </w:p>
                <w:p w14:paraId="667505C6" w14:textId="77777777" w:rsidR="00651110" w:rsidRDefault="00010105">
                  <w:pPr>
                    <w:pStyle w:val="p"/>
                    <w:spacing w:before="180" w:after="180" w:line="240" w:lineRule="auto"/>
                  </w:pPr>
                  <w:r>
                    <w:t>L’economicità: il risparmio riguarda i costi diretti e indiretti che ogni singolo CSV, attraverso i servizi della Promozione, dovrebbe sostenere per organizzare ciascuno, per la propria parte, l’evento regionale e invece beneficia del lavoro del CSV territoriale che, attraverso fondi specifici della Regione, si occuperà della realizzazione dell’evento.</w:t>
                  </w:r>
                </w:p>
                <w:p w14:paraId="326B7CD5" w14:textId="77777777" w:rsidR="00651110" w:rsidRDefault="00010105">
                  <w:pPr>
                    <w:pStyle w:val="p"/>
                    <w:spacing w:before="180" w:after="180" w:line="240" w:lineRule="auto"/>
                  </w:pPr>
                  <w:r>
                    <w:t>A Livello nazionale:</w:t>
                  </w:r>
                </w:p>
                <w:p w14:paraId="60A0D38A" w14:textId="77777777" w:rsidR="00651110" w:rsidRDefault="00010105">
                  <w:pPr>
                    <w:pStyle w:val="p"/>
                    <w:spacing w:before="180" w:after="180" w:line="240" w:lineRule="auto"/>
                  </w:pPr>
                  <w:r>
                    <w:t>Le operatrici e gli operatori del Csv partecipano ai momenti formativi proposti da CSVnet e di scambio di buone pratiche con gli altri Csv.</w:t>
                  </w:r>
                  <w:r>
                    <w:br/>
                    <w:t>Risparmio presunto: 2.000 euro</w:t>
                  </w:r>
                  <w:r>
                    <w:br/>
                    <w:t>Costo medio annuo ipotizzato per la formazione delle operatrici e degli operatori</w:t>
                  </w:r>
                </w:p>
                <w:p w14:paraId="14E03F02" w14:textId="77777777" w:rsidR="00651110" w:rsidRDefault="00010105">
                  <w:pPr>
                    <w:spacing w:after="0" w:line="240" w:lineRule="auto"/>
                    <w:rPr>
                      <w:rFonts w:ascii="Georgia" w:eastAsia="Georgia" w:hAnsi="Georgia" w:cs="Georgia"/>
                      <w:color w:val="000000"/>
                      <w:sz w:val="18"/>
                      <w:szCs w:val="18"/>
                    </w:rPr>
                  </w:pPr>
                  <w:r>
                    <w:rPr>
                      <w:rFonts w:ascii="Georgia" w:eastAsia="Georgia" w:hAnsi="Georgia" w:cs="Georgia"/>
                      <w:color w:val="000000"/>
                      <w:sz w:val="18"/>
                      <w:szCs w:val="18"/>
                    </w:rPr>
                    <w:br/>
                  </w:r>
                  <w:r>
                    <w:rPr>
                      <w:rFonts w:ascii="Georgia" w:eastAsia="Georgia" w:hAnsi="Georgia" w:cs="Georgia"/>
                      <w:color w:val="000000"/>
                      <w:sz w:val="18"/>
                      <w:szCs w:val="18"/>
                    </w:rPr>
                    <w:br/>
                  </w:r>
                  <w:r>
                    <w:rPr>
                      <w:rFonts w:ascii="Georgia" w:eastAsia="Georgia" w:hAnsi="Georgia" w:cs="Georgia"/>
                      <w:b/>
                      <w:bCs/>
                      <w:color w:val="000000"/>
                      <w:sz w:val="18"/>
                      <w:szCs w:val="18"/>
                    </w:rPr>
                    <w:t>- Quantità dei costi risparmiati - presunti o realizzati</w:t>
                  </w:r>
                  <w:r>
                    <w:rPr>
                      <w:rFonts w:ascii="Georgia" w:eastAsia="Georgia" w:hAnsi="Georgia" w:cs="Georgia"/>
                      <w:b/>
                      <w:bCs/>
                      <w:color w:val="000000"/>
                      <w:sz w:val="18"/>
                      <w:szCs w:val="18"/>
                    </w:rPr>
                    <w:br/>
                  </w:r>
                  <w:r>
                    <w:rPr>
                      <w:rFonts w:ascii="Georgia" w:eastAsia="Georgia" w:hAnsi="Georgia" w:cs="Georgia"/>
                      <w:color w:val="000000"/>
                      <w:sz w:val="18"/>
                      <w:szCs w:val="18"/>
                    </w:rPr>
                    <w:t>  € 2.000,00</w:t>
                  </w:r>
                </w:p>
              </w:tc>
            </w:tr>
            <w:tr w:rsidR="00651110" w14:paraId="620E43BE" w14:textId="77777777">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42AC7FB"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 Descrivere l’eventuale ricaduta sulla qualità del servizio (Principio di qualità)</w:t>
                  </w:r>
                </w:p>
              </w:tc>
              <w:tc>
                <w:tcPr>
                  <w:tcW w:w="3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846B9EF" w14:textId="77777777" w:rsidR="00651110" w:rsidRDefault="00010105">
                  <w:pPr>
                    <w:pStyle w:val="p"/>
                    <w:spacing w:after="180" w:line="240" w:lineRule="auto"/>
                  </w:pPr>
                  <w:r>
                    <w:t>Ai vantaggi organizzativi ed economici descritti nel punto precedente si aggiunge inoltre la ricaduta reale e concreta dell'iniziativa sul territorio dell’Emilia Romagna che potrà consentire agli enti del Terzo settore di tutta la regione di beneficiare di un momento di visibilità verso tutti i cittadini e gli aspiranti volontari e sarà anche un’occasione per gli stessi di incontrare altre associazioni che svolgono le stesse attività e di conoscersi per eventualmente sviluppare delle collaborazioni future.</w:t>
                  </w:r>
                </w:p>
                <w:p w14:paraId="1C57BFD2" w14:textId="77777777" w:rsidR="00651110" w:rsidRDefault="00010105">
                  <w:pPr>
                    <w:pStyle w:val="p"/>
                    <w:spacing w:before="180" w:after="180" w:line="240" w:lineRule="auto"/>
                  </w:pPr>
                  <w:r>
                    <w:t> </w:t>
                  </w:r>
                </w:p>
                <w:p w14:paraId="6D66A564" w14:textId="77777777" w:rsidR="00651110" w:rsidRDefault="00010105">
                  <w:pPr>
                    <w:pStyle w:val="p"/>
                    <w:spacing w:before="180" w:after="180" w:line="240" w:lineRule="auto"/>
                  </w:pPr>
                  <w:r>
                    <w:t>Partecipando al gruppo Scuola e volontariato nazionale  il Csv usufruisce della condivisione delle esperienze, di pratiche e strumenti operativi tra centri migliorando la qualità del proprio intervento.</w:t>
                  </w:r>
                  <w:r>
                    <w:br/>
                    <w:t>La piattaforma per l’educazione civica permette una maggiore visibilità delle proposte degli Ets per interventi nelle scuole.</w:t>
                  </w:r>
                </w:p>
                <w:p w14:paraId="15E3DFD2" w14:textId="77777777" w:rsidR="00651110" w:rsidRDefault="00651110">
                  <w:pPr>
                    <w:spacing w:after="0"/>
                    <w:rPr>
                      <w:rFonts w:ascii="Georgia" w:eastAsia="Georgia" w:hAnsi="Georgia" w:cs="Georgia"/>
                      <w:color w:val="000000"/>
                      <w:sz w:val="18"/>
                    </w:rPr>
                  </w:pPr>
                </w:p>
              </w:tc>
            </w:tr>
          </w:tbl>
          <w:p w14:paraId="5849C2AA" w14:textId="77777777" w:rsidR="00651110" w:rsidRDefault="00010105">
            <w:r>
              <w:rPr>
                <w:vanish/>
              </w:rPr>
              <w:t>#table#</w:t>
            </w:r>
          </w:p>
        </w:tc>
      </w:tr>
    </w:tbl>
    <w:p w14:paraId="2C00FE34"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4BE65E43"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3D24E808"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ONERI</w:t>
            </w:r>
          </w:p>
        </w:tc>
      </w:tr>
      <w:tr w:rsidR="00651110" w14:paraId="1E944989"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6"/>
              <w:gridCol w:w="2168"/>
              <w:gridCol w:w="1013"/>
              <w:gridCol w:w="1115"/>
              <w:gridCol w:w="21"/>
            </w:tblGrid>
            <w:tr w:rsidR="00651110" w14:paraId="04B2D298" w14:textId="77777777">
              <w:tc>
                <w:tcPr>
                  <w:tcW w:w="2750" w:type="pct"/>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5FBB04A2"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Voce di spesa</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24ADA1F4"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Assegnazione annuale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342AE515"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Extra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6CA32F7E"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Totale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B61DEF2" w14:textId="77777777" w:rsidR="00651110" w:rsidRDefault="00651110">
                  <w:pPr>
                    <w:spacing w:after="0"/>
                    <w:rPr>
                      <w:rFonts w:ascii="Verdana" w:eastAsia="Verdana" w:hAnsi="Verdana" w:cs="Verdana"/>
                      <w:color w:val="000000"/>
                      <w:sz w:val="20"/>
                    </w:rPr>
                  </w:pPr>
                </w:p>
              </w:tc>
            </w:tr>
            <w:tr w:rsidR="00651110" w14:paraId="07B2DE85"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B45BB2D"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Materie prime, sussidiarie, di consumo e merci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D2AA2C3" w14:textId="77777777" w:rsidR="00651110" w:rsidRDefault="00651110">
                  <w:pPr>
                    <w:spacing w:after="0"/>
                    <w:rPr>
                      <w:rFonts w:ascii="Verdana" w:eastAsia="Verdana" w:hAnsi="Verdana" w:cs="Verdana"/>
                      <w:color w:val="000000"/>
                      <w:sz w:val="20"/>
                    </w:rPr>
                  </w:pPr>
                </w:p>
              </w:tc>
            </w:tr>
            <w:tr w:rsidR="00651110" w14:paraId="1B2CC611"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40F5953"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V1.01 - Materiali di consumo e di cancelleria</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BE2AA29" w14:textId="77777777" w:rsidR="00651110" w:rsidRDefault="00010105">
                  <w:pPr>
                    <w:pStyle w:val="div1"/>
                    <w:spacing w:after="0" w:line="240" w:lineRule="auto"/>
                    <w:jc w:val="right"/>
                  </w:pPr>
                  <w:r>
                    <w:t>1.000,00</w:t>
                  </w:r>
                </w:p>
                <w:p w14:paraId="11A694AE"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EA28A03" w14:textId="77777777" w:rsidR="00651110" w:rsidRDefault="00010105">
                  <w:pPr>
                    <w:pStyle w:val="div1"/>
                    <w:spacing w:after="0" w:line="240" w:lineRule="auto"/>
                    <w:jc w:val="right"/>
                  </w:pPr>
                  <w:r>
                    <w:t>0,00</w:t>
                  </w:r>
                </w:p>
                <w:p w14:paraId="7C9574C5"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CADA80C" w14:textId="77777777" w:rsidR="00651110" w:rsidRDefault="00010105">
                  <w:pPr>
                    <w:pStyle w:val="div1"/>
                    <w:spacing w:after="0" w:line="240" w:lineRule="auto"/>
                    <w:jc w:val="right"/>
                  </w:pPr>
                  <w:r>
                    <w:t>1.000,00</w:t>
                  </w:r>
                </w:p>
                <w:p w14:paraId="7D149F36" w14:textId="77777777" w:rsidR="00651110" w:rsidRDefault="00651110">
                  <w:pPr>
                    <w:spacing w:after="0"/>
                    <w:rPr>
                      <w:rFonts w:ascii="Georgia" w:eastAsia="Georgia" w:hAnsi="Georgia" w:cs="Georgia"/>
                      <w:color w:val="000000"/>
                      <w:sz w:val="18"/>
                    </w:rPr>
                  </w:pPr>
                </w:p>
              </w:tc>
            </w:tr>
            <w:tr w:rsidR="00651110" w14:paraId="7D96AB37"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FB73FF0" w14:textId="77777777" w:rsidR="00651110" w:rsidRDefault="00010105">
                  <w:pPr>
                    <w:pStyle w:val="div1"/>
                    <w:spacing w:after="0" w:line="240" w:lineRule="auto"/>
                    <w:jc w:val="right"/>
                  </w:pPr>
                  <w:r>
                    <w:rPr>
                      <w:b/>
                      <w:bCs/>
                    </w:rPr>
                    <w:t>TOTALE</w:t>
                  </w:r>
                </w:p>
                <w:p w14:paraId="541C91C9"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7119D51" w14:textId="77777777" w:rsidR="00651110" w:rsidRDefault="00010105">
                  <w:pPr>
                    <w:pStyle w:val="div1"/>
                    <w:spacing w:after="0" w:line="240" w:lineRule="auto"/>
                    <w:jc w:val="right"/>
                  </w:pPr>
                  <w:r>
                    <w:rPr>
                      <w:b/>
                      <w:bCs/>
                    </w:rPr>
                    <w:t>1.000,00</w:t>
                  </w:r>
                </w:p>
                <w:p w14:paraId="29CD0957"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9EC0B13" w14:textId="77777777" w:rsidR="00651110" w:rsidRDefault="00010105">
                  <w:pPr>
                    <w:pStyle w:val="div1"/>
                    <w:spacing w:after="0" w:line="240" w:lineRule="auto"/>
                    <w:jc w:val="right"/>
                  </w:pPr>
                  <w:r>
                    <w:rPr>
                      <w:b/>
                      <w:bCs/>
                    </w:rPr>
                    <w:t>0,00</w:t>
                  </w:r>
                </w:p>
                <w:p w14:paraId="2F71A1C8"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558533E" w14:textId="77777777" w:rsidR="00651110" w:rsidRDefault="00010105">
                  <w:pPr>
                    <w:pStyle w:val="div1"/>
                    <w:spacing w:after="0" w:line="240" w:lineRule="auto"/>
                    <w:jc w:val="right"/>
                  </w:pPr>
                  <w:r>
                    <w:rPr>
                      <w:b/>
                      <w:bCs/>
                    </w:rPr>
                    <w:t>1.000,00</w:t>
                  </w:r>
                </w:p>
                <w:p w14:paraId="187E4658"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F5D691F" w14:textId="77777777" w:rsidR="00651110" w:rsidRDefault="00651110">
                  <w:pPr>
                    <w:spacing w:after="0"/>
                    <w:rPr>
                      <w:rFonts w:ascii="Verdana" w:eastAsia="Verdana" w:hAnsi="Verdana" w:cs="Verdana"/>
                      <w:color w:val="000000"/>
                      <w:sz w:val="20"/>
                    </w:rPr>
                  </w:pPr>
                </w:p>
              </w:tc>
            </w:tr>
            <w:tr w:rsidR="00651110" w14:paraId="2D15633E"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8335ED5"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Servizi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5C9E2FB" w14:textId="77777777" w:rsidR="00651110" w:rsidRDefault="00651110">
                  <w:pPr>
                    <w:spacing w:after="0"/>
                    <w:rPr>
                      <w:rFonts w:ascii="Verdana" w:eastAsia="Verdana" w:hAnsi="Verdana" w:cs="Verdana"/>
                      <w:color w:val="000000"/>
                      <w:sz w:val="20"/>
                    </w:rPr>
                  </w:pPr>
                </w:p>
              </w:tc>
            </w:tr>
            <w:tr w:rsidR="00651110" w14:paraId="346EDC61"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88D13DF"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V2.01 - Utenze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7401D64" w14:textId="77777777" w:rsidR="00651110" w:rsidRDefault="00010105">
                  <w:pPr>
                    <w:pStyle w:val="div1"/>
                    <w:spacing w:after="0" w:line="240" w:lineRule="auto"/>
                    <w:jc w:val="right"/>
                  </w:pPr>
                  <w:r>
                    <w:t>2.500,00</w:t>
                  </w:r>
                </w:p>
                <w:p w14:paraId="01B454D5"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E271823" w14:textId="77777777" w:rsidR="00651110" w:rsidRDefault="00010105">
                  <w:pPr>
                    <w:pStyle w:val="div1"/>
                    <w:spacing w:after="0" w:line="240" w:lineRule="auto"/>
                    <w:jc w:val="right"/>
                  </w:pPr>
                  <w:r>
                    <w:t>0,00</w:t>
                  </w:r>
                </w:p>
                <w:p w14:paraId="3CD5EFBA"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65A8A75" w14:textId="77777777" w:rsidR="00651110" w:rsidRDefault="00010105">
                  <w:pPr>
                    <w:pStyle w:val="div1"/>
                    <w:spacing w:after="0" w:line="240" w:lineRule="auto"/>
                    <w:jc w:val="right"/>
                  </w:pPr>
                  <w:r>
                    <w:t>2.500,00</w:t>
                  </w:r>
                </w:p>
                <w:p w14:paraId="0A7EAD2F"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8C68F29" w14:textId="77777777" w:rsidR="00651110" w:rsidRDefault="00651110">
                  <w:pPr>
                    <w:spacing w:after="0"/>
                    <w:rPr>
                      <w:rFonts w:ascii="Verdana" w:eastAsia="Verdana" w:hAnsi="Verdana" w:cs="Verdana"/>
                      <w:color w:val="000000"/>
                      <w:sz w:val="20"/>
                    </w:rPr>
                  </w:pPr>
                </w:p>
              </w:tc>
            </w:tr>
            <w:tr w:rsidR="00651110" w14:paraId="557508B8"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C094FD4"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V2.06 - Assicurazioni</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C4842A5" w14:textId="77777777" w:rsidR="00651110" w:rsidRDefault="00010105">
                  <w:pPr>
                    <w:pStyle w:val="div1"/>
                    <w:spacing w:after="0" w:line="240" w:lineRule="auto"/>
                    <w:jc w:val="right"/>
                  </w:pPr>
                  <w:r>
                    <w:t>306,00</w:t>
                  </w:r>
                </w:p>
                <w:p w14:paraId="6B318A7B"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69A8904" w14:textId="77777777" w:rsidR="00651110" w:rsidRDefault="00010105">
                  <w:pPr>
                    <w:pStyle w:val="div1"/>
                    <w:spacing w:after="0" w:line="240" w:lineRule="auto"/>
                    <w:jc w:val="right"/>
                  </w:pPr>
                  <w:r>
                    <w:t>0,00</w:t>
                  </w:r>
                </w:p>
                <w:p w14:paraId="518753DD"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FA93753" w14:textId="77777777" w:rsidR="00651110" w:rsidRDefault="00010105">
                  <w:pPr>
                    <w:pStyle w:val="div1"/>
                    <w:spacing w:after="0" w:line="240" w:lineRule="auto"/>
                    <w:jc w:val="right"/>
                  </w:pPr>
                  <w:r>
                    <w:t>306,00</w:t>
                  </w:r>
                </w:p>
                <w:p w14:paraId="29BC5687"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95037AF" w14:textId="77777777" w:rsidR="00651110" w:rsidRDefault="00651110">
                  <w:pPr>
                    <w:spacing w:after="0"/>
                    <w:rPr>
                      <w:rFonts w:ascii="Verdana" w:eastAsia="Verdana" w:hAnsi="Verdana" w:cs="Verdana"/>
                      <w:color w:val="000000"/>
                      <w:sz w:val="20"/>
                    </w:rPr>
                  </w:pPr>
                </w:p>
              </w:tc>
            </w:tr>
            <w:tr w:rsidR="00651110" w14:paraId="523B3AB5"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5DC5403"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V2.07 - Prestazioni professionali di lavoro autonomo e assimilato</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08FB068" w14:textId="77777777" w:rsidR="00651110" w:rsidRDefault="00010105">
                  <w:pPr>
                    <w:pStyle w:val="div1"/>
                    <w:spacing w:after="0" w:line="240" w:lineRule="auto"/>
                    <w:jc w:val="right"/>
                  </w:pPr>
                  <w:r>
                    <w:t>2.912,00</w:t>
                  </w:r>
                </w:p>
                <w:p w14:paraId="536F8442"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831C931" w14:textId="77777777" w:rsidR="00651110" w:rsidRDefault="00010105">
                  <w:pPr>
                    <w:pStyle w:val="div1"/>
                    <w:spacing w:after="0" w:line="240" w:lineRule="auto"/>
                    <w:jc w:val="right"/>
                  </w:pPr>
                  <w:r>
                    <w:t>0,00</w:t>
                  </w:r>
                </w:p>
                <w:p w14:paraId="29004840"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AE08503" w14:textId="77777777" w:rsidR="00651110" w:rsidRDefault="00010105">
                  <w:pPr>
                    <w:pStyle w:val="div1"/>
                    <w:spacing w:after="0" w:line="240" w:lineRule="auto"/>
                    <w:jc w:val="right"/>
                  </w:pPr>
                  <w:r>
                    <w:t>2.912,00</w:t>
                  </w:r>
                </w:p>
                <w:p w14:paraId="625B7BAF"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AA4E03B" w14:textId="77777777" w:rsidR="00651110" w:rsidRDefault="00651110">
                  <w:pPr>
                    <w:spacing w:after="0"/>
                    <w:rPr>
                      <w:rFonts w:ascii="Verdana" w:eastAsia="Verdana" w:hAnsi="Verdana" w:cs="Verdana"/>
                      <w:color w:val="000000"/>
                      <w:sz w:val="20"/>
                    </w:rPr>
                  </w:pPr>
                </w:p>
              </w:tc>
            </w:tr>
            <w:tr w:rsidR="00651110" w14:paraId="1E66EF05"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5481496"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V2.11 - Servizi di grafica e stampa</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94A885E" w14:textId="77777777" w:rsidR="00651110" w:rsidRDefault="00010105">
                  <w:pPr>
                    <w:pStyle w:val="div1"/>
                    <w:spacing w:after="0" w:line="240" w:lineRule="auto"/>
                    <w:jc w:val="right"/>
                  </w:pPr>
                  <w:r>
                    <w:t>500,00</w:t>
                  </w:r>
                </w:p>
                <w:p w14:paraId="3B5E8219"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3B1CDFA" w14:textId="77777777" w:rsidR="00651110" w:rsidRDefault="00010105">
                  <w:pPr>
                    <w:pStyle w:val="div1"/>
                    <w:spacing w:after="0" w:line="240" w:lineRule="auto"/>
                    <w:jc w:val="right"/>
                  </w:pPr>
                  <w:r>
                    <w:t>0,00</w:t>
                  </w:r>
                </w:p>
                <w:p w14:paraId="4737C1F1"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1181763" w14:textId="77777777" w:rsidR="00651110" w:rsidRDefault="00010105">
                  <w:pPr>
                    <w:pStyle w:val="div1"/>
                    <w:spacing w:after="0" w:line="240" w:lineRule="auto"/>
                    <w:jc w:val="right"/>
                  </w:pPr>
                  <w:r>
                    <w:t>500,00</w:t>
                  </w:r>
                </w:p>
                <w:p w14:paraId="54460CD3" w14:textId="77777777" w:rsidR="00651110" w:rsidRDefault="00651110">
                  <w:pPr>
                    <w:spacing w:after="0"/>
                    <w:rPr>
                      <w:rFonts w:ascii="Georgia" w:eastAsia="Georgia" w:hAnsi="Georgia" w:cs="Georgia"/>
                      <w:color w:val="000000"/>
                      <w:sz w:val="18"/>
                    </w:rPr>
                  </w:pPr>
                </w:p>
              </w:tc>
            </w:tr>
            <w:tr w:rsidR="00651110" w14:paraId="2D64CD9D"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DEC49A9" w14:textId="77777777" w:rsidR="00651110" w:rsidRDefault="00010105">
                  <w:pPr>
                    <w:pStyle w:val="div1"/>
                    <w:spacing w:after="0" w:line="240" w:lineRule="auto"/>
                    <w:jc w:val="right"/>
                  </w:pPr>
                  <w:r>
                    <w:rPr>
                      <w:b/>
                      <w:bCs/>
                    </w:rPr>
                    <w:t>TOTALE</w:t>
                  </w:r>
                </w:p>
                <w:p w14:paraId="1CD2D71A"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F92B9EA" w14:textId="77777777" w:rsidR="00651110" w:rsidRDefault="00010105">
                  <w:pPr>
                    <w:pStyle w:val="div1"/>
                    <w:spacing w:after="0" w:line="240" w:lineRule="auto"/>
                    <w:jc w:val="right"/>
                  </w:pPr>
                  <w:r>
                    <w:rPr>
                      <w:b/>
                      <w:bCs/>
                    </w:rPr>
                    <w:t>6.218,00</w:t>
                  </w:r>
                </w:p>
                <w:p w14:paraId="1AF32C10"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DEE246C" w14:textId="77777777" w:rsidR="00651110" w:rsidRDefault="00010105">
                  <w:pPr>
                    <w:pStyle w:val="div1"/>
                    <w:spacing w:after="0" w:line="240" w:lineRule="auto"/>
                    <w:jc w:val="right"/>
                  </w:pPr>
                  <w:r>
                    <w:rPr>
                      <w:b/>
                      <w:bCs/>
                    </w:rPr>
                    <w:t>0,00</w:t>
                  </w:r>
                </w:p>
                <w:p w14:paraId="33F82F6F"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34073E3" w14:textId="77777777" w:rsidR="00651110" w:rsidRDefault="00010105">
                  <w:pPr>
                    <w:pStyle w:val="div1"/>
                    <w:spacing w:after="0" w:line="240" w:lineRule="auto"/>
                    <w:jc w:val="right"/>
                  </w:pPr>
                  <w:r>
                    <w:rPr>
                      <w:b/>
                      <w:bCs/>
                    </w:rPr>
                    <w:t>6.218,00</w:t>
                  </w:r>
                </w:p>
                <w:p w14:paraId="6AAABF01"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36E66A6" w14:textId="77777777" w:rsidR="00651110" w:rsidRDefault="00651110">
                  <w:pPr>
                    <w:spacing w:after="0"/>
                    <w:rPr>
                      <w:rFonts w:ascii="Verdana" w:eastAsia="Verdana" w:hAnsi="Verdana" w:cs="Verdana"/>
                      <w:color w:val="000000"/>
                      <w:sz w:val="20"/>
                    </w:rPr>
                  </w:pPr>
                </w:p>
              </w:tc>
            </w:tr>
            <w:tr w:rsidR="00651110" w14:paraId="18C3EB21"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F30DBAD"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Personale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06834F1" w14:textId="77777777" w:rsidR="00651110" w:rsidRDefault="00651110">
                  <w:pPr>
                    <w:spacing w:after="0"/>
                    <w:rPr>
                      <w:rFonts w:ascii="Verdana" w:eastAsia="Verdana" w:hAnsi="Verdana" w:cs="Verdana"/>
                      <w:color w:val="000000"/>
                      <w:sz w:val="20"/>
                    </w:rPr>
                  </w:pPr>
                </w:p>
              </w:tc>
            </w:tr>
            <w:tr w:rsidR="00651110" w14:paraId="2D8E4E99"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F2001D8"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V4.01 - Oneri per personale dipendente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9F37F6D" w14:textId="77777777" w:rsidR="00651110" w:rsidRDefault="00010105">
                  <w:pPr>
                    <w:pStyle w:val="div1"/>
                    <w:spacing w:after="0" w:line="240" w:lineRule="auto"/>
                    <w:jc w:val="right"/>
                  </w:pPr>
                  <w:r>
                    <w:t>66.268,50</w:t>
                  </w:r>
                </w:p>
                <w:p w14:paraId="0D6C6F23"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3F052FB" w14:textId="77777777" w:rsidR="00651110" w:rsidRDefault="00010105">
                  <w:pPr>
                    <w:pStyle w:val="div1"/>
                    <w:spacing w:after="0" w:line="240" w:lineRule="auto"/>
                    <w:jc w:val="right"/>
                  </w:pPr>
                  <w:r>
                    <w:t>8.376,00</w:t>
                  </w:r>
                </w:p>
                <w:p w14:paraId="05AC22AE"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7BB293B" w14:textId="77777777" w:rsidR="00651110" w:rsidRDefault="00010105">
                  <w:pPr>
                    <w:pStyle w:val="div1"/>
                    <w:spacing w:after="0" w:line="240" w:lineRule="auto"/>
                    <w:jc w:val="right"/>
                  </w:pPr>
                  <w:r>
                    <w:t>74.644,50</w:t>
                  </w:r>
                </w:p>
                <w:p w14:paraId="222982DE" w14:textId="77777777" w:rsidR="00651110" w:rsidRDefault="00651110">
                  <w:pPr>
                    <w:spacing w:after="0"/>
                    <w:rPr>
                      <w:rFonts w:ascii="Georgia" w:eastAsia="Georgia" w:hAnsi="Georgia" w:cs="Georgia"/>
                      <w:color w:val="000000"/>
                      <w:sz w:val="18"/>
                    </w:rPr>
                  </w:pPr>
                </w:p>
              </w:tc>
            </w:tr>
            <w:tr w:rsidR="00651110" w14:paraId="73F352F4"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76A1627" w14:textId="77777777" w:rsidR="00651110" w:rsidRDefault="00010105">
                  <w:pPr>
                    <w:pStyle w:val="div1"/>
                    <w:spacing w:after="0" w:line="240" w:lineRule="auto"/>
                    <w:jc w:val="right"/>
                  </w:pPr>
                  <w:r>
                    <w:rPr>
                      <w:b/>
                      <w:bCs/>
                    </w:rPr>
                    <w:t>TOTALE</w:t>
                  </w:r>
                </w:p>
                <w:p w14:paraId="4BE0B673"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6C44348" w14:textId="77777777" w:rsidR="00651110" w:rsidRDefault="00010105">
                  <w:pPr>
                    <w:pStyle w:val="div1"/>
                    <w:spacing w:after="0" w:line="240" w:lineRule="auto"/>
                    <w:jc w:val="right"/>
                  </w:pPr>
                  <w:r>
                    <w:rPr>
                      <w:b/>
                      <w:bCs/>
                    </w:rPr>
                    <w:t>66.268,50</w:t>
                  </w:r>
                </w:p>
                <w:p w14:paraId="3255CB0B"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05B2D14" w14:textId="77777777" w:rsidR="00651110" w:rsidRDefault="00010105">
                  <w:pPr>
                    <w:pStyle w:val="div1"/>
                    <w:spacing w:after="0" w:line="240" w:lineRule="auto"/>
                    <w:jc w:val="right"/>
                  </w:pPr>
                  <w:r>
                    <w:rPr>
                      <w:b/>
                      <w:bCs/>
                    </w:rPr>
                    <w:t>8.376,00</w:t>
                  </w:r>
                </w:p>
                <w:p w14:paraId="64DD2810"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356D8D0" w14:textId="77777777" w:rsidR="00651110" w:rsidRDefault="00010105">
                  <w:pPr>
                    <w:pStyle w:val="div1"/>
                    <w:spacing w:after="0" w:line="240" w:lineRule="auto"/>
                    <w:jc w:val="right"/>
                  </w:pPr>
                  <w:r>
                    <w:rPr>
                      <w:b/>
                      <w:bCs/>
                    </w:rPr>
                    <w:t>74.644,50</w:t>
                  </w:r>
                </w:p>
                <w:p w14:paraId="05C865BA" w14:textId="77777777" w:rsidR="00651110" w:rsidRDefault="00651110">
                  <w:pPr>
                    <w:spacing w:after="0"/>
                    <w:rPr>
                      <w:rFonts w:ascii="Georgia" w:eastAsia="Georgia" w:hAnsi="Georgia" w:cs="Georgia"/>
                      <w:color w:val="000000"/>
                      <w:sz w:val="18"/>
                    </w:rPr>
                  </w:pPr>
                </w:p>
              </w:tc>
            </w:tr>
            <w:tr w:rsidR="00651110" w14:paraId="64B514FB"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8C2584B" w14:textId="77777777" w:rsidR="00651110" w:rsidRDefault="00010105">
                  <w:pPr>
                    <w:pStyle w:val="div3"/>
                    <w:spacing w:after="0" w:line="240" w:lineRule="auto"/>
                    <w:jc w:val="right"/>
                  </w:pPr>
                  <w:r>
                    <w:t>TOTALE</w:t>
                  </w:r>
                </w:p>
                <w:p w14:paraId="32C2269D"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D50280E" w14:textId="77777777" w:rsidR="00651110" w:rsidRDefault="00010105">
                  <w:pPr>
                    <w:pStyle w:val="div3"/>
                    <w:spacing w:after="0" w:line="240" w:lineRule="auto"/>
                    <w:jc w:val="right"/>
                  </w:pPr>
                  <w:r>
                    <w:t>73.486,50</w:t>
                  </w:r>
                </w:p>
                <w:p w14:paraId="671D84D0"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27D16B2" w14:textId="77777777" w:rsidR="00651110" w:rsidRDefault="00010105">
                  <w:pPr>
                    <w:pStyle w:val="div3"/>
                    <w:spacing w:after="0" w:line="240" w:lineRule="auto"/>
                    <w:jc w:val="right"/>
                  </w:pPr>
                  <w:r>
                    <w:t>8.376,00</w:t>
                  </w:r>
                </w:p>
                <w:p w14:paraId="43DCA386"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27A2513" w14:textId="77777777" w:rsidR="00651110" w:rsidRDefault="00010105">
                  <w:pPr>
                    <w:pStyle w:val="div3"/>
                    <w:spacing w:after="0" w:line="240" w:lineRule="auto"/>
                    <w:jc w:val="right"/>
                  </w:pPr>
                  <w:r>
                    <w:t>81.862,50</w:t>
                  </w:r>
                </w:p>
                <w:p w14:paraId="22ECF1C4" w14:textId="77777777" w:rsidR="00651110" w:rsidRDefault="00651110">
                  <w:pPr>
                    <w:spacing w:after="0"/>
                    <w:rPr>
                      <w:rFonts w:ascii="Georgia" w:eastAsia="Georgia" w:hAnsi="Georgia" w:cs="Georgia"/>
                      <w:b/>
                      <w:color w:val="E43A45"/>
                      <w:sz w:val="20"/>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703B7F4" w14:textId="77777777" w:rsidR="00651110" w:rsidRDefault="00651110">
                  <w:pPr>
                    <w:spacing w:after="0"/>
                    <w:rPr>
                      <w:rFonts w:ascii="Verdana" w:eastAsia="Verdana" w:hAnsi="Verdana" w:cs="Verdana"/>
                      <w:color w:val="000000"/>
                      <w:sz w:val="20"/>
                    </w:rPr>
                  </w:pPr>
                </w:p>
              </w:tc>
            </w:tr>
            <w:tr w:rsidR="00651110" w14:paraId="79D745ED"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11F2DF71"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Fonti di finanziamento per le attività programmate</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2D72A800"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Assegnazione annuale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22A3D973"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Extra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02D9D544"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Totale</w:t>
                  </w:r>
                </w:p>
              </w:tc>
            </w:tr>
            <w:tr w:rsidR="00651110" w14:paraId="58623FE7"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2A28617"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Fondi da assegnazione annuale Fun</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FFF0DFA" w14:textId="77777777" w:rsidR="00651110" w:rsidRDefault="00010105">
                  <w:pPr>
                    <w:pStyle w:val="div1"/>
                    <w:spacing w:after="0" w:line="240" w:lineRule="auto"/>
                    <w:jc w:val="right"/>
                  </w:pPr>
                  <w:r>
                    <w:t>73.486,50</w:t>
                  </w:r>
                </w:p>
                <w:p w14:paraId="36C7FFB2"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1A91B45" w14:textId="77777777" w:rsidR="00651110" w:rsidRDefault="00010105">
                  <w:pPr>
                    <w:pStyle w:val="div1"/>
                    <w:spacing w:after="0" w:line="240" w:lineRule="auto"/>
                    <w:jc w:val="right"/>
                  </w:pPr>
                  <w:r>
                    <w:t>0,00</w:t>
                  </w:r>
                </w:p>
                <w:p w14:paraId="3F87E41B"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B46C8EF" w14:textId="77777777" w:rsidR="00651110" w:rsidRDefault="00010105">
                  <w:pPr>
                    <w:pStyle w:val="div1"/>
                    <w:spacing w:after="0" w:line="240" w:lineRule="auto"/>
                    <w:jc w:val="right"/>
                  </w:pPr>
                  <w:r>
                    <w:t>73.486,50</w:t>
                  </w:r>
                </w:p>
                <w:p w14:paraId="45974C98" w14:textId="77777777" w:rsidR="00651110" w:rsidRDefault="00651110">
                  <w:pPr>
                    <w:spacing w:after="0"/>
                    <w:rPr>
                      <w:rFonts w:ascii="Georgia" w:eastAsia="Georgia" w:hAnsi="Georgia" w:cs="Georgia"/>
                      <w:color w:val="000000"/>
                      <w:sz w:val="18"/>
                    </w:rPr>
                  </w:pPr>
                </w:p>
              </w:tc>
            </w:tr>
            <w:tr w:rsidR="00651110" w14:paraId="1D9A9DEA"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C3A7535"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Fondi Extra Fun</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9AF487E" w14:textId="77777777" w:rsidR="00651110" w:rsidRDefault="00010105">
                  <w:pPr>
                    <w:pStyle w:val="div1"/>
                    <w:spacing w:after="0" w:line="240" w:lineRule="auto"/>
                    <w:jc w:val="right"/>
                  </w:pPr>
                  <w:r>
                    <w:t>0,00</w:t>
                  </w:r>
                </w:p>
                <w:p w14:paraId="547D0C99"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C59291D" w14:textId="77777777" w:rsidR="00651110" w:rsidRDefault="00010105">
                  <w:pPr>
                    <w:pStyle w:val="div1"/>
                    <w:spacing w:after="0" w:line="240" w:lineRule="auto"/>
                    <w:jc w:val="right"/>
                  </w:pPr>
                  <w:r>
                    <w:t>8.376,00</w:t>
                  </w:r>
                </w:p>
                <w:p w14:paraId="638B2E13"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D73885C" w14:textId="77777777" w:rsidR="00651110" w:rsidRDefault="00010105">
                  <w:pPr>
                    <w:pStyle w:val="div1"/>
                    <w:spacing w:after="0" w:line="240" w:lineRule="auto"/>
                    <w:jc w:val="right"/>
                  </w:pPr>
                  <w:r>
                    <w:t>8.376,00</w:t>
                  </w:r>
                </w:p>
                <w:p w14:paraId="04431C20" w14:textId="77777777" w:rsidR="00651110" w:rsidRDefault="00651110">
                  <w:pPr>
                    <w:spacing w:after="0"/>
                    <w:rPr>
                      <w:rFonts w:ascii="Georgia" w:eastAsia="Georgia" w:hAnsi="Georgia" w:cs="Georgia"/>
                      <w:color w:val="000000"/>
                      <w:sz w:val="18"/>
                    </w:rPr>
                  </w:pPr>
                </w:p>
              </w:tc>
            </w:tr>
          </w:tbl>
          <w:p w14:paraId="4FA8ECE1" w14:textId="77777777" w:rsidR="00651110" w:rsidRDefault="00010105">
            <w:r>
              <w:rPr>
                <w:vanish/>
              </w:rPr>
              <w:t>#table#</w:t>
            </w:r>
          </w:p>
        </w:tc>
      </w:tr>
    </w:tbl>
    <w:p w14:paraId="39D5BF6C"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09"/>
        <w:gridCol w:w="4809"/>
      </w:tblGrid>
      <w:tr w:rsidR="00651110" w14:paraId="3930C29A" w14:textId="77777777">
        <w:tc>
          <w:tcPr>
            <w:tcW w:w="2500" w:type="pct"/>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581D63FB"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CLASSIFICAZIONE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A91748A"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Promozione, orientamento e animazione territoriale (Promozione del volontariato)</w:t>
            </w:r>
          </w:p>
        </w:tc>
      </w:tr>
      <w:tr w:rsidR="00651110" w14:paraId="0EEC45B3" w14:textId="77777777">
        <w:tc>
          <w:tcPr>
            <w:tcW w:w="2500" w:type="pct"/>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1EA65A26" w14:textId="77777777" w:rsidR="00651110" w:rsidRDefault="00010105">
            <w:pPr>
              <w:pStyle w:val="div0"/>
              <w:spacing w:after="0" w:line="240" w:lineRule="auto"/>
            </w:pPr>
            <w:r>
              <w:t>Titolo attività:</w:t>
            </w:r>
          </w:p>
          <w:p w14:paraId="6EDD333A" w14:textId="77777777" w:rsidR="00651110" w:rsidRDefault="00651110">
            <w:pPr>
              <w:spacing w:after="0"/>
              <w:rPr>
                <w:rFonts w:ascii="Georgia" w:eastAsia="Georgia" w:hAnsi="Georgia" w:cs="Georgia"/>
                <w:b/>
                <w:caps/>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7032697"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Giustizia di comunità - Accompagnamento alla cittadinanza responsabile</w:t>
            </w:r>
          </w:p>
        </w:tc>
      </w:tr>
    </w:tbl>
    <w:p w14:paraId="193AAB83"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0"/>
        <w:gridCol w:w="2399"/>
        <w:gridCol w:w="2399"/>
        <w:gridCol w:w="2399"/>
        <w:gridCol w:w="21"/>
      </w:tblGrid>
      <w:tr w:rsidR="00651110" w14:paraId="785F2EF7" w14:textId="77777777">
        <w:trPr>
          <w:gridAfter w:val="1"/>
        </w:trPr>
        <w:tc>
          <w:tcPr>
            <w:tcW w:w="0" w:type="auto"/>
            <w:gridSpan w:val="4"/>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7AD27F00"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Inquadramento generale</w:t>
            </w:r>
          </w:p>
        </w:tc>
      </w:tr>
      <w:tr w:rsidR="00651110" w14:paraId="4CD1FDF8" w14:textId="77777777">
        <w:trPr>
          <w:gridAfter w:val="1"/>
        </w:trPr>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6999F41" w14:textId="77777777" w:rsidR="00651110" w:rsidRDefault="00010105">
            <w:pPr>
              <w:pStyle w:val="div2"/>
              <w:spacing w:after="0" w:line="240" w:lineRule="auto"/>
            </w:pPr>
            <w:r>
              <w:t>Ambito CSV: </w:t>
            </w:r>
          </w:p>
          <w:p w14:paraId="7E7F859C" w14:textId="77777777" w:rsidR="00651110" w:rsidRDefault="00651110">
            <w:pPr>
              <w:spacing w:after="0"/>
              <w:rPr>
                <w:rFonts w:ascii="Georgia" w:eastAsia="Georgia" w:hAnsi="Georgia" w:cs="Georgia"/>
                <w:b/>
                <w:color w:val="2F353B"/>
                <w:sz w:val="20"/>
              </w:rPr>
            </w:pPr>
          </w:p>
        </w:tc>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D359B64"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Parma - Piacenza - Reggio Emilia</w:t>
            </w:r>
          </w:p>
        </w:tc>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0C9756EC" w14:textId="77777777" w:rsidR="00651110" w:rsidRDefault="00010105">
            <w:pPr>
              <w:pStyle w:val="div2"/>
              <w:spacing w:after="0" w:line="240" w:lineRule="auto"/>
            </w:pPr>
            <w:r>
              <w:t>Ambito OTC: </w:t>
            </w:r>
          </w:p>
          <w:p w14:paraId="24EE5E7F" w14:textId="77777777" w:rsidR="00651110" w:rsidRDefault="00651110">
            <w:pPr>
              <w:spacing w:after="0"/>
              <w:rPr>
                <w:rFonts w:ascii="Georgia" w:eastAsia="Georgia" w:hAnsi="Georgia" w:cs="Georgia"/>
                <w:b/>
                <w:color w:val="2F353B"/>
                <w:sz w:val="20"/>
              </w:rPr>
            </w:pPr>
          </w:p>
        </w:tc>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7AC01E8"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Emilia Romagna</w:t>
            </w:r>
          </w:p>
        </w:tc>
      </w:tr>
      <w:tr w:rsidR="00651110" w14:paraId="5CECFF9C"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F08E105" w14:textId="77777777" w:rsidR="00651110" w:rsidRDefault="00010105">
            <w:pPr>
              <w:pStyle w:val="div2"/>
              <w:spacing w:after="0" w:line="240" w:lineRule="auto"/>
            </w:pPr>
            <w:r>
              <w:t>Anno di riferimento: </w:t>
            </w:r>
          </w:p>
          <w:p w14:paraId="02AD5310"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E5842E9"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2026</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B0BC408"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Allegato di: </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D6C3A26"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Programmazione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BFFBC71" w14:textId="77777777" w:rsidR="00651110" w:rsidRDefault="00651110">
            <w:pPr>
              <w:spacing w:after="0"/>
              <w:rPr>
                <w:rFonts w:ascii="Verdana" w:eastAsia="Verdana" w:hAnsi="Verdana" w:cs="Verdana"/>
                <w:color w:val="000000"/>
                <w:sz w:val="20"/>
              </w:rPr>
            </w:pPr>
          </w:p>
        </w:tc>
      </w:tr>
      <w:tr w:rsidR="00651110" w14:paraId="755B2C0A"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0B16E53B"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Oneri complessivi:</w:t>
            </w:r>
            <w:r>
              <w:rPr>
                <w:rFonts w:ascii="Georgia" w:eastAsia="Georgia" w:hAnsi="Georgia" w:cs="Georgia"/>
                <w:b/>
                <w:bCs/>
                <w:color w:val="2F353B"/>
                <w:sz w:val="20"/>
                <w:szCs w:val="20"/>
              </w:rPr>
              <w:br/>
              <w:t>(Assegnazione annuale FUN)</w:t>
            </w:r>
          </w:p>
        </w:tc>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864CEF2"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125,00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E63CA78" w14:textId="77777777" w:rsidR="00651110" w:rsidRDefault="00651110">
            <w:pPr>
              <w:spacing w:after="0"/>
              <w:rPr>
                <w:rFonts w:ascii="Verdana" w:eastAsia="Verdana" w:hAnsi="Verdana" w:cs="Verdana"/>
                <w:color w:val="000000"/>
                <w:sz w:val="20"/>
              </w:rPr>
            </w:pPr>
          </w:p>
        </w:tc>
      </w:tr>
      <w:tr w:rsidR="00651110" w14:paraId="537729B0"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5B582A7"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Tipologia: </w:t>
            </w:r>
          </w:p>
        </w:tc>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F6226CB"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Attività identica all'anno precedente</w:t>
            </w:r>
          </w:p>
        </w:tc>
      </w:tr>
    </w:tbl>
    <w:p w14:paraId="1D872D04"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1C3AFF34"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46"/>
              <w:gridCol w:w="32"/>
            </w:tblGrid>
            <w:tr w:rsidR="00651110" w14:paraId="1E84D404" w14:textId="77777777">
              <w:tc>
                <w:tcPr>
                  <w:tcW w:w="0" w:type="auto"/>
                  <w:tcBorders>
                    <w:top w:val="single" w:sz="8" w:space="0" w:color="F5F5F5"/>
                    <w:left w:val="single" w:sz="8" w:space="0" w:color="F5F5F5"/>
                    <w:bottom w:val="single" w:sz="8" w:space="0" w:color="F5F5F5"/>
                    <w:right w:val="single" w:sz="8" w:space="0" w:color="F5F5F5"/>
                  </w:tcBorders>
                  <w:shd w:val="clear" w:color="auto" w:fill="F5F5F5"/>
                  <w:tcMar>
                    <w:top w:w="0" w:type="dxa"/>
                    <w:left w:w="0" w:type="dxa"/>
                    <w:bottom w:w="0" w:type="dxa"/>
                    <w:right w:w="0" w:type="dxa"/>
                  </w:tcMar>
                </w:tcPr>
                <w:p w14:paraId="65D6B164"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Breve descrizione dell'attività e delle modalità attuative</w:t>
                  </w:r>
                </w:p>
              </w:tc>
              <w:tc>
                <w:tcPr>
                  <w:tcW w:w="0" w:type="auto"/>
                  <w:tcBorders>
                    <w:top w:val="single" w:sz="8" w:space="0" w:color="F5F5F5"/>
                    <w:left w:val="single" w:sz="8" w:space="0" w:color="F5F5F5"/>
                    <w:bottom w:val="single" w:sz="8" w:space="0" w:color="F5F5F5"/>
                    <w:right w:val="single" w:sz="8" w:space="0" w:color="F5F5F5"/>
                  </w:tcBorders>
                  <w:shd w:val="clear" w:color="auto" w:fill="F5F5F5"/>
                  <w:tcMar>
                    <w:top w:w="0" w:type="dxa"/>
                    <w:left w:w="0" w:type="dxa"/>
                    <w:bottom w:w="0" w:type="dxa"/>
                    <w:right w:w="0" w:type="dxa"/>
                  </w:tcMar>
                </w:tcPr>
                <w:p w14:paraId="78603958" w14:textId="77777777" w:rsidR="00651110" w:rsidRDefault="00651110">
                  <w:pPr>
                    <w:spacing w:after="0"/>
                    <w:rPr>
                      <w:rFonts w:ascii="Georgia" w:eastAsia="Georgia" w:hAnsi="Georgia" w:cs="Georgia"/>
                      <w:b/>
                      <w:caps/>
                      <w:color w:val="2F353B"/>
                      <w:sz w:val="20"/>
                    </w:rPr>
                  </w:pPr>
                </w:p>
              </w:tc>
            </w:tr>
          </w:tbl>
          <w:p w14:paraId="68C6586B" w14:textId="77777777" w:rsidR="00651110" w:rsidRDefault="00010105">
            <w:r>
              <w:rPr>
                <w:vanish/>
              </w:rPr>
              <w:t>#table#</w:t>
            </w:r>
          </w:p>
        </w:tc>
      </w:tr>
      <w:tr w:rsidR="00651110" w14:paraId="4EBDF627"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E5D2ACF" w14:textId="77777777" w:rsidR="00651110" w:rsidRDefault="00010105">
            <w:pPr>
              <w:pStyle w:val="p"/>
              <w:spacing w:after="180" w:line="240" w:lineRule="auto"/>
            </w:pPr>
            <w:r>
              <w:t>CSV Emilia sostiene negli adempimenti organizzativi le realtà accoglienti, collaborando con i Comuni e con l’Ufficio Distrettuale di Esecuzione Penale Esterna di Reggio Emilia - U.D.E.P.E.</w:t>
            </w:r>
          </w:p>
          <w:p w14:paraId="77401486" w14:textId="77777777" w:rsidR="00651110" w:rsidRDefault="00010105">
            <w:pPr>
              <w:pStyle w:val="p"/>
              <w:spacing w:before="180" w:after="180" w:line="240" w:lineRule="auto"/>
            </w:pPr>
            <w:r>
              <w:t>Viene realizzato un colloquio di orientamento tra ciascun soggetto segnalato dall’UDEPE e l’operatore territoriale di CSV Emilia, per individuare la realtà nella quale svolgere il percorso di pubblica utilità in messa alla prova o in affidamento ai servizi sociali. Con il contributo dell’intera rete del progetto, vengono proposti ai soggetti una molteplicità di percorsi, differenziati per attività, orari e luoghi, in modo che le persone abbiano la possibilità di scegliere quello più adatto a loro.</w:t>
            </w:r>
          </w:p>
          <w:p w14:paraId="706043E6" w14:textId="77777777" w:rsidR="00651110" w:rsidRDefault="00010105">
            <w:pPr>
              <w:pStyle w:val="p"/>
              <w:spacing w:before="180" w:after="180" w:line="240" w:lineRule="auto"/>
            </w:pPr>
            <w:r>
              <w:t>Dopo il colloquio di orientamento, la persona viene invitata a svolgere un colloquio conoscitivo con la realtà scelta, di fondamentale importanza, perché permette al soggetto di conoscere la realtà, di comprenderne le attività e di poter così valutare meglio se l’ente individuato è adatto sia alle sue esigenze oggettive sia alle sue predisposizioni. Questo colloquio ha anche l’obiettivo di garantire alle realtà accoglienti la possibilità di conoscere i soggetti prima di dare a CSV Emilia la conferma di acco</w:t>
            </w:r>
            <w:r>
              <w:t>glienza.</w:t>
            </w:r>
          </w:p>
          <w:p w14:paraId="3819CC0F" w14:textId="77777777" w:rsidR="00651110" w:rsidRDefault="00010105">
            <w:pPr>
              <w:pStyle w:val="p"/>
              <w:spacing w:before="180" w:after="180" w:line="240" w:lineRule="auto"/>
            </w:pPr>
            <w:r>
              <w:t>Durante lo svolgimento, l’operatore di CSV Emilia resterà sempre a disposizione delle persone inserite nei percorsi, per rispondere a eventuali dubbi o chiarimenti.</w:t>
            </w:r>
          </w:p>
          <w:p w14:paraId="50B63EE1" w14:textId="77777777" w:rsidR="00651110" w:rsidRDefault="00010105">
            <w:pPr>
              <w:pStyle w:val="p"/>
              <w:spacing w:before="180" w:after="180" w:line="240" w:lineRule="auto"/>
            </w:pPr>
            <w:r>
              <w:t>Le realtà della rete sono supportare nella preparazione dei documenti richiesti e nell’assolvimento degli oneri assicurativi tramite INAIL.</w:t>
            </w:r>
          </w:p>
          <w:p w14:paraId="7A9718FF" w14:textId="77777777" w:rsidR="00651110" w:rsidRDefault="00010105">
            <w:pPr>
              <w:pStyle w:val="p"/>
              <w:spacing w:before="180" w:after="180" w:line="240" w:lineRule="auto"/>
            </w:pPr>
            <w:r>
              <w:t>In questo modo le realtà accoglienti vengono accompagnate nell’adempimento degli impegni burocratici, che spesso possono risultare difficili e quindi, soprattutto per le realtà di piccole dimensioni, disincentivare la prosecuzione dei progetti.</w:t>
            </w:r>
          </w:p>
          <w:p w14:paraId="11A6F7FC" w14:textId="77777777" w:rsidR="00651110" w:rsidRDefault="00010105">
            <w:pPr>
              <w:pStyle w:val="p"/>
              <w:spacing w:before="180" w:after="180" w:line="240" w:lineRule="auto"/>
            </w:pPr>
            <w:r>
              <w:t>Trasversalmente, CSV Emilia intende realizzare incontri di confronto e condivisione con il Tavolo degli enti del Terzo Settore, luogo in cui:</w:t>
            </w:r>
          </w:p>
          <w:p w14:paraId="4D843013" w14:textId="77777777" w:rsidR="00651110" w:rsidRDefault="00010105">
            <w:pPr>
              <w:pStyle w:val="p"/>
              <w:spacing w:before="180" w:after="180" w:line="240" w:lineRule="auto"/>
            </w:pPr>
            <w:r>
              <w:t>- condividere riflessioni sui progetti, criticità e aspetti di positività dei percorsi;</w:t>
            </w:r>
          </w:p>
          <w:p w14:paraId="63352536" w14:textId="77777777" w:rsidR="00651110" w:rsidRDefault="00010105">
            <w:pPr>
              <w:pStyle w:val="p"/>
              <w:spacing w:before="180" w:after="180" w:line="240" w:lineRule="auto"/>
            </w:pPr>
            <w:r>
              <w:t>- favorire il partenariato fra i diversi enti;</w:t>
            </w:r>
          </w:p>
          <w:p w14:paraId="08E1806E" w14:textId="77777777" w:rsidR="00651110" w:rsidRDefault="00010105">
            <w:pPr>
              <w:pStyle w:val="p"/>
              <w:spacing w:before="180" w:after="180" w:line="240" w:lineRule="auto"/>
            </w:pPr>
            <w:r>
              <w:t>- rendere le realtà più consapevoli di essere protagoniste attive di una rete territoriale di accoglienza e solidarietà nella quale il loro contributo è indispensabile per la realizzazione dei percorsi di giustizia di comunità.</w:t>
            </w:r>
          </w:p>
          <w:p w14:paraId="4E08C072" w14:textId="77777777" w:rsidR="00651110" w:rsidRDefault="00010105">
            <w:pPr>
              <w:pStyle w:val="p"/>
              <w:spacing w:before="180" w:after="180" w:line="240" w:lineRule="auto"/>
            </w:pPr>
            <w:r>
              <w:t>L’intento è quello anzitutto di continuare il percorso già intrapreso con le realtà accoglienti, al fine di supportare i volontari per renderli sempre più in grado di accogliere e accompagnare le persone coinvolte in questi percorsi nell’acquisizione di una coscienza dell’illecito commesso e in un lavoro di riflessione e responsabilizzazione.</w:t>
            </w:r>
          </w:p>
          <w:p w14:paraId="40CBB001" w14:textId="77777777" w:rsidR="00651110" w:rsidRDefault="00010105">
            <w:pPr>
              <w:pStyle w:val="p"/>
              <w:spacing w:before="180" w:after="180" w:line="240" w:lineRule="auto"/>
            </w:pPr>
            <w:r>
              <w:t>Al fine di ampliare la rete di realtà accoglienti, il CSV intende realizzazione alcuni incontri (telefonici e in presenza) con nuove realtà per illustrare loro il progetto e farlo conoscere.</w:t>
            </w:r>
          </w:p>
          <w:p w14:paraId="612BE0FD" w14:textId="77777777" w:rsidR="00651110" w:rsidRDefault="00010105">
            <w:pPr>
              <w:pStyle w:val="p"/>
              <w:spacing w:before="180" w:after="180" w:line="240" w:lineRule="auto"/>
            </w:pPr>
            <w:r>
              <w:t>Si prevede, inoltre, la realizzazione di incontri periodici di formazione e aggiornamento sui temi della giustizia e delle sanzioni di comunità sui tre territori, rivolti ai volontari individuati dalle realtà accoglienti come i referenti del progetto e i tutor degli inserimenti, anche con la partecipazione delle operatrici dell’UDEPE.</w:t>
            </w:r>
          </w:p>
          <w:p w14:paraId="6B6346D0" w14:textId="77777777" w:rsidR="00651110" w:rsidRDefault="00010105">
            <w:pPr>
              <w:pStyle w:val="p"/>
              <w:spacing w:before="180" w:after="180" w:line="240" w:lineRule="auto"/>
            </w:pPr>
            <w:r>
              <w:t>Inoltre, al fine di valutare il grado di soddisfazione del ruolo del CSV in merito al supporto e sostegno delle realtà accoglienti e per valutare l’impatto dei percorsi di giustizia di comunità all’interno degli enti, si intende somministrare su tutti i territori, un questionario al termine dei percorsi di inserimento.</w:t>
            </w:r>
          </w:p>
          <w:p w14:paraId="5AA091E5" w14:textId="77777777" w:rsidR="00651110" w:rsidRDefault="00010105">
            <w:pPr>
              <w:pStyle w:val="p"/>
              <w:spacing w:before="180" w:after="180" w:line="240" w:lineRule="auto"/>
            </w:pPr>
            <w:r>
              <w:t>Il servizio è gratuito e sostenuto tramite convenzioni con gli Enti locali. Sia a Piacenza che a Parma è sostenuto tramite una coprogettazione con il Comune su fondi di Cassa Delle Ammende (Territori per il Reinserimento)</w:t>
            </w:r>
          </w:p>
          <w:p w14:paraId="5D09F39A" w14:textId="77777777" w:rsidR="00651110" w:rsidRDefault="00010105">
            <w:pPr>
              <w:pStyle w:val="p"/>
              <w:spacing w:before="180" w:after="180" w:line="240" w:lineRule="auto"/>
            </w:pPr>
            <w:r>
              <w:t xml:space="preserve">CSV Emilia partecipa attivamente alla </w:t>
            </w:r>
            <w:r>
              <w:rPr>
                <w:b/>
                <w:bCs/>
              </w:rPr>
              <w:t>Comunità di Pratiche delle aree Promozione e Orientamento dei CSV</w:t>
            </w:r>
            <w:r>
              <w:t xml:space="preserve">, con un focus specifico sui temi della </w:t>
            </w:r>
            <w:r>
              <w:rPr>
                <w:b/>
                <w:bCs/>
              </w:rPr>
              <w:t>giustizia</w:t>
            </w:r>
            <w:r>
              <w:t>.</w:t>
            </w:r>
          </w:p>
          <w:p w14:paraId="61D34CFC" w14:textId="77777777" w:rsidR="00651110" w:rsidRDefault="00010105">
            <w:pPr>
              <w:pStyle w:val="p"/>
              <w:spacing w:before="180" w:after="180" w:line="240" w:lineRule="auto"/>
            </w:pPr>
            <w:r>
              <w:t>Per il 2026, il gruppo di lavoro a cui CSV Emilia contribuisce si propone i seguenti obiettivi:</w:t>
            </w:r>
          </w:p>
          <w:p w14:paraId="023D4AEC" w14:textId="77777777" w:rsidR="00651110" w:rsidRDefault="00010105">
            <w:pPr>
              <w:pStyle w:val="p"/>
              <w:numPr>
                <w:ilvl w:val="0"/>
                <w:numId w:val="9"/>
              </w:numPr>
              <w:spacing w:before="180" w:after="180" w:line="240" w:lineRule="auto"/>
              <w:ind w:hanging="235"/>
            </w:pPr>
            <w:r>
              <w:t xml:space="preserve">Fornire </w:t>
            </w:r>
            <w:r>
              <w:rPr>
                <w:b/>
                <w:bCs/>
              </w:rPr>
              <w:t>supporto formativo e approfondimento</w:t>
            </w:r>
            <w:r>
              <w:t xml:space="preserve"> su tematiche concordate dalla </w:t>
            </w:r>
            <w:r>
              <w:rPr>
                <w:i/>
                <w:iCs/>
              </w:rPr>
              <w:t>community giustizia</w:t>
            </w:r>
            <w:r>
              <w:t>.</w:t>
            </w:r>
          </w:p>
          <w:p w14:paraId="046FFE61" w14:textId="77777777" w:rsidR="00651110" w:rsidRDefault="00010105">
            <w:pPr>
              <w:pStyle w:val="p"/>
              <w:numPr>
                <w:ilvl w:val="0"/>
                <w:numId w:val="9"/>
              </w:numPr>
              <w:spacing w:before="180" w:after="180" w:line="240" w:lineRule="auto"/>
              <w:ind w:hanging="235"/>
            </w:pPr>
            <w:r>
              <w:t xml:space="preserve">Avviare la </w:t>
            </w:r>
            <w:r>
              <w:rPr>
                <w:b/>
                <w:bCs/>
              </w:rPr>
              <w:t>coprogettazione e la sperimentazione</w:t>
            </w:r>
            <w:r>
              <w:t xml:space="preserve"> con il Ministero per definire un metodo condiviso, replicabile da altri CSV interessati.</w:t>
            </w:r>
          </w:p>
          <w:p w14:paraId="577E7D05" w14:textId="77777777" w:rsidR="00651110" w:rsidRDefault="00010105">
            <w:pPr>
              <w:pStyle w:val="p"/>
              <w:numPr>
                <w:ilvl w:val="0"/>
                <w:numId w:val="9"/>
              </w:numPr>
              <w:spacing w:before="180" w:after="180" w:line="240" w:lineRule="auto"/>
              <w:ind w:hanging="235"/>
            </w:pPr>
            <w:r>
              <w:rPr>
                <w:b/>
                <w:bCs/>
              </w:rPr>
              <w:t>Rafforzare la collaborazione</w:t>
            </w:r>
            <w:r>
              <w:t xml:space="preserve"> con la Conferenza Nazionale Volontariato e Giustizia (attraverso, ad esempio, il rinnovo del protocollo, la condivisione di esperienze e la sperimentazione di proposte innovative).</w:t>
            </w:r>
          </w:p>
          <w:p w14:paraId="2A8F18FA" w14:textId="77777777" w:rsidR="00651110" w:rsidRDefault="00651110">
            <w:pPr>
              <w:spacing w:after="0"/>
              <w:rPr>
                <w:rFonts w:ascii="Georgia" w:eastAsia="Georgia" w:hAnsi="Georgia" w:cs="Georgia"/>
                <w:color w:val="000000"/>
                <w:sz w:val="18"/>
              </w:rPr>
            </w:pPr>
          </w:p>
        </w:tc>
      </w:tr>
    </w:tbl>
    <w:p w14:paraId="68990D02"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5CC6D969"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37510CD2"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5294F392"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Obiettivo/i strategico/i di riferimento</w:t>
                  </w:r>
                </w:p>
              </w:tc>
            </w:tr>
            <w:tr w:rsidR="00651110" w14:paraId="5BFD9DC4"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B659387" w14:textId="77777777" w:rsidR="00651110" w:rsidRDefault="00010105">
                  <w:pPr>
                    <w:pStyle w:val="p"/>
                    <w:spacing w:after="180" w:line="240" w:lineRule="auto"/>
                  </w:pPr>
                  <w:r>
                    <w:t>Sostenere e qualificare processi virtuosi tra ETS, istituzione ed altri soggetti del territorio nell’ attivazione e realizzazione di processi di accoglienza, inclusione e tutela dei diritti</w:t>
                  </w:r>
                </w:p>
                <w:p w14:paraId="42D98792" w14:textId="77777777" w:rsidR="00651110" w:rsidRDefault="00010105">
                  <w:pPr>
                    <w:pStyle w:val="p"/>
                    <w:spacing w:before="180" w:after="180" w:line="240" w:lineRule="auto"/>
                  </w:pPr>
                  <w:r>
                    <w:t>Obiettivi specifici</w:t>
                  </w:r>
                </w:p>
                <w:p w14:paraId="2E32CA9A" w14:textId="77777777" w:rsidR="00651110" w:rsidRDefault="00010105">
                  <w:pPr>
                    <w:pStyle w:val="p"/>
                    <w:spacing w:before="180" w:after="180" w:line="240" w:lineRule="auto"/>
                  </w:pPr>
                  <w:r>
                    <w:t>- Ampliare la rete di opportunità per persone in messa alla prova attraverso il coinvolgimento di nuove realtà del Terzo Settore disponibili all’accoglienza</w:t>
                  </w:r>
                </w:p>
                <w:p w14:paraId="6D933243" w14:textId="77777777" w:rsidR="00651110" w:rsidRDefault="00010105">
                  <w:pPr>
                    <w:pStyle w:val="p"/>
                    <w:spacing w:before="180" w:after="180" w:line="240" w:lineRule="auto"/>
                  </w:pPr>
                  <w:r>
                    <w:t>- Supportate le realtà del Terzo Settore aderenti al progetto fornendo ai volontari strumenti per accogliere e accompagnare le persone coinvolte nei percorsi di giustizia di comunità</w:t>
                  </w:r>
                </w:p>
                <w:p w14:paraId="42FC16A5" w14:textId="77777777" w:rsidR="00651110" w:rsidRDefault="00651110">
                  <w:pPr>
                    <w:spacing w:after="0"/>
                    <w:rPr>
                      <w:rFonts w:ascii="Georgia" w:eastAsia="Georgia" w:hAnsi="Georgia" w:cs="Georgia"/>
                      <w:color w:val="000000"/>
                      <w:sz w:val="18"/>
                    </w:rPr>
                  </w:pPr>
                </w:p>
              </w:tc>
            </w:tr>
          </w:tbl>
          <w:p w14:paraId="2B9A62A3" w14:textId="77777777" w:rsidR="00651110" w:rsidRDefault="00010105">
            <w:r>
              <w:rPr>
                <w:vanish/>
              </w:rPr>
              <w:t>#table#</w:t>
            </w:r>
          </w:p>
        </w:tc>
      </w:tr>
    </w:tbl>
    <w:p w14:paraId="538F74F3"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49A779E9"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5C049C31"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41866605"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Luogo di erogazione del servizio</w:t>
                  </w:r>
                </w:p>
              </w:tc>
            </w:tr>
            <w:tr w:rsidR="00651110" w14:paraId="32750F79"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7E8DD7E" w14:textId="77777777" w:rsidR="00651110" w:rsidRDefault="00010105">
                  <w:pPr>
                    <w:pStyle w:val="p"/>
                    <w:spacing w:after="180" w:line="240" w:lineRule="auto"/>
                  </w:pPr>
                  <w:r>
                    <w:t>Presso le sedi territoriali del CSV di Parma e Piacenza e presso gli enti che accolgono le persone.</w:t>
                  </w:r>
                </w:p>
                <w:p w14:paraId="7B85EE81" w14:textId="77777777" w:rsidR="00651110" w:rsidRDefault="00010105">
                  <w:pPr>
                    <w:pStyle w:val="p"/>
                    <w:spacing w:before="180" w:after="180" w:line="240" w:lineRule="auto"/>
                  </w:pPr>
                  <w:r>
                    <w:t> </w:t>
                  </w:r>
                </w:p>
                <w:p w14:paraId="5C1BD2DB" w14:textId="77777777" w:rsidR="00651110" w:rsidRDefault="00651110">
                  <w:pPr>
                    <w:spacing w:after="0"/>
                    <w:rPr>
                      <w:rFonts w:ascii="Georgia" w:eastAsia="Georgia" w:hAnsi="Georgia" w:cs="Georgia"/>
                      <w:color w:val="000000"/>
                      <w:sz w:val="18"/>
                    </w:rPr>
                  </w:pPr>
                </w:p>
              </w:tc>
            </w:tr>
          </w:tbl>
          <w:p w14:paraId="4FDF6EB8" w14:textId="77777777" w:rsidR="00651110" w:rsidRDefault="00010105">
            <w:r>
              <w:rPr>
                <w:vanish/>
              </w:rPr>
              <w:t>#table#</w:t>
            </w:r>
          </w:p>
        </w:tc>
      </w:tr>
    </w:tbl>
    <w:p w14:paraId="38FCBD28"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4F9AACEC"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1430FFE1"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52F17562"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Altri dettagli sui servizi erogati</w:t>
                  </w:r>
                </w:p>
              </w:tc>
            </w:tr>
            <w:tr w:rsidR="00651110" w14:paraId="2791DA04"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6D514F5" w14:textId="77777777" w:rsidR="00651110" w:rsidRDefault="00651110">
                  <w:pPr>
                    <w:spacing w:after="0"/>
                    <w:rPr>
                      <w:rFonts w:ascii="Georgia" w:eastAsia="Georgia" w:hAnsi="Georgia" w:cs="Georgia"/>
                      <w:color w:val="000000"/>
                      <w:sz w:val="18"/>
                    </w:rPr>
                  </w:pPr>
                </w:p>
              </w:tc>
            </w:tr>
          </w:tbl>
          <w:p w14:paraId="21658B38" w14:textId="77777777" w:rsidR="00651110" w:rsidRDefault="00010105">
            <w:r>
              <w:rPr>
                <w:vanish/>
              </w:rPr>
              <w:t>#table#</w:t>
            </w:r>
          </w:p>
        </w:tc>
      </w:tr>
    </w:tbl>
    <w:p w14:paraId="7BE8C1CE"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1E0CA985"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2B600781"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NUMERO E TIPOLOGIA DEI DESTINATARI DEL SERVIZIO</w:t>
            </w:r>
          </w:p>
        </w:tc>
      </w:tr>
      <w:tr w:rsidR="00651110" w14:paraId="02F54977"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6D01BFF" w14:textId="77777777" w:rsidR="00651110" w:rsidRDefault="00010105">
            <w:pPr>
              <w:pStyle w:val="p"/>
              <w:spacing w:after="180" w:line="240" w:lineRule="auto"/>
            </w:pPr>
            <w:r>
              <w:t>ETS aderenti al progetto (realtà accoglienti) 120 di cui almeno il 50% ODV </w:t>
            </w:r>
          </w:p>
          <w:p w14:paraId="58CEE6D1" w14:textId="77777777" w:rsidR="00651110" w:rsidRDefault="00010105">
            <w:pPr>
              <w:pStyle w:val="p"/>
              <w:spacing w:before="180" w:after="180" w:line="240" w:lineRule="auto"/>
            </w:pPr>
            <w:r>
              <w:t>- Persone imputate che devono svolgere percorsi di messa alla prova (art. 168 bis c.p.) 200 </w:t>
            </w:r>
          </w:p>
          <w:p w14:paraId="1479D052" w14:textId="77777777" w:rsidR="00651110" w:rsidRDefault="00010105">
            <w:pPr>
              <w:pStyle w:val="p"/>
              <w:spacing w:before="180" w:after="180" w:line="240" w:lineRule="auto"/>
            </w:pPr>
            <w:r>
              <w:t>- persone affidate in prova al servizio sociale che devono svolgere volontariato 80</w:t>
            </w:r>
          </w:p>
          <w:p w14:paraId="20399EF3" w14:textId="77777777" w:rsidR="00651110" w:rsidRDefault="00010105">
            <w:pPr>
              <w:pStyle w:val="p"/>
              <w:spacing w:before="180" w:after="180" w:line="240" w:lineRule="auto"/>
              <w:ind w:left="110"/>
            </w:pPr>
            <w:r>
              <w:t> </w:t>
            </w:r>
          </w:p>
          <w:p w14:paraId="5D939CDA" w14:textId="77777777" w:rsidR="00651110" w:rsidRDefault="00651110">
            <w:pPr>
              <w:spacing w:after="0"/>
              <w:rPr>
                <w:rFonts w:ascii="Georgia" w:eastAsia="Georgia" w:hAnsi="Georgia" w:cs="Georgia"/>
                <w:color w:val="000000"/>
                <w:sz w:val="18"/>
              </w:rPr>
            </w:pPr>
          </w:p>
        </w:tc>
      </w:tr>
    </w:tbl>
    <w:p w14:paraId="17100DC9"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27AE1175"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7CDF71E1"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5DED8A4C"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Canali e criteri di accesso e selezione destinatari</w:t>
                  </w:r>
                </w:p>
              </w:tc>
            </w:tr>
            <w:tr w:rsidR="00651110" w14:paraId="043A02BB"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320B0A3" w14:textId="77777777" w:rsidR="00651110" w:rsidRDefault="00010105">
                  <w:pPr>
                    <w:pStyle w:val="p"/>
                    <w:spacing w:after="180" w:line="240" w:lineRule="auto"/>
                  </w:pPr>
                  <w:r>
                    <w:t>Le persone vengono segnalate dall’UDEPE di Reggio Emilia, Parma, Piacenza </w:t>
                  </w:r>
                </w:p>
                <w:p w14:paraId="38252645" w14:textId="77777777" w:rsidR="00651110" w:rsidRDefault="00651110">
                  <w:pPr>
                    <w:spacing w:after="0"/>
                    <w:rPr>
                      <w:rFonts w:ascii="Georgia" w:eastAsia="Georgia" w:hAnsi="Georgia" w:cs="Georgia"/>
                      <w:color w:val="000000"/>
                      <w:sz w:val="18"/>
                    </w:rPr>
                  </w:pPr>
                </w:p>
              </w:tc>
            </w:tr>
          </w:tbl>
          <w:p w14:paraId="4087755C" w14:textId="77777777" w:rsidR="00651110" w:rsidRDefault="00010105">
            <w:r>
              <w:rPr>
                <w:vanish/>
              </w:rPr>
              <w:t>#table#</w:t>
            </w:r>
          </w:p>
        </w:tc>
      </w:tr>
    </w:tbl>
    <w:p w14:paraId="5BE07079"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4"/>
        <w:gridCol w:w="1814"/>
        <w:gridCol w:w="2014"/>
        <w:gridCol w:w="21"/>
      </w:tblGrid>
      <w:tr w:rsidR="00651110" w14:paraId="0843B4C8" w14:textId="77777777">
        <w:tc>
          <w:tcPr>
            <w:tcW w:w="0" w:type="auto"/>
            <w:gridSpan w:val="3"/>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4C47A9EC"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Tempistiche e cronoprogramma</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44EA603" w14:textId="77777777" w:rsidR="00651110" w:rsidRDefault="00651110">
            <w:pPr>
              <w:spacing w:after="0"/>
              <w:rPr>
                <w:rFonts w:ascii="Verdana" w:eastAsia="Verdana" w:hAnsi="Verdana" w:cs="Verdana"/>
                <w:color w:val="000000"/>
                <w:sz w:val="20"/>
              </w:rPr>
            </w:pPr>
          </w:p>
        </w:tc>
      </w:tr>
      <w:tr w:rsidR="00651110" w14:paraId="265DCB4F" w14:textId="77777777">
        <w:trPr>
          <w:gridAfter w:val="1"/>
        </w:trPr>
        <w:tc>
          <w:tcPr>
            <w:tcW w:w="3000" w:type="pct"/>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287B2184"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Giustizia di comunità - Accompagnamento alla cittadinanza responsabile</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16C19C06"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inizio</w:t>
            </w:r>
            <w:r>
              <w:rPr>
                <w:rFonts w:ascii="Georgia" w:eastAsia="Georgia" w:hAnsi="Georgia" w:cs="Georgia"/>
                <w:b/>
                <w:bCs/>
                <w:color w:val="2F353B"/>
                <w:sz w:val="20"/>
                <w:szCs w:val="20"/>
              </w:rPr>
              <w:br/>
              <w:t>01 gennaio 2026</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1C8B4835"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fine</w:t>
            </w:r>
            <w:r>
              <w:rPr>
                <w:rFonts w:ascii="Georgia" w:eastAsia="Georgia" w:hAnsi="Georgia" w:cs="Georgia"/>
                <w:b/>
                <w:bCs/>
                <w:color w:val="2F353B"/>
                <w:sz w:val="20"/>
                <w:szCs w:val="20"/>
              </w:rPr>
              <w:br/>
              <w:t>31 dicembre 2026</w:t>
            </w:r>
          </w:p>
        </w:tc>
      </w:tr>
      <w:tr w:rsidR="00651110" w14:paraId="639E8E8E" w14:textId="77777777">
        <w:trPr>
          <w:gridAfter w:val="1"/>
        </w:trPr>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74D560F" w14:textId="77777777" w:rsidR="00651110" w:rsidRDefault="00010105">
            <w:pPr>
              <w:pStyle w:val="p"/>
              <w:spacing w:after="180" w:line="240" w:lineRule="auto"/>
              <w:ind w:left="102"/>
            </w:pPr>
            <w:r>
              <w:t>CSV Emilia sostiene negli adempimenti organizzativi le realtà accoglienti, collaborando con i Comuni  e con l’Ufficio Distrettuale di Esecuzione Penale Esterna di Reggio Emilia - U.D.E.P.E.</w:t>
            </w:r>
          </w:p>
          <w:p w14:paraId="6CEB7EC6" w14:textId="77777777" w:rsidR="00651110" w:rsidRDefault="00010105">
            <w:pPr>
              <w:pStyle w:val="p"/>
              <w:spacing w:before="180" w:after="180" w:line="240" w:lineRule="auto"/>
              <w:ind w:left="102"/>
            </w:pPr>
            <w:r>
              <w:t>Realizza incontri di confronto e condivisione con il Tavolo degli enti del Terzo Settore.</w:t>
            </w:r>
          </w:p>
          <w:p w14:paraId="216B5F8D" w14:textId="77777777" w:rsidR="00651110" w:rsidRDefault="00010105">
            <w:pPr>
              <w:pStyle w:val="p"/>
              <w:spacing w:before="180" w:after="180" w:line="240" w:lineRule="auto"/>
              <w:ind w:left="102"/>
            </w:pPr>
            <w:r>
              <w:t>Realizza incontri periodici di formazione e aggiornamento sui temi della giustizia e delle sanzioni di comunità sui tre territori, rivolti ai volontari individuati dalle realtà accoglienti come i referenti del progetto e i tutor degli inserimenti, anche con la partecipazione delle operatrici dell’UDEPE.</w:t>
            </w:r>
          </w:p>
          <w:p w14:paraId="2F3D742C" w14:textId="77777777" w:rsidR="00651110" w:rsidRDefault="00651110">
            <w:pPr>
              <w:spacing w:after="0"/>
              <w:rPr>
                <w:rFonts w:ascii="Georgia" w:eastAsia="Georgia" w:hAnsi="Georgia" w:cs="Georgia"/>
                <w:color w:val="000000"/>
                <w:sz w:val="18"/>
              </w:rPr>
            </w:pPr>
          </w:p>
        </w:tc>
      </w:tr>
    </w:tbl>
    <w:p w14:paraId="54CFBDDE"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4"/>
        <w:gridCol w:w="1599"/>
        <w:gridCol w:w="3211"/>
        <w:gridCol w:w="1825"/>
        <w:gridCol w:w="1658"/>
        <w:gridCol w:w="21"/>
      </w:tblGrid>
      <w:tr w:rsidR="00651110" w14:paraId="4E519D0D" w14:textId="77777777">
        <w:trPr>
          <w:gridAfter w:val="1"/>
        </w:trPr>
        <w:tc>
          <w:tcPr>
            <w:tcW w:w="0" w:type="auto"/>
            <w:gridSpan w:val="5"/>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40B3D726"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Collaborazioni</w:t>
            </w:r>
          </w:p>
        </w:tc>
      </w:tr>
      <w:tr w:rsidR="00651110" w14:paraId="30B94DC9"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C02EA2B"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Categoria</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06DE436C"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Partner</w:t>
            </w: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7CD4ADF"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Eventuali azioni dell'attività</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39BE0F2D"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Tipologia di collaborazione</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B58F3BC"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Finanziamento extra FUN</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E8B4A97" w14:textId="77777777" w:rsidR="00651110" w:rsidRDefault="00651110">
            <w:pPr>
              <w:spacing w:after="0"/>
              <w:rPr>
                <w:rFonts w:ascii="Verdana" w:eastAsia="Verdana" w:hAnsi="Verdana" w:cs="Verdana"/>
                <w:color w:val="000000"/>
                <w:sz w:val="20"/>
              </w:rPr>
            </w:pPr>
          </w:p>
        </w:tc>
      </w:tr>
      <w:tr w:rsidR="00651110" w14:paraId="210DECFE"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FE9E412" w14:textId="77777777" w:rsidR="00651110" w:rsidRDefault="00010105">
            <w:pPr>
              <w:pStyle w:val="div1"/>
              <w:spacing w:after="0" w:line="240" w:lineRule="auto"/>
            </w:pPr>
            <w:r>
              <w:t>CSVnet / Coordinamenti CSV regionali o interregionali</w:t>
            </w:r>
          </w:p>
          <w:p w14:paraId="5ADF6E63"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89AC2BA" w14:textId="77777777" w:rsidR="00651110" w:rsidRDefault="00010105">
            <w:pPr>
              <w:pStyle w:val="div1"/>
              <w:spacing w:after="0" w:line="240" w:lineRule="auto"/>
            </w:pPr>
            <w:r>
              <w:t>CSVnet</w:t>
            </w:r>
          </w:p>
          <w:p w14:paraId="742D2F96"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4877B6A"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C9656F7" w14:textId="77777777" w:rsidR="00651110" w:rsidRDefault="00010105">
            <w:pPr>
              <w:pStyle w:val="div1"/>
              <w:spacing w:after="0" w:line="240" w:lineRule="auto"/>
            </w:pPr>
            <w:r>
              <w:t>Tavoli/gruppi di lavoro/riunioni</w:t>
            </w:r>
          </w:p>
          <w:p w14:paraId="0E932A2F"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EC6087E"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E40A52F" w14:textId="77777777" w:rsidR="00651110" w:rsidRDefault="00651110">
            <w:pPr>
              <w:spacing w:after="0"/>
              <w:rPr>
                <w:rFonts w:ascii="Verdana" w:eastAsia="Verdana" w:hAnsi="Verdana" w:cs="Verdana"/>
                <w:color w:val="000000"/>
                <w:sz w:val="20"/>
              </w:rPr>
            </w:pPr>
          </w:p>
        </w:tc>
      </w:tr>
      <w:tr w:rsidR="00651110" w14:paraId="00143BB5"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E499BD9" w14:textId="77777777" w:rsidR="00651110" w:rsidRDefault="00010105">
            <w:pPr>
              <w:pStyle w:val="div1"/>
              <w:spacing w:after="0" w:line="240" w:lineRule="auto"/>
            </w:pPr>
            <w:r>
              <w:t>Ente pubblico locale</w:t>
            </w:r>
          </w:p>
          <w:p w14:paraId="58ECA9EC"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A3FB7A0" w14:textId="77777777" w:rsidR="00651110" w:rsidRDefault="00010105">
            <w:pPr>
              <w:pStyle w:val="div1"/>
              <w:spacing w:after="0" w:line="240" w:lineRule="auto"/>
            </w:pPr>
            <w:r>
              <w:t>CASA CIRCONDARIALE DI PIACENZA</w:t>
            </w:r>
          </w:p>
          <w:p w14:paraId="49743663"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A5755D3"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3843BAB" w14:textId="77777777" w:rsidR="00651110" w:rsidRDefault="00010105">
            <w:pPr>
              <w:pStyle w:val="div1"/>
              <w:spacing w:after="0" w:line="240" w:lineRule="auto"/>
            </w:pPr>
            <w:r>
              <w:t>Tavoli/gruppi di lavoro/riunioni</w:t>
            </w:r>
          </w:p>
          <w:p w14:paraId="12F1FBEC"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85A3651"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7E2BA5C" w14:textId="77777777" w:rsidR="00651110" w:rsidRDefault="00651110">
            <w:pPr>
              <w:spacing w:after="0"/>
              <w:rPr>
                <w:rFonts w:ascii="Verdana" w:eastAsia="Verdana" w:hAnsi="Verdana" w:cs="Verdana"/>
                <w:color w:val="000000"/>
                <w:sz w:val="20"/>
              </w:rPr>
            </w:pPr>
          </w:p>
        </w:tc>
      </w:tr>
      <w:tr w:rsidR="00651110" w14:paraId="20A892DA"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34351E4" w14:textId="77777777" w:rsidR="00651110" w:rsidRDefault="00010105">
            <w:pPr>
              <w:pStyle w:val="div1"/>
              <w:spacing w:after="0" w:line="240" w:lineRule="auto"/>
            </w:pPr>
            <w:r>
              <w:t>Ente pubblico locale</w:t>
            </w:r>
          </w:p>
          <w:p w14:paraId="68A96813"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60A9CFC" w14:textId="77777777" w:rsidR="00651110" w:rsidRDefault="00010105">
            <w:pPr>
              <w:pStyle w:val="div1"/>
              <w:spacing w:after="0" w:line="240" w:lineRule="auto"/>
            </w:pPr>
            <w:r>
              <w:t>Comune di Parma</w:t>
            </w:r>
          </w:p>
          <w:p w14:paraId="20354198"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6223A16"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A1B3DF9" w14:textId="77777777" w:rsidR="00651110" w:rsidRDefault="00010105">
            <w:pPr>
              <w:pStyle w:val="div1"/>
              <w:spacing w:after="0" w:line="240" w:lineRule="auto"/>
            </w:pPr>
            <w:r>
              <w:t>Convenzione</w:t>
            </w:r>
          </w:p>
          <w:p w14:paraId="62256D72"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0E48F25"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B546B63" w14:textId="77777777" w:rsidR="00651110" w:rsidRDefault="00651110">
            <w:pPr>
              <w:spacing w:after="0"/>
              <w:rPr>
                <w:rFonts w:ascii="Verdana" w:eastAsia="Verdana" w:hAnsi="Verdana" w:cs="Verdana"/>
                <w:color w:val="000000"/>
                <w:sz w:val="20"/>
              </w:rPr>
            </w:pPr>
          </w:p>
        </w:tc>
      </w:tr>
      <w:tr w:rsidR="00651110" w14:paraId="3653FA23"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E167F98" w14:textId="77777777" w:rsidR="00651110" w:rsidRDefault="00010105">
            <w:pPr>
              <w:pStyle w:val="div1"/>
              <w:spacing w:after="0" w:line="240" w:lineRule="auto"/>
            </w:pPr>
            <w:r>
              <w:t>Ente pubblico locale</w:t>
            </w:r>
          </w:p>
          <w:p w14:paraId="4029F895"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5324A77" w14:textId="77777777" w:rsidR="00651110" w:rsidRDefault="00010105">
            <w:pPr>
              <w:pStyle w:val="div1"/>
              <w:spacing w:after="0" w:line="240" w:lineRule="auto"/>
            </w:pPr>
            <w:r>
              <w:t>Comune di Parma</w:t>
            </w:r>
          </w:p>
          <w:p w14:paraId="155F8502"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C7E6609"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81D259C" w14:textId="77777777" w:rsidR="00651110" w:rsidRDefault="00010105">
            <w:pPr>
              <w:pStyle w:val="div1"/>
              <w:spacing w:after="0" w:line="240" w:lineRule="auto"/>
            </w:pPr>
            <w:r>
              <w:t>Co-programmazione/Co-progettazione</w:t>
            </w:r>
          </w:p>
          <w:p w14:paraId="4138B04E"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6D089FC"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94A66BB" w14:textId="77777777" w:rsidR="00651110" w:rsidRDefault="00651110">
            <w:pPr>
              <w:spacing w:after="0"/>
              <w:rPr>
                <w:rFonts w:ascii="Verdana" w:eastAsia="Verdana" w:hAnsi="Verdana" w:cs="Verdana"/>
                <w:color w:val="000000"/>
                <w:sz w:val="20"/>
              </w:rPr>
            </w:pPr>
          </w:p>
        </w:tc>
      </w:tr>
      <w:tr w:rsidR="00651110" w14:paraId="4B6B210F"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EAFE143" w14:textId="77777777" w:rsidR="00651110" w:rsidRDefault="00010105">
            <w:pPr>
              <w:pStyle w:val="div1"/>
              <w:spacing w:after="0" w:line="240" w:lineRule="auto"/>
            </w:pPr>
            <w:r>
              <w:t>Ente pubblico locale</w:t>
            </w:r>
          </w:p>
          <w:p w14:paraId="4C61AB4B"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9F541EC" w14:textId="77777777" w:rsidR="00651110" w:rsidRDefault="00010105">
            <w:pPr>
              <w:pStyle w:val="div1"/>
              <w:spacing w:after="0" w:line="240" w:lineRule="auto"/>
            </w:pPr>
            <w:r>
              <w:t>Comune di Piacenza</w:t>
            </w:r>
          </w:p>
          <w:p w14:paraId="30EEE73B"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8299CDF"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F73FA11" w14:textId="77777777" w:rsidR="00651110" w:rsidRDefault="00010105">
            <w:pPr>
              <w:pStyle w:val="div1"/>
              <w:spacing w:after="0" w:line="240" w:lineRule="auto"/>
            </w:pPr>
            <w:r>
              <w:t>Co-programmazione/Co-progettazione</w:t>
            </w:r>
          </w:p>
          <w:p w14:paraId="2F4D3CF6"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1287A97"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8F3C8CC" w14:textId="77777777" w:rsidR="00651110" w:rsidRDefault="00651110">
            <w:pPr>
              <w:spacing w:after="0"/>
              <w:rPr>
                <w:rFonts w:ascii="Verdana" w:eastAsia="Verdana" w:hAnsi="Verdana" w:cs="Verdana"/>
                <w:color w:val="000000"/>
                <w:sz w:val="20"/>
              </w:rPr>
            </w:pPr>
          </w:p>
        </w:tc>
      </w:tr>
      <w:tr w:rsidR="00651110" w14:paraId="539CE4FE"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7E02C51" w14:textId="77777777" w:rsidR="00651110" w:rsidRDefault="00010105">
            <w:pPr>
              <w:pStyle w:val="div1"/>
              <w:spacing w:after="0" w:line="240" w:lineRule="auto"/>
            </w:pPr>
            <w:r>
              <w:t>Ente pubblico locale</w:t>
            </w:r>
          </w:p>
          <w:p w14:paraId="1E110089"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D4E4AD5" w14:textId="77777777" w:rsidR="00651110" w:rsidRDefault="00010105">
            <w:pPr>
              <w:pStyle w:val="div1"/>
              <w:spacing w:after="0" w:line="240" w:lineRule="auto"/>
            </w:pPr>
            <w:r>
              <w:t>Comune di Piacenza</w:t>
            </w:r>
          </w:p>
          <w:p w14:paraId="0F9996A9"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2359D9A"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DEBC602" w14:textId="77777777" w:rsidR="00651110" w:rsidRDefault="00010105">
            <w:pPr>
              <w:pStyle w:val="div1"/>
              <w:spacing w:after="0" w:line="240" w:lineRule="auto"/>
            </w:pPr>
            <w:r>
              <w:t>Convenzione</w:t>
            </w:r>
          </w:p>
          <w:p w14:paraId="491802E2"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9336EDF" w14:textId="77777777" w:rsidR="00651110" w:rsidRDefault="00010105">
            <w:pPr>
              <w:pStyle w:val="div1"/>
              <w:spacing w:after="0" w:line="240" w:lineRule="auto"/>
            </w:pPr>
            <w:r>
              <w:t>32.146,00</w:t>
            </w:r>
          </w:p>
          <w:p w14:paraId="05312187"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8DFFA94" w14:textId="77777777" w:rsidR="00651110" w:rsidRDefault="00651110">
            <w:pPr>
              <w:spacing w:after="0"/>
              <w:rPr>
                <w:rFonts w:ascii="Verdana" w:eastAsia="Verdana" w:hAnsi="Verdana" w:cs="Verdana"/>
                <w:color w:val="000000"/>
                <w:sz w:val="20"/>
              </w:rPr>
            </w:pPr>
          </w:p>
        </w:tc>
      </w:tr>
      <w:tr w:rsidR="00651110" w14:paraId="3BDA07DD"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509CD53" w14:textId="77777777" w:rsidR="00651110" w:rsidRDefault="00010105">
            <w:pPr>
              <w:pStyle w:val="div1"/>
              <w:spacing w:after="0" w:line="240" w:lineRule="auto"/>
            </w:pPr>
            <w:r>
              <w:t>Ente pubblico locale</w:t>
            </w:r>
          </w:p>
          <w:p w14:paraId="2416B5F5"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64F3273" w14:textId="77777777" w:rsidR="00651110" w:rsidRDefault="00010105">
            <w:pPr>
              <w:pStyle w:val="div1"/>
              <w:spacing w:after="0" w:line="240" w:lineRule="auto"/>
            </w:pPr>
            <w:r>
              <w:t>Ministero della Giustizia (Tribunale di Parma)</w:t>
            </w:r>
          </w:p>
          <w:p w14:paraId="774F3353"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470F748"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CCB5002" w14:textId="77777777" w:rsidR="00651110" w:rsidRDefault="00010105">
            <w:pPr>
              <w:pStyle w:val="div1"/>
              <w:spacing w:after="0" w:line="240" w:lineRule="auto"/>
            </w:pPr>
            <w:r>
              <w:t>Convenzione</w:t>
            </w:r>
          </w:p>
          <w:p w14:paraId="4EC9482C"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AE2AC1C"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4F165C6" w14:textId="77777777" w:rsidR="00651110" w:rsidRDefault="00651110">
            <w:pPr>
              <w:spacing w:after="0"/>
              <w:rPr>
                <w:rFonts w:ascii="Verdana" w:eastAsia="Verdana" w:hAnsi="Verdana" w:cs="Verdana"/>
                <w:color w:val="000000"/>
                <w:sz w:val="20"/>
              </w:rPr>
            </w:pPr>
          </w:p>
        </w:tc>
      </w:tr>
      <w:tr w:rsidR="00651110" w14:paraId="7DB29B19"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66C8632" w14:textId="77777777" w:rsidR="00651110" w:rsidRDefault="00010105">
            <w:pPr>
              <w:pStyle w:val="div1"/>
              <w:spacing w:after="0" w:line="240" w:lineRule="auto"/>
            </w:pPr>
            <w:r>
              <w:t>Ente pubblico locale</w:t>
            </w:r>
          </w:p>
          <w:p w14:paraId="7C650EFE"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BFD1684" w14:textId="77777777" w:rsidR="00651110" w:rsidRDefault="00010105">
            <w:pPr>
              <w:pStyle w:val="div1"/>
              <w:spacing w:after="0" w:line="240" w:lineRule="auto"/>
            </w:pPr>
            <w:r>
              <w:t>Ministero della Giustizia (Tribunale di Piacanza)</w:t>
            </w:r>
          </w:p>
          <w:p w14:paraId="4755A3B0"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B7579B2"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4CA6494" w14:textId="77777777" w:rsidR="00651110" w:rsidRDefault="00010105">
            <w:pPr>
              <w:pStyle w:val="div1"/>
              <w:spacing w:after="0" w:line="240" w:lineRule="auto"/>
            </w:pPr>
            <w:r>
              <w:t>Convenzione</w:t>
            </w:r>
          </w:p>
          <w:p w14:paraId="03813D1D"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0122F9F"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4B98F13" w14:textId="77777777" w:rsidR="00651110" w:rsidRDefault="00651110">
            <w:pPr>
              <w:spacing w:after="0"/>
              <w:rPr>
                <w:rFonts w:ascii="Verdana" w:eastAsia="Verdana" w:hAnsi="Verdana" w:cs="Verdana"/>
                <w:color w:val="000000"/>
                <w:sz w:val="20"/>
              </w:rPr>
            </w:pPr>
          </w:p>
        </w:tc>
      </w:tr>
      <w:tr w:rsidR="00651110" w14:paraId="7A9420C3"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7F50E0F" w14:textId="77777777" w:rsidR="00651110" w:rsidRDefault="00010105">
            <w:pPr>
              <w:pStyle w:val="div1"/>
              <w:spacing w:after="0" w:line="240" w:lineRule="auto"/>
            </w:pPr>
            <w:r>
              <w:t>Ente pubblico locale</w:t>
            </w:r>
          </w:p>
          <w:p w14:paraId="1F293895"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B6C6B86" w14:textId="77777777" w:rsidR="00651110" w:rsidRDefault="00010105">
            <w:pPr>
              <w:pStyle w:val="div1"/>
              <w:spacing w:after="0" w:line="240" w:lineRule="auto"/>
            </w:pPr>
            <w:r>
              <w:t>Ufficio distrettuale di Esecuzione Penale Esterna di Reggio nell'Emilia</w:t>
            </w:r>
          </w:p>
          <w:p w14:paraId="59659A6B"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9E1D131"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72301DE" w14:textId="77777777" w:rsidR="00651110" w:rsidRDefault="00010105">
            <w:pPr>
              <w:pStyle w:val="div1"/>
              <w:spacing w:after="0" w:line="240" w:lineRule="auto"/>
            </w:pPr>
            <w:r>
              <w:t>Protocollo d'intesa</w:t>
            </w:r>
          </w:p>
          <w:p w14:paraId="750B7CE8"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4C3D9A0"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880A703" w14:textId="77777777" w:rsidR="00651110" w:rsidRDefault="00651110">
            <w:pPr>
              <w:spacing w:after="0"/>
              <w:rPr>
                <w:rFonts w:ascii="Verdana" w:eastAsia="Verdana" w:hAnsi="Verdana" w:cs="Verdana"/>
                <w:color w:val="000000"/>
                <w:sz w:val="20"/>
              </w:rPr>
            </w:pPr>
          </w:p>
        </w:tc>
      </w:tr>
      <w:tr w:rsidR="00651110" w14:paraId="1D4BAFE9" w14:textId="77777777">
        <w:trPr>
          <w:gridAfter w:val="1"/>
        </w:trPr>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FB9D0A7" w14:textId="77777777" w:rsidR="00651110" w:rsidRDefault="00010105">
            <w:pPr>
              <w:pStyle w:val="div1"/>
              <w:spacing w:after="0" w:line="240" w:lineRule="auto"/>
            </w:pPr>
            <w:r>
              <w:t>Ente privato locale</w:t>
            </w:r>
          </w:p>
          <w:p w14:paraId="36865B3A"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B66A1A0" w14:textId="77777777" w:rsidR="00651110" w:rsidRDefault="00010105">
            <w:pPr>
              <w:pStyle w:val="div1"/>
              <w:spacing w:after="0" w:line="240" w:lineRule="auto"/>
            </w:pPr>
            <w:r>
              <w:t>Diocesi di Piacenza Bobbio</w:t>
            </w:r>
          </w:p>
          <w:p w14:paraId="0B536400"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930048E"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22B8A09" w14:textId="77777777" w:rsidR="00651110" w:rsidRDefault="00010105">
            <w:pPr>
              <w:pStyle w:val="div1"/>
              <w:spacing w:after="0" w:line="240" w:lineRule="auto"/>
            </w:pPr>
            <w:r>
              <w:t>Protocollo d'intesa</w:t>
            </w:r>
          </w:p>
          <w:p w14:paraId="3B5B5BED"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AE27913" w14:textId="77777777" w:rsidR="00651110" w:rsidRDefault="00651110">
            <w:pPr>
              <w:pStyle w:val="div1"/>
              <w:spacing w:after="0" w:line="240" w:lineRule="auto"/>
            </w:pPr>
          </w:p>
        </w:tc>
      </w:tr>
      <w:tr w:rsidR="00651110" w14:paraId="01CF9D24" w14:textId="77777777">
        <w:trPr>
          <w:gridAfter w:val="1"/>
        </w:trPr>
        <w:tc>
          <w:tcPr>
            <w:tcW w:w="0" w:type="auto"/>
            <w:gridSpan w:val="5"/>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BA84798" w14:textId="77777777" w:rsidR="00651110" w:rsidRDefault="00651110">
            <w:pPr>
              <w:spacing w:after="0"/>
              <w:rPr>
                <w:rFonts w:ascii="Georgia" w:eastAsia="Georgia" w:hAnsi="Georgia" w:cs="Georgia"/>
                <w:color w:val="000000"/>
                <w:sz w:val="18"/>
              </w:rPr>
            </w:pPr>
          </w:p>
        </w:tc>
      </w:tr>
    </w:tbl>
    <w:p w14:paraId="14CC1891"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1"/>
        <w:gridCol w:w="4783"/>
        <w:gridCol w:w="29"/>
      </w:tblGrid>
      <w:tr w:rsidR="00651110" w14:paraId="0017B358" w14:textId="77777777">
        <w:tc>
          <w:tcPr>
            <w:tcW w:w="0" w:type="auto"/>
            <w:gridSpan w:val="2"/>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74D725C7"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Numero e tipologia delle risorse umane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CD12F7C" w14:textId="77777777" w:rsidR="00651110" w:rsidRDefault="00651110">
            <w:pPr>
              <w:spacing w:after="0"/>
              <w:rPr>
                <w:rFonts w:ascii="Verdana" w:eastAsia="Verdana" w:hAnsi="Verdana" w:cs="Verdana"/>
                <w:color w:val="000000"/>
                <w:sz w:val="20"/>
              </w:rPr>
            </w:pPr>
          </w:p>
        </w:tc>
      </w:tr>
      <w:tr w:rsidR="00651110" w14:paraId="3AAA663A"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847DDDC"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Personale dipendente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816FED0"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4</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53A5A63" w14:textId="77777777" w:rsidR="00651110" w:rsidRDefault="00651110">
            <w:pPr>
              <w:spacing w:after="0"/>
              <w:rPr>
                <w:rFonts w:ascii="Verdana" w:eastAsia="Verdana" w:hAnsi="Verdana" w:cs="Verdana"/>
                <w:color w:val="000000"/>
                <w:sz w:val="20"/>
              </w:rPr>
            </w:pPr>
          </w:p>
        </w:tc>
      </w:tr>
      <w:tr w:rsidR="00651110" w14:paraId="1F4A9097" w14:textId="77777777">
        <w:trPr>
          <w:gridAfter w:val="1"/>
        </w:trPr>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362085E1"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Volontari</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8BCD52B"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80</w:t>
            </w:r>
          </w:p>
        </w:tc>
      </w:tr>
      <w:tr w:rsidR="00651110" w14:paraId="25BF0D0E" w14:textId="77777777">
        <w:trPr>
          <w:gridAfter w:val="1"/>
        </w:trPr>
        <w:tc>
          <w:tcPr>
            <w:tcW w:w="0" w:type="auto"/>
            <w:gridSpan w:val="2"/>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A99ACA7" w14:textId="77777777" w:rsidR="00651110" w:rsidRDefault="00010105">
            <w:pPr>
              <w:pStyle w:val="p"/>
              <w:spacing w:after="180" w:line="240" w:lineRule="auto"/>
              <w:ind w:left="71"/>
            </w:pPr>
            <w:r>
              <w:t>4 operatori per: la realizzazione dei colloqui di orientamento, il monitoraggio degli esiti dei percorsi, il coordinamento della rete del progetto, l’adempimento degli obblighi burocratici e amministrativi e la gestione complessiva del progetto con un impegno in quote parte dell'orario contrattuale, dedicate all’attività specifica, tutti dipendenti a tempo indeterminato</w:t>
            </w:r>
          </w:p>
          <w:p w14:paraId="44813432" w14:textId="77777777" w:rsidR="00651110" w:rsidRDefault="00010105">
            <w:pPr>
              <w:pStyle w:val="p"/>
              <w:spacing w:before="180" w:after="180" w:line="240" w:lineRule="auto"/>
              <w:ind w:left="71"/>
            </w:pPr>
            <w:r>
              <w:rPr>
                <w:b/>
                <w:bCs/>
              </w:rPr>
              <w:t>Volontari:</w:t>
            </w:r>
          </w:p>
          <w:p w14:paraId="2BBC3E7A" w14:textId="77777777" w:rsidR="00651110" w:rsidRDefault="00010105">
            <w:pPr>
              <w:pStyle w:val="p"/>
              <w:spacing w:before="180" w:after="180" w:line="240" w:lineRule="auto"/>
              <w:ind w:left="71"/>
            </w:pPr>
            <w:r>
              <w:t>- 80 Volontari delle realtà della rete del progetto per il tutoraggio e l’affiancamento degli imputati durante lo svolgimento dei percorsi e la partecipazione ai Tavoli di confronto con le realtà aderenti al progetto</w:t>
            </w:r>
          </w:p>
          <w:p w14:paraId="6FB59FC4" w14:textId="77777777" w:rsidR="00651110" w:rsidRDefault="00651110">
            <w:pPr>
              <w:spacing w:after="0"/>
              <w:rPr>
                <w:rFonts w:ascii="Georgia" w:eastAsia="Georgia" w:hAnsi="Georgia" w:cs="Georgia"/>
                <w:color w:val="000000"/>
                <w:sz w:val="18"/>
              </w:rPr>
            </w:pPr>
          </w:p>
        </w:tc>
      </w:tr>
    </w:tbl>
    <w:p w14:paraId="2D648676"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5219B1A0"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04873570"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Modalità di monitoraggio e verifica dell'attività</w:t>
            </w:r>
          </w:p>
        </w:tc>
      </w:tr>
      <w:tr w:rsidR="00651110" w14:paraId="0588BB60"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EC019D9" w14:textId="77777777" w:rsidR="00651110" w:rsidRDefault="00010105">
            <w:pPr>
              <w:pStyle w:val="p"/>
              <w:spacing w:after="180" w:line="240" w:lineRule="auto"/>
            </w:pPr>
            <w:r>
              <w:t>Il monitoraggio verrà realizzato attraverso il confronto telefonico o tramite mail fra gli operatori di CSV Emilia, la rete dei soggetti del progetto e le assistenti sociali dell’UDEPE, nonché durante gli incontri del “Tavolo di confronto degli enti del Terzo Settore”.</w:t>
            </w:r>
          </w:p>
          <w:p w14:paraId="6AAC61B0" w14:textId="77777777" w:rsidR="00651110" w:rsidRDefault="00010105">
            <w:pPr>
              <w:pStyle w:val="p"/>
              <w:spacing w:before="180" w:after="180" w:line="240" w:lineRule="auto"/>
            </w:pPr>
            <w:r>
              <w:t>Nel monitoraggio delle azioni del progetto verranno presidiati alcuni indicatori qualitativi e quantitativi, quali:</w:t>
            </w:r>
          </w:p>
          <w:p w14:paraId="722C7E31" w14:textId="77777777" w:rsidR="00651110" w:rsidRDefault="00010105">
            <w:pPr>
              <w:pStyle w:val="p"/>
              <w:spacing w:before="180" w:after="180" w:line="240" w:lineRule="auto"/>
            </w:pPr>
            <w:r>
              <w:t>- n° colloqui di orientamento e conoscitivi svolti;</w:t>
            </w:r>
          </w:p>
          <w:p w14:paraId="2FF2152A" w14:textId="77777777" w:rsidR="00651110" w:rsidRDefault="00010105">
            <w:pPr>
              <w:pStyle w:val="p"/>
              <w:spacing w:before="180" w:after="180" w:line="240" w:lineRule="auto"/>
            </w:pPr>
            <w:r>
              <w:t>- n° percorsi conclusi con esito positivo;</w:t>
            </w:r>
          </w:p>
          <w:p w14:paraId="7522AD5E" w14:textId="77777777" w:rsidR="00651110" w:rsidRDefault="00010105">
            <w:pPr>
              <w:pStyle w:val="p"/>
              <w:spacing w:before="180" w:after="180" w:line="240" w:lineRule="auto"/>
            </w:pPr>
            <w:r>
              <w:t>- n° momenti di incontro e di confronto del Tavolo del Terzo Settore;</w:t>
            </w:r>
          </w:p>
          <w:p w14:paraId="4E61E96E" w14:textId="77777777" w:rsidR="00651110" w:rsidRDefault="00010105">
            <w:pPr>
              <w:pStyle w:val="p"/>
              <w:spacing w:before="180" w:after="180" w:line="240" w:lineRule="auto"/>
            </w:pPr>
            <w:r>
              <w:t>- n° adesioni agli incontri del Tavolo del Terzo Settore per i tutor/referenti delle realtà accoglienti;</w:t>
            </w:r>
          </w:p>
          <w:p w14:paraId="1D450B96" w14:textId="77777777" w:rsidR="00651110" w:rsidRDefault="00010105">
            <w:pPr>
              <w:pStyle w:val="p"/>
              <w:spacing w:before="180" w:after="180" w:line="240" w:lineRule="auto"/>
            </w:pPr>
            <w:r>
              <w:t>- valutazione degli incontri di formazione da parte dei partecipanti –tramite questionario;</w:t>
            </w:r>
          </w:p>
          <w:p w14:paraId="7CDA3F2C" w14:textId="77777777" w:rsidR="00651110" w:rsidRDefault="00010105">
            <w:pPr>
              <w:pStyle w:val="p"/>
              <w:spacing w:before="180" w:after="180" w:line="240" w:lineRule="auto"/>
            </w:pPr>
            <w:r>
              <w:t>- n° nuove realtà accoglienti coinvolte nella rete;</w:t>
            </w:r>
          </w:p>
          <w:p w14:paraId="5BB67857" w14:textId="77777777" w:rsidR="00651110" w:rsidRDefault="00010105">
            <w:pPr>
              <w:pStyle w:val="p"/>
              <w:spacing w:before="180" w:after="180" w:line="240" w:lineRule="auto"/>
            </w:pPr>
            <w:r>
              <w:t>- n° attività di formazione e informazione rivolte alla cittadinanza sul tema della giustizia di comunità</w:t>
            </w:r>
          </w:p>
          <w:p w14:paraId="0233771A" w14:textId="77777777" w:rsidR="00651110" w:rsidRDefault="00010105">
            <w:pPr>
              <w:pStyle w:val="p"/>
              <w:spacing w:before="180" w:after="180" w:line="240" w:lineRule="auto"/>
            </w:pPr>
            <w:r>
              <w:t>Durante gli incontri periodici del “Tavolo di confronto degli enti del Terzo Settore”, dalla lettura dei dati del monitoraggio in itinere e degli esiti dei questionari finali, saranno oggetto di esame anche l’andamento complessivo del progetto e le attività in esso previste. Questa operazione risulta utile nell’ottica di poter </w:t>
            </w:r>
          </w:p>
          <w:p w14:paraId="0B6CDD97" w14:textId="77777777" w:rsidR="00651110" w:rsidRDefault="00010105">
            <w:pPr>
              <w:pStyle w:val="p"/>
              <w:spacing w:before="180" w:after="180" w:line="240" w:lineRule="auto"/>
            </w:pPr>
            <w:r>
              <w:t>provvedere ad eventuali modifiche in corso necessarie per poter raggiungere gli obiettivi prefissati.</w:t>
            </w:r>
          </w:p>
          <w:p w14:paraId="6A7DA5B9" w14:textId="77777777" w:rsidR="00651110" w:rsidRDefault="00010105">
            <w:pPr>
              <w:pStyle w:val="p"/>
              <w:spacing w:before="180" w:after="180" w:line="240" w:lineRule="auto"/>
            </w:pPr>
            <w:r>
              <w:t>Le tematiche che saranno oggetto di rilevazione sul progetto nel suo complesso saranno:</w:t>
            </w:r>
          </w:p>
          <w:p w14:paraId="714BA00F" w14:textId="77777777" w:rsidR="00651110" w:rsidRDefault="00010105">
            <w:pPr>
              <w:pStyle w:val="p"/>
              <w:spacing w:before="180" w:after="180" w:line="240" w:lineRule="auto"/>
            </w:pPr>
            <w:r>
              <w:t>1- il quadro complessivo delle attività al momento effettivamente svolte;</w:t>
            </w:r>
          </w:p>
          <w:p w14:paraId="7D4845A6" w14:textId="77777777" w:rsidR="00651110" w:rsidRDefault="00010105">
            <w:pPr>
              <w:pStyle w:val="p"/>
              <w:spacing w:before="180" w:after="180" w:line="240" w:lineRule="auto"/>
            </w:pPr>
            <w:r>
              <w:t>2- il rispetto dei tempi nello stato di avanzamento delle attività progettuali;</w:t>
            </w:r>
          </w:p>
          <w:p w14:paraId="58A4E837" w14:textId="77777777" w:rsidR="00651110" w:rsidRDefault="00010105">
            <w:pPr>
              <w:pStyle w:val="p"/>
              <w:spacing w:before="180" w:after="180" w:line="240" w:lineRule="auto"/>
            </w:pPr>
            <w:r>
              <w:t>3- gli obiettivi raggiunti e/o ancora da raggiungere, che si esplicano nell’analisi del grado di scostamento registrato tra gli obiettivi e le attività programmate in fase di progettazione e gli obiettivi e le attività effettivamente realizzate</w:t>
            </w:r>
          </w:p>
          <w:p w14:paraId="496D6A02" w14:textId="77777777" w:rsidR="00651110" w:rsidRDefault="00651110">
            <w:pPr>
              <w:spacing w:after="0"/>
              <w:rPr>
                <w:rFonts w:ascii="Georgia" w:eastAsia="Georgia" w:hAnsi="Georgia" w:cs="Georgia"/>
                <w:color w:val="000000"/>
                <w:sz w:val="18"/>
              </w:rPr>
            </w:pPr>
          </w:p>
        </w:tc>
      </w:tr>
    </w:tbl>
    <w:p w14:paraId="698913E2"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1"/>
        <w:gridCol w:w="4730"/>
        <w:gridCol w:w="82"/>
      </w:tblGrid>
      <w:tr w:rsidR="00651110" w14:paraId="130B6DB3" w14:textId="77777777">
        <w:tc>
          <w:tcPr>
            <w:tcW w:w="0" w:type="auto"/>
            <w:gridSpan w:val="2"/>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4ACCC647"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Risultati attesi</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CDF7154" w14:textId="77777777" w:rsidR="00651110" w:rsidRDefault="00651110">
            <w:pPr>
              <w:spacing w:after="0"/>
              <w:rPr>
                <w:rFonts w:ascii="Verdana" w:eastAsia="Verdana" w:hAnsi="Verdana" w:cs="Verdana"/>
                <w:color w:val="000000"/>
                <w:sz w:val="20"/>
              </w:rPr>
            </w:pPr>
          </w:p>
        </w:tc>
      </w:tr>
      <w:tr w:rsidR="00651110" w14:paraId="226B36CF"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387C18C3" w14:textId="77777777" w:rsidR="00651110" w:rsidRDefault="00010105">
            <w:pPr>
              <w:pStyle w:val="div2"/>
              <w:spacing w:after="0" w:line="240" w:lineRule="auto"/>
            </w:pPr>
            <w:r>
              <w:t>NUMERO SERVIZI/ATTIVITÀ : </w:t>
            </w:r>
          </w:p>
          <w:p w14:paraId="0BCEB52E"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4094C01"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280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3B56EDF" w14:textId="77777777" w:rsidR="00651110" w:rsidRDefault="00651110">
            <w:pPr>
              <w:spacing w:after="0"/>
              <w:rPr>
                <w:rFonts w:ascii="Verdana" w:eastAsia="Verdana" w:hAnsi="Verdana" w:cs="Verdana"/>
                <w:color w:val="000000"/>
                <w:sz w:val="20"/>
              </w:rPr>
            </w:pPr>
          </w:p>
        </w:tc>
      </w:tr>
      <w:tr w:rsidR="00651110" w14:paraId="0E792B9F"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062255DB" w14:textId="77777777" w:rsidR="00651110" w:rsidRDefault="00010105">
            <w:pPr>
              <w:pStyle w:val="div2"/>
              <w:spacing w:after="0" w:line="240" w:lineRule="auto"/>
            </w:pPr>
            <w:r>
              <w:t>NUMERO ETS FRUITORI DEI SERVIZI : </w:t>
            </w:r>
          </w:p>
          <w:p w14:paraId="6E445DF1"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FD4C6E8"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120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0DFA2E6" w14:textId="77777777" w:rsidR="00651110" w:rsidRDefault="00651110">
            <w:pPr>
              <w:spacing w:after="0"/>
              <w:rPr>
                <w:rFonts w:ascii="Verdana" w:eastAsia="Verdana" w:hAnsi="Verdana" w:cs="Verdana"/>
                <w:color w:val="000000"/>
                <w:sz w:val="20"/>
              </w:rPr>
            </w:pPr>
          </w:p>
        </w:tc>
      </w:tr>
      <w:tr w:rsidR="00651110" w14:paraId="3C40163A"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98B32F9" w14:textId="77777777" w:rsidR="00651110" w:rsidRDefault="00010105">
            <w:pPr>
              <w:pStyle w:val="div2"/>
              <w:spacing w:after="0" w:line="240" w:lineRule="auto"/>
            </w:pPr>
            <w:r>
              <w:t>DI CUI ODV : </w:t>
            </w:r>
          </w:p>
          <w:p w14:paraId="4C2F6DD9"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295ED2E"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CB8E543" w14:textId="77777777" w:rsidR="00651110" w:rsidRDefault="00651110">
            <w:pPr>
              <w:spacing w:after="0"/>
              <w:rPr>
                <w:rFonts w:ascii="Verdana" w:eastAsia="Verdana" w:hAnsi="Verdana" w:cs="Verdana"/>
                <w:color w:val="000000"/>
                <w:sz w:val="20"/>
              </w:rPr>
            </w:pPr>
          </w:p>
        </w:tc>
      </w:tr>
      <w:tr w:rsidR="00651110" w14:paraId="3ED23D78"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01A19594" w14:textId="77777777" w:rsidR="00651110" w:rsidRDefault="00010105">
            <w:pPr>
              <w:pStyle w:val="div2"/>
              <w:spacing w:after="0" w:line="240" w:lineRule="auto"/>
            </w:pPr>
            <w:r>
              <w:t>DI CUI APS : </w:t>
            </w:r>
          </w:p>
          <w:p w14:paraId="2EF3EE76"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F0FF856"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2B6EDED" w14:textId="77777777" w:rsidR="00651110" w:rsidRDefault="00651110">
            <w:pPr>
              <w:spacing w:after="0"/>
              <w:rPr>
                <w:rFonts w:ascii="Verdana" w:eastAsia="Verdana" w:hAnsi="Verdana" w:cs="Verdana"/>
                <w:color w:val="000000"/>
                <w:sz w:val="20"/>
              </w:rPr>
            </w:pPr>
          </w:p>
        </w:tc>
      </w:tr>
      <w:tr w:rsidR="00651110" w14:paraId="66CE0A33"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28CEA0F" w14:textId="77777777" w:rsidR="00651110" w:rsidRDefault="00010105">
            <w:pPr>
              <w:pStyle w:val="div2"/>
              <w:spacing w:after="0" w:line="240" w:lineRule="auto"/>
            </w:pPr>
            <w:r>
              <w:t>DI CUI ETS DIVERSO DA APS E ODV : </w:t>
            </w:r>
          </w:p>
          <w:p w14:paraId="12FBF42E"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6D33B10"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08DB10C" w14:textId="77777777" w:rsidR="00651110" w:rsidRDefault="00651110">
            <w:pPr>
              <w:spacing w:after="0"/>
              <w:rPr>
                <w:rFonts w:ascii="Verdana" w:eastAsia="Verdana" w:hAnsi="Verdana" w:cs="Verdana"/>
                <w:color w:val="000000"/>
                <w:sz w:val="20"/>
              </w:rPr>
            </w:pPr>
          </w:p>
        </w:tc>
      </w:tr>
      <w:tr w:rsidR="00651110" w14:paraId="5AEBCB7F"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096A3580" w14:textId="77777777" w:rsidR="00651110" w:rsidRDefault="00010105">
            <w:pPr>
              <w:pStyle w:val="div2"/>
              <w:spacing w:after="0" w:line="240" w:lineRule="auto"/>
            </w:pPr>
            <w:r>
              <w:t>NUMERO PERSONE FISICHE FRUITRICI DI SERVIZI : </w:t>
            </w:r>
          </w:p>
          <w:p w14:paraId="4A93235A"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9C001D9"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280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613A69E" w14:textId="77777777" w:rsidR="00651110" w:rsidRDefault="00651110">
            <w:pPr>
              <w:spacing w:after="0"/>
              <w:rPr>
                <w:rFonts w:ascii="Verdana" w:eastAsia="Verdana" w:hAnsi="Verdana" w:cs="Verdana"/>
                <w:color w:val="000000"/>
                <w:sz w:val="20"/>
              </w:rPr>
            </w:pPr>
          </w:p>
        </w:tc>
      </w:tr>
      <w:tr w:rsidR="00651110" w14:paraId="62D130A3"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2EAA7A5" w14:textId="77777777" w:rsidR="00651110" w:rsidRDefault="00010105">
            <w:pPr>
              <w:pStyle w:val="div2"/>
              <w:spacing w:after="0" w:line="240" w:lineRule="auto"/>
            </w:pPr>
            <w:r>
              <w:t>DI CUI VOLONTARI : </w:t>
            </w:r>
          </w:p>
          <w:p w14:paraId="1F2E3CFC"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BE6536E"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E1B9287" w14:textId="77777777" w:rsidR="00651110" w:rsidRDefault="00651110">
            <w:pPr>
              <w:spacing w:after="0"/>
              <w:rPr>
                <w:rFonts w:ascii="Verdana" w:eastAsia="Verdana" w:hAnsi="Verdana" w:cs="Verdana"/>
                <w:color w:val="000000"/>
                <w:sz w:val="20"/>
              </w:rPr>
            </w:pPr>
          </w:p>
        </w:tc>
      </w:tr>
      <w:tr w:rsidR="00651110" w14:paraId="51EB750F"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0E43D720" w14:textId="77777777" w:rsidR="00651110" w:rsidRDefault="00010105">
            <w:pPr>
              <w:pStyle w:val="div2"/>
              <w:spacing w:after="0" w:line="240" w:lineRule="auto"/>
            </w:pPr>
            <w:r>
              <w:t>DI CUI ASPIRANTI VOLONTARI : </w:t>
            </w:r>
          </w:p>
          <w:p w14:paraId="5BA0AE68"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E4FA612"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0A2D5A9" w14:textId="77777777" w:rsidR="00651110" w:rsidRDefault="00651110">
            <w:pPr>
              <w:spacing w:after="0"/>
              <w:rPr>
                <w:rFonts w:ascii="Verdana" w:eastAsia="Verdana" w:hAnsi="Verdana" w:cs="Verdana"/>
                <w:color w:val="000000"/>
                <w:sz w:val="20"/>
              </w:rPr>
            </w:pPr>
          </w:p>
        </w:tc>
      </w:tr>
      <w:tr w:rsidR="00651110" w14:paraId="1372E1FE"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0F690EC" w14:textId="77777777" w:rsidR="00651110" w:rsidRDefault="00010105">
            <w:pPr>
              <w:pStyle w:val="div2"/>
              <w:spacing w:after="0" w:line="240" w:lineRule="auto"/>
            </w:pPr>
            <w:r>
              <w:t>DI CUI STUDENTI : </w:t>
            </w:r>
          </w:p>
          <w:p w14:paraId="1E228AB9"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E309EA5"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A42E5B4" w14:textId="77777777" w:rsidR="00651110" w:rsidRDefault="00651110">
            <w:pPr>
              <w:spacing w:after="0"/>
              <w:rPr>
                <w:rFonts w:ascii="Verdana" w:eastAsia="Verdana" w:hAnsi="Verdana" w:cs="Verdana"/>
                <w:color w:val="000000"/>
                <w:sz w:val="20"/>
              </w:rPr>
            </w:pPr>
          </w:p>
        </w:tc>
      </w:tr>
      <w:tr w:rsidR="00651110" w14:paraId="7281A353"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39547835" w14:textId="77777777" w:rsidR="00651110" w:rsidRDefault="00010105">
            <w:pPr>
              <w:pStyle w:val="div2"/>
              <w:spacing w:after="0" w:line="240" w:lineRule="auto"/>
            </w:pPr>
            <w:r>
              <w:t>DI CUI ALTRO : </w:t>
            </w:r>
          </w:p>
          <w:p w14:paraId="78946629"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0203C16"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FAE0850" w14:textId="77777777" w:rsidR="00651110" w:rsidRDefault="00651110">
            <w:pPr>
              <w:spacing w:after="0"/>
              <w:rPr>
                <w:rFonts w:ascii="Verdana" w:eastAsia="Verdana" w:hAnsi="Verdana" w:cs="Verdana"/>
                <w:color w:val="000000"/>
                <w:sz w:val="20"/>
              </w:rPr>
            </w:pPr>
          </w:p>
        </w:tc>
      </w:tr>
      <w:tr w:rsidR="00651110" w14:paraId="718F1174"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263A52E" w14:textId="77777777" w:rsidR="00651110" w:rsidRDefault="00010105">
            <w:pPr>
              <w:pStyle w:val="div2"/>
              <w:spacing w:after="0" w:line="240" w:lineRule="auto"/>
            </w:pPr>
            <w:r>
              <w:t>NUMERO EVENTUALI SCUOLE COINVOLTE : </w:t>
            </w:r>
          </w:p>
          <w:p w14:paraId="73C4C3A1"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E91E34F"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DCA363A" w14:textId="77777777" w:rsidR="00651110" w:rsidRDefault="00651110">
            <w:pPr>
              <w:spacing w:after="0"/>
              <w:rPr>
                <w:rFonts w:ascii="Verdana" w:eastAsia="Verdana" w:hAnsi="Verdana" w:cs="Verdana"/>
                <w:color w:val="000000"/>
                <w:sz w:val="20"/>
              </w:rPr>
            </w:pPr>
          </w:p>
        </w:tc>
      </w:tr>
      <w:tr w:rsidR="00651110" w14:paraId="16927334"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89D8CCC" w14:textId="77777777" w:rsidR="00651110" w:rsidRDefault="00010105">
            <w:pPr>
              <w:pStyle w:val="div2"/>
              <w:spacing w:after="0" w:line="240" w:lineRule="auto"/>
            </w:pPr>
            <w:r>
              <w:t>NUMERO EVENTUALI ENTI PUBBLICI COINVOLTI : </w:t>
            </w:r>
          </w:p>
          <w:p w14:paraId="6F2F391C"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1AEE08F"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5</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CE98B51" w14:textId="77777777" w:rsidR="00651110" w:rsidRDefault="00651110">
            <w:pPr>
              <w:spacing w:after="0"/>
              <w:rPr>
                <w:rFonts w:ascii="Verdana" w:eastAsia="Verdana" w:hAnsi="Verdana" w:cs="Verdana"/>
                <w:color w:val="000000"/>
                <w:sz w:val="20"/>
              </w:rPr>
            </w:pPr>
          </w:p>
        </w:tc>
      </w:tr>
      <w:tr w:rsidR="00651110" w14:paraId="5AE980D0" w14:textId="77777777">
        <w:trPr>
          <w:gridAfter w:val="1"/>
        </w:trPr>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0B5A5508" w14:textId="77777777" w:rsidR="00651110" w:rsidRDefault="00010105">
            <w:pPr>
              <w:pStyle w:val="div2"/>
              <w:spacing w:after="0" w:line="240" w:lineRule="auto"/>
            </w:pPr>
            <w:r>
              <w:t>NUMERO EVENTUALI ENTI PRIVATI COINVOLTI : </w:t>
            </w:r>
          </w:p>
          <w:p w14:paraId="237CBDCB"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389DCD5"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1</w:t>
            </w:r>
          </w:p>
        </w:tc>
      </w:tr>
      <w:tr w:rsidR="00651110" w14:paraId="1FDD504A" w14:textId="77777777">
        <w:trPr>
          <w:gridAfter w:val="1"/>
        </w:trPr>
        <w:tc>
          <w:tcPr>
            <w:tcW w:w="0" w:type="auto"/>
            <w:gridSpan w:val="2"/>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AFF968F" w14:textId="77777777" w:rsidR="00651110" w:rsidRDefault="00010105">
            <w:pPr>
              <w:pStyle w:val="p"/>
              <w:spacing w:after="180" w:line="240" w:lineRule="auto"/>
              <w:ind w:left="110"/>
            </w:pPr>
            <w:r>
              <w:t>Coinvolgimento di almeno 3 nuove realtà accoglienti sui tre territori, per ampliare il numero degli ETS disponibili ad inserire i soggetti impegnati nei percorsi di giustizia di comunità e individuare più facilmente realtà adatte;</w:t>
            </w:r>
          </w:p>
          <w:p w14:paraId="4A3FD479" w14:textId="77777777" w:rsidR="00651110" w:rsidRDefault="00010105">
            <w:pPr>
              <w:pStyle w:val="p"/>
              <w:spacing w:before="180" w:after="180" w:line="240" w:lineRule="auto"/>
              <w:ind w:left="110"/>
            </w:pPr>
            <w:r>
              <w:t>Partecipazione di almeno il 30% delle realtà aderenti al progetto nei momenti di incontro e confronto;</w:t>
            </w:r>
          </w:p>
          <w:p w14:paraId="0DC70EB6" w14:textId="77777777" w:rsidR="00651110" w:rsidRDefault="00010105">
            <w:pPr>
              <w:pStyle w:val="p"/>
              <w:spacing w:before="180" w:after="180" w:line="240" w:lineRule="auto"/>
            </w:pPr>
            <w:r>
              <w:t>Livello di soddisfazione del lavoro svolto dal CSV nel percorso di sostegno non inferiore al 80%, valutato attraverso un questionario compilato da almeno il 50% delle realtà accoglienti;</w:t>
            </w:r>
          </w:p>
          <w:p w14:paraId="288C0D0C" w14:textId="77777777" w:rsidR="00651110" w:rsidRDefault="00651110">
            <w:pPr>
              <w:spacing w:after="0"/>
              <w:rPr>
                <w:rFonts w:ascii="Georgia" w:eastAsia="Georgia" w:hAnsi="Georgia" w:cs="Georgia"/>
                <w:color w:val="000000"/>
                <w:sz w:val="18"/>
              </w:rPr>
            </w:pPr>
          </w:p>
        </w:tc>
      </w:tr>
    </w:tbl>
    <w:p w14:paraId="085DF2F0"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6E6B0A85"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100" w:type="dxa"/>
              <w:left w:w="0" w:type="dxa"/>
              <w:bottom w:w="10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39"/>
              <w:gridCol w:w="5759"/>
            </w:tblGrid>
            <w:tr w:rsidR="00651110" w14:paraId="3296973F" w14:textId="77777777">
              <w:tc>
                <w:tcPr>
                  <w:tcW w:w="0" w:type="auto"/>
                  <w:gridSpan w:val="2"/>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173DA2AD"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Modalità erogativa integrata e principi dell’articolo 63</w:t>
                  </w:r>
                </w:p>
              </w:tc>
            </w:tr>
            <w:tr w:rsidR="00651110" w14:paraId="32CA4DE5" w14:textId="77777777">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63521E7"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 Soggetti coinvolti</w:t>
                  </w:r>
                </w:p>
              </w:tc>
              <w:tc>
                <w:tcPr>
                  <w:tcW w:w="3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F6288D6" w14:textId="77777777" w:rsidR="00651110" w:rsidRDefault="00010105">
                  <w:pPr>
                    <w:pStyle w:val="p"/>
                    <w:spacing w:after="180" w:line="240" w:lineRule="auto"/>
                  </w:pPr>
                  <w:r>
                    <w:t>CSVnet, e, attraverso CSVnet, la rete dei CSV coinvolta nella Comunità di pratiche delle aree promozione e orientamento dei Csv</w:t>
                  </w:r>
                </w:p>
                <w:p w14:paraId="1228657E" w14:textId="77777777" w:rsidR="00651110" w:rsidRDefault="00651110">
                  <w:pPr>
                    <w:spacing w:after="0"/>
                    <w:rPr>
                      <w:rFonts w:ascii="Georgia" w:eastAsia="Georgia" w:hAnsi="Georgia" w:cs="Georgia"/>
                      <w:color w:val="000000"/>
                      <w:sz w:val="18"/>
                    </w:rPr>
                  </w:pPr>
                </w:p>
              </w:tc>
            </w:tr>
            <w:tr w:rsidR="00651110" w14:paraId="05D13897" w14:textId="77777777">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61B09BC"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b) Risorse condivise</w:t>
                  </w:r>
                </w:p>
              </w:tc>
              <w:tc>
                <w:tcPr>
                  <w:tcW w:w="3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65125F9" w14:textId="77777777" w:rsidR="00651110" w:rsidRDefault="00010105">
                  <w:pPr>
                    <w:pStyle w:val="p"/>
                    <w:spacing w:after="180" w:line="240" w:lineRule="auto"/>
                  </w:pPr>
                  <w:r>
                    <w:t>Consulenti e formatori</w:t>
                  </w:r>
                </w:p>
                <w:p w14:paraId="122A8F89" w14:textId="77777777" w:rsidR="00651110" w:rsidRDefault="00651110">
                  <w:pPr>
                    <w:spacing w:after="0"/>
                    <w:rPr>
                      <w:rFonts w:ascii="Georgia" w:eastAsia="Georgia" w:hAnsi="Georgia" w:cs="Georgia"/>
                      <w:color w:val="000000"/>
                      <w:sz w:val="18"/>
                    </w:rPr>
                  </w:pPr>
                </w:p>
              </w:tc>
            </w:tr>
            <w:tr w:rsidR="00651110" w14:paraId="6BCA820D" w14:textId="77777777">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674A6B6"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c) Descrivere l’eventuale ricaduta in termini di ottimizzazione delle risorse (Principio di economicità) e il tipo di risparmio economico, se previsto, con una stima (specificare anche se tramite eventuali contratti o convenzioni)</w:t>
                  </w:r>
                </w:p>
              </w:tc>
              <w:tc>
                <w:tcPr>
                  <w:tcW w:w="3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42C7441" w14:textId="77777777" w:rsidR="00651110" w:rsidRDefault="00010105">
                  <w:pPr>
                    <w:pStyle w:val="p"/>
                    <w:spacing w:after="180" w:line="240" w:lineRule="auto"/>
                  </w:pPr>
                  <w:r>
                    <w:t>Le operatrici e gli operatori del Csv partecipano ai momenti formativi proposti da CSVnet e di scambio di buone pratiche con gli altri Csv.</w:t>
                  </w:r>
                  <w:r>
                    <w:br/>
                    <w:t>Risparmio presunto: 2.000 euro</w:t>
                  </w:r>
                  <w:r>
                    <w:br/>
                    <w:t>Costo medio annuo ipotizzato per formazione delle operatrici e degli operatori</w:t>
                  </w:r>
                </w:p>
                <w:p w14:paraId="387496D0" w14:textId="77777777" w:rsidR="00651110" w:rsidRDefault="00010105">
                  <w:pPr>
                    <w:spacing w:after="0" w:line="240" w:lineRule="auto"/>
                    <w:rPr>
                      <w:rFonts w:ascii="Georgia" w:eastAsia="Georgia" w:hAnsi="Georgia" w:cs="Georgia"/>
                      <w:color w:val="000000"/>
                      <w:sz w:val="18"/>
                      <w:szCs w:val="18"/>
                    </w:rPr>
                  </w:pPr>
                  <w:r>
                    <w:rPr>
                      <w:rFonts w:ascii="Georgia" w:eastAsia="Georgia" w:hAnsi="Georgia" w:cs="Georgia"/>
                      <w:color w:val="000000"/>
                      <w:sz w:val="18"/>
                      <w:szCs w:val="18"/>
                    </w:rPr>
                    <w:br/>
                  </w:r>
                  <w:r>
                    <w:rPr>
                      <w:rFonts w:ascii="Georgia" w:eastAsia="Georgia" w:hAnsi="Georgia" w:cs="Georgia"/>
                      <w:color w:val="000000"/>
                      <w:sz w:val="18"/>
                      <w:szCs w:val="18"/>
                    </w:rPr>
                    <w:br/>
                  </w:r>
                  <w:r>
                    <w:rPr>
                      <w:rFonts w:ascii="Georgia" w:eastAsia="Georgia" w:hAnsi="Georgia" w:cs="Georgia"/>
                      <w:b/>
                      <w:bCs/>
                      <w:color w:val="000000"/>
                      <w:sz w:val="18"/>
                      <w:szCs w:val="18"/>
                    </w:rPr>
                    <w:t>- Quantità dei costi risparmiati - presunti o realizzati</w:t>
                  </w:r>
                  <w:r>
                    <w:rPr>
                      <w:rFonts w:ascii="Georgia" w:eastAsia="Georgia" w:hAnsi="Georgia" w:cs="Georgia"/>
                      <w:b/>
                      <w:bCs/>
                      <w:color w:val="000000"/>
                      <w:sz w:val="18"/>
                      <w:szCs w:val="18"/>
                    </w:rPr>
                    <w:br/>
                  </w:r>
                  <w:r>
                    <w:rPr>
                      <w:rFonts w:ascii="Georgia" w:eastAsia="Georgia" w:hAnsi="Georgia" w:cs="Georgia"/>
                      <w:color w:val="000000"/>
                      <w:sz w:val="18"/>
                      <w:szCs w:val="18"/>
                    </w:rPr>
                    <w:t>  € 2.000,00</w:t>
                  </w:r>
                </w:p>
              </w:tc>
            </w:tr>
            <w:tr w:rsidR="00651110" w14:paraId="6C98E225" w14:textId="77777777">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2EC1A6B"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 Descrivere l’eventuale ricaduta sulla qualità del servizio (Principio di qualità)</w:t>
                  </w:r>
                </w:p>
              </w:tc>
              <w:tc>
                <w:tcPr>
                  <w:tcW w:w="3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6BE51B7" w14:textId="77777777" w:rsidR="00651110" w:rsidRDefault="00010105">
                  <w:pPr>
                    <w:pStyle w:val="p"/>
                    <w:spacing w:after="180" w:line="240" w:lineRule="auto"/>
                  </w:pPr>
                  <w:r>
                    <w:t>Partecipando alle community delle aree promozione e orientamento al volontariato dei Csv usufruisce della condivisione delle esperienze, di pratiche e strumenti operativi tra centri migliorando la qualità del proprio intervento con particolare riguardo ai temi della</w:t>
                  </w:r>
                  <w:r>
                    <w:rPr>
                      <w:b/>
                      <w:bCs/>
                    </w:rPr>
                    <w:t> giustizia,</w:t>
                  </w:r>
                  <w:r>
                    <w:t xml:space="preserve"> delle case di comunità e de</w:t>
                  </w:r>
                  <w:r>
                    <w:rPr>
                      <w:b/>
                      <w:bCs/>
                    </w:rPr>
                    <w:t>i beni comuni e confiscati alle mafie</w:t>
                  </w:r>
                  <w:r>
                    <w:t>.</w:t>
                  </w:r>
                </w:p>
                <w:p w14:paraId="0E51A0F7" w14:textId="77777777" w:rsidR="00651110" w:rsidRDefault="00651110">
                  <w:pPr>
                    <w:spacing w:after="0"/>
                    <w:rPr>
                      <w:rFonts w:ascii="Georgia" w:eastAsia="Georgia" w:hAnsi="Georgia" w:cs="Georgia"/>
                      <w:color w:val="000000"/>
                      <w:sz w:val="18"/>
                    </w:rPr>
                  </w:pPr>
                </w:p>
              </w:tc>
            </w:tr>
          </w:tbl>
          <w:p w14:paraId="40288B0B" w14:textId="77777777" w:rsidR="00651110" w:rsidRDefault="00010105">
            <w:r>
              <w:rPr>
                <w:vanish/>
              </w:rPr>
              <w:t>#table#</w:t>
            </w:r>
          </w:p>
        </w:tc>
      </w:tr>
    </w:tbl>
    <w:p w14:paraId="1B7F953E"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2A440528"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088D27FF"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ONERI</w:t>
            </w:r>
          </w:p>
        </w:tc>
      </w:tr>
      <w:tr w:rsidR="00651110" w14:paraId="6BA0FD26"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6"/>
              <w:gridCol w:w="1973"/>
              <w:gridCol w:w="1156"/>
              <w:gridCol w:w="1167"/>
              <w:gridCol w:w="21"/>
            </w:tblGrid>
            <w:tr w:rsidR="00651110" w14:paraId="496DC741" w14:textId="77777777">
              <w:tc>
                <w:tcPr>
                  <w:tcW w:w="2750" w:type="pct"/>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0E8686C2"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Voce di spesa</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59EC6EEE"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Assegnazione annuale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5E6891FA"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Extra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6CB504C6"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Totale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78521C7" w14:textId="77777777" w:rsidR="00651110" w:rsidRDefault="00651110">
                  <w:pPr>
                    <w:spacing w:after="0"/>
                    <w:rPr>
                      <w:rFonts w:ascii="Verdana" w:eastAsia="Verdana" w:hAnsi="Verdana" w:cs="Verdana"/>
                      <w:color w:val="000000"/>
                      <w:sz w:val="20"/>
                    </w:rPr>
                  </w:pPr>
                </w:p>
              </w:tc>
            </w:tr>
            <w:tr w:rsidR="00651110" w14:paraId="0C9674AC"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381DB1D"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Materie prime, sussidiarie, di consumo e merci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7BF9A7C" w14:textId="77777777" w:rsidR="00651110" w:rsidRDefault="00651110">
                  <w:pPr>
                    <w:spacing w:after="0"/>
                    <w:rPr>
                      <w:rFonts w:ascii="Verdana" w:eastAsia="Verdana" w:hAnsi="Verdana" w:cs="Verdana"/>
                      <w:color w:val="000000"/>
                      <w:sz w:val="20"/>
                    </w:rPr>
                  </w:pPr>
                </w:p>
              </w:tc>
            </w:tr>
            <w:tr w:rsidR="00651110" w14:paraId="44072905"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3069413"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V1.01 - Materiali di consumo e di cancelleria</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E6B491D" w14:textId="77777777" w:rsidR="00651110" w:rsidRDefault="00010105">
                  <w:pPr>
                    <w:pStyle w:val="div1"/>
                    <w:spacing w:after="0" w:line="240" w:lineRule="auto"/>
                    <w:jc w:val="right"/>
                  </w:pPr>
                  <w:r>
                    <w:t>125,00</w:t>
                  </w:r>
                </w:p>
                <w:p w14:paraId="64E09775"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71F3DA5" w14:textId="77777777" w:rsidR="00651110" w:rsidRDefault="00010105">
                  <w:pPr>
                    <w:pStyle w:val="div1"/>
                    <w:spacing w:after="0" w:line="240" w:lineRule="auto"/>
                    <w:jc w:val="right"/>
                  </w:pPr>
                  <w:r>
                    <w:t>125,00</w:t>
                  </w:r>
                </w:p>
                <w:p w14:paraId="248CAA20"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3675688" w14:textId="77777777" w:rsidR="00651110" w:rsidRDefault="00010105">
                  <w:pPr>
                    <w:pStyle w:val="div1"/>
                    <w:spacing w:after="0" w:line="240" w:lineRule="auto"/>
                    <w:jc w:val="right"/>
                  </w:pPr>
                  <w:r>
                    <w:t>250,00</w:t>
                  </w:r>
                </w:p>
                <w:p w14:paraId="6E6F6F21" w14:textId="77777777" w:rsidR="00651110" w:rsidRDefault="00651110">
                  <w:pPr>
                    <w:spacing w:after="0"/>
                    <w:rPr>
                      <w:rFonts w:ascii="Georgia" w:eastAsia="Georgia" w:hAnsi="Georgia" w:cs="Georgia"/>
                      <w:color w:val="000000"/>
                      <w:sz w:val="18"/>
                    </w:rPr>
                  </w:pPr>
                </w:p>
              </w:tc>
            </w:tr>
            <w:tr w:rsidR="00651110" w14:paraId="56D54119"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1BD6B2C" w14:textId="77777777" w:rsidR="00651110" w:rsidRDefault="00010105">
                  <w:pPr>
                    <w:pStyle w:val="div1"/>
                    <w:spacing w:after="0" w:line="240" w:lineRule="auto"/>
                    <w:jc w:val="right"/>
                  </w:pPr>
                  <w:r>
                    <w:rPr>
                      <w:b/>
                      <w:bCs/>
                    </w:rPr>
                    <w:t>TOTALE</w:t>
                  </w:r>
                </w:p>
                <w:p w14:paraId="3AC56654"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1F37B35" w14:textId="77777777" w:rsidR="00651110" w:rsidRDefault="00010105">
                  <w:pPr>
                    <w:pStyle w:val="div1"/>
                    <w:spacing w:after="0" w:line="240" w:lineRule="auto"/>
                    <w:jc w:val="right"/>
                  </w:pPr>
                  <w:r>
                    <w:rPr>
                      <w:b/>
                      <w:bCs/>
                    </w:rPr>
                    <w:t>125,00</w:t>
                  </w:r>
                </w:p>
                <w:p w14:paraId="34CA802A"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7A391EA" w14:textId="77777777" w:rsidR="00651110" w:rsidRDefault="00010105">
                  <w:pPr>
                    <w:pStyle w:val="div1"/>
                    <w:spacing w:after="0" w:line="240" w:lineRule="auto"/>
                    <w:jc w:val="right"/>
                  </w:pPr>
                  <w:r>
                    <w:rPr>
                      <w:b/>
                      <w:bCs/>
                    </w:rPr>
                    <w:t>125,00</w:t>
                  </w:r>
                </w:p>
                <w:p w14:paraId="3921A2DD"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A71BE7E" w14:textId="77777777" w:rsidR="00651110" w:rsidRDefault="00010105">
                  <w:pPr>
                    <w:pStyle w:val="div1"/>
                    <w:spacing w:after="0" w:line="240" w:lineRule="auto"/>
                    <w:jc w:val="right"/>
                  </w:pPr>
                  <w:r>
                    <w:rPr>
                      <w:b/>
                      <w:bCs/>
                    </w:rPr>
                    <w:t>250,00</w:t>
                  </w:r>
                </w:p>
                <w:p w14:paraId="58A5C92E"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B23C8A5" w14:textId="77777777" w:rsidR="00651110" w:rsidRDefault="00651110">
                  <w:pPr>
                    <w:spacing w:after="0"/>
                    <w:rPr>
                      <w:rFonts w:ascii="Verdana" w:eastAsia="Verdana" w:hAnsi="Verdana" w:cs="Verdana"/>
                      <w:color w:val="000000"/>
                      <w:sz w:val="20"/>
                    </w:rPr>
                  </w:pPr>
                </w:p>
              </w:tc>
            </w:tr>
            <w:tr w:rsidR="00651110" w14:paraId="0B9AB8B0"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E2F504C"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Servizi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82842E3" w14:textId="77777777" w:rsidR="00651110" w:rsidRDefault="00651110">
                  <w:pPr>
                    <w:spacing w:after="0"/>
                    <w:rPr>
                      <w:rFonts w:ascii="Verdana" w:eastAsia="Verdana" w:hAnsi="Verdana" w:cs="Verdana"/>
                      <w:color w:val="000000"/>
                      <w:sz w:val="20"/>
                    </w:rPr>
                  </w:pPr>
                </w:p>
              </w:tc>
            </w:tr>
            <w:tr w:rsidR="00651110" w14:paraId="10AF3237"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9ABF095"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V2.06 - Assicurazioni</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4396A41" w14:textId="77777777" w:rsidR="00651110" w:rsidRDefault="00010105">
                  <w:pPr>
                    <w:pStyle w:val="div1"/>
                    <w:spacing w:after="0" w:line="240" w:lineRule="auto"/>
                    <w:jc w:val="right"/>
                  </w:pPr>
                  <w:r>
                    <w:t>0,00</w:t>
                  </w:r>
                </w:p>
                <w:p w14:paraId="09AE2F8F"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A6342A8" w14:textId="77777777" w:rsidR="00651110" w:rsidRDefault="00010105">
                  <w:pPr>
                    <w:pStyle w:val="div1"/>
                    <w:spacing w:after="0" w:line="240" w:lineRule="auto"/>
                    <w:jc w:val="right"/>
                  </w:pPr>
                  <w:r>
                    <w:t>153,00</w:t>
                  </w:r>
                </w:p>
                <w:p w14:paraId="4D0132B2"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202C6AF" w14:textId="77777777" w:rsidR="00651110" w:rsidRDefault="00010105">
                  <w:pPr>
                    <w:pStyle w:val="div1"/>
                    <w:spacing w:after="0" w:line="240" w:lineRule="auto"/>
                    <w:jc w:val="right"/>
                  </w:pPr>
                  <w:r>
                    <w:t>153,00</w:t>
                  </w:r>
                </w:p>
                <w:p w14:paraId="7F8CF040"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CE9CECB" w14:textId="77777777" w:rsidR="00651110" w:rsidRDefault="00651110">
                  <w:pPr>
                    <w:spacing w:after="0"/>
                    <w:rPr>
                      <w:rFonts w:ascii="Verdana" w:eastAsia="Verdana" w:hAnsi="Verdana" w:cs="Verdana"/>
                      <w:color w:val="000000"/>
                      <w:sz w:val="20"/>
                    </w:rPr>
                  </w:pPr>
                </w:p>
              </w:tc>
            </w:tr>
            <w:tr w:rsidR="00651110" w14:paraId="2A2EC4B5"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C26341C"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V2.07 - Prestazioni professionali di lavoro autonomo e assimilato</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0A9DEA0" w14:textId="77777777" w:rsidR="00651110" w:rsidRDefault="00010105">
                  <w:pPr>
                    <w:pStyle w:val="div1"/>
                    <w:spacing w:after="0" w:line="240" w:lineRule="auto"/>
                    <w:jc w:val="right"/>
                  </w:pPr>
                  <w:r>
                    <w:t>0,00</w:t>
                  </w:r>
                </w:p>
                <w:p w14:paraId="1FCE92C4"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2E13F98" w14:textId="77777777" w:rsidR="00651110" w:rsidRDefault="00010105">
                  <w:pPr>
                    <w:pStyle w:val="div1"/>
                    <w:spacing w:after="0" w:line="240" w:lineRule="auto"/>
                    <w:jc w:val="right"/>
                  </w:pPr>
                  <w:r>
                    <w:t>7.756,00</w:t>
                  </w:r>
                </w:p>
                <w:p w14:paraId="2651949E"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2BF488B" w14:textId="77777777" w:rsidR="00651110" w:rsidRDefault="00010105">
                  <w:pPr>
                    <w:pStyle w:val="div1"/>
                    <w:spacing w:after="0" w:line="240" w:lineRule="auto"/>
                    <w:jc w:val="right"/>
                  </w:pPr>
                  <w:r>
                    <w:t>7.756,00</w:t>
                  </w:r>
                </w:p>
                <w:p w14:paraId="1F4EB97D" w14:textId="77777777" w:rsidR="00651110" w:rsidRDefault="00651110">
                  <w:pPr>
                    <w:spacing w:after="0"/>
                    <w:rPr>
                      <w:rFonts w:ascii="Georgia" w:eastAsia="Georgia" w:hAnsi="Georgia" w:cs="Georgia"/>
                      <w:color w:val="000000"/>
                      <w:sz w:val="18"/>
                    </w:rPr>
                  </w:pPr>
                </w:p>
              </w:tc>
            </w:tr>
            <w:tr w:rsidR="00651110" w14:paraId="5D5D879D"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F3D147E" w14:textId="77777777" w:rsidR="00651110" w:rsidRDefault="00010105">
                  <w:pPr>
                    <w:pStyle w:val="div1"/>
                    <w:spacing w:after="0" w:line="240" w:lineRule="auto"/>
                    <w:jc w:val="right"/>
                  </w:pPr>
                  <w:r>
                    <w:rPr>
                      <w:b/>
                      <w:bCs/>
                    </w:rPr>
                    <w:t>TOTALE</w:t>
                  </w:r>
                </w:p>
                <w:p w14:paraId="4547FD37"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5C9FFD8" w14:textId="77777777" w:rsidR="00651110" w:rsidRDefault="00010105">
                  <w:pPr>
                    <w:pStyle w:val="div1"/>
                    <w:spacing w:after="0" w:line="240" w:lineRule="auto"/>
                    <w:jc w:val="right"/>
                  </w:pPr>
                  <w:r>
                    <w:rPr>
                      <w:b/>
                      <w:bCs/>
                    </w:rPr>
                    <w:t>0,00</w:t>
                  </w:r>
                </w:p>
                <w:p w14:paraId="6168EBA4"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124DB42" w14:textId="77777777" w:rsidR="00651110" w:rsidRDefault="00010105">
                  <w:pPr>
                    <w:pStyle w:val="div1"/>
                    <w:spacing w:after="0" w:line="240" w:lineRule="auto"/>
                    <w:jc w:val="right"/>
                  </w:pPr>
                  <w:r>
                    <w:rPr>
                      <w:b/>
                      <w:bCs/>
                    </w:rPr>
                    <w:t>7.909,00</w:t>
                  </w:r>
                </w:p>
                <w:p w14:paraId="4DFC1CF0"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BEEF23C" w14:textId="77777777" w:rsidR="00651110" w:rsidRDefault="00010105">
                  <w:pPr>
                    <w:pStyle w:val="div1"/>
                    <w:spacing w:after="0" w:line="240" w:lineRule="auto"/>
                    <w:jc w:val="right"/>
                  </w:pPr>
                  <w:r>
                    <w:rPr>
                      <w:b/>
                      <w:bCs/>
                    </w:rPr>
                    <w:t>7.909,00</w:t>
                  </w:r>
                </w:p>
                <w:p w14:paraId="78CFD9D6"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8E4D21D" w14:textId="77777777" w:rsidR="00651110" w:rsidRDefault="00651110">
                  <w:pPr>
                    <w:spacing w:after="0"/>
                    <w:rPr>
                      <w:rFonts w:ascii="Verdana" w:eastAsia="Verdana" w:hAnsi="Verdana" w:cs="Verdana"/>
                      <w:color w:val="000000"/>
                      <w:sz w:val="20"/>
                    </w:rPr>
                  </w:pPr>
                </w:p>
              </w:tc>
            </w:tr>
            <w:tr w:rsidR="00651110" w14:paraId="2402A7E4"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8286D25"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Personale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1F01FD8" w14:textId="77777777" w:rsidR="00651110" w:rsidRDefault="00651110">
                  <w:pPr>
                    <w:spacing w:after="0"/>
                    <w:rPr>
                      <w:rFonts w:ascii="Verdana" w:eastAsia="Verdana" w:hAnsi="Verdana" w:cs="Verdana"/>
                      <w:color w:val="000000"/>
                      <w:sz w:val="20"/>
                    </w:rPr>
                  </w:pPr>
                </w:p>
              </w:tc>
            </w:tr>
            <w:tr w:rsidR="00651110" w14:paraId="3F6BD68E"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4EFAA93"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V4.01 - Oneri per personale dipendente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96F8D96" w14:textId="77777777" w:rsidR="00651110" w:rsidRDefault="00010105">
                  <w:pPr>
                    <w:pStyle w:val="div1"/>
                    <w:spacing w:after="0" w:line="240" w:lineRule="auto"/>
                    <w:jc w:val="right"/>
                  </w:pPr>
                  <w:r>
                    <w:t>0,00</w:t>
                  </w:r>
                </w:p>
                <w:p w14:paraId="57979892"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DC4F426" w14:textId="77777777" w:rsidR="00651110" w:rsidRDefault="00010105">
                  <w:pPr>
                    <w:pStyle w:val="div1"/>
                    <w:spacing w:after="0" w:line="240" w:lineRule="auto"/>
                    <w:jc w:val="right"/>
                  </w:pPr>
                  <w:r>
                    <w:t>32.146,00</w:t>
                  </w:r>
                </w:p>
                <w:p w14:paraId="37D75136"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A5364C0" w14:textId="77777777" w:rsidR="00651110" w:rsidRDefault="00010105">
                  <w:pPr>
                    <w:pStyle w:val="div1"/>
                    <w:spacing w:after="0" w:line="240" w:lineRule="auto"/>
                    <w:jc w:val="right"/>
                  </w:pPr>
                  <w:r>
                    <w:t>32.146,00</w:t>
                  </w:r>
                </w:p>
                <w:p w14:paraId="4C4CF550" w14:textId="77777777" w:rsidR="00651110" w:rsidRDefault="00651110">
                  <w:pPr>
                    <w:spacing w:after="0"/>
                    <w:rPr>
                      <w:rFonts w:ascii="Georgia" w:eastAsia="Georgia" w:hAnsi="Georgia" w:cs="Georgia"/>
                      <w:color w:val="000000"/>
                      <w:sz w:val="18"/>
                    </w:rPr>
                  </w:pPr>
                </w:p>
              </w:tc>
            </w:tr>
            <w:tr w:rsidR="00651110" w14:paraId="4BB087EA"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712CCEB" w14:textId="77777777" w:rsidR="00651110" w:rsidRDefault="00010105">
                  <w:pPr>
                    <w:pStyle w:val="div1"/>
                    <w:spacing w:after="0" w:line="240" w:lineRule="auto"/>
                    <w:jc w:val="right"/>
                  </w:pPr>
                  <w:r>
                    <w:rPr>
                      <w:b/>
                      <w:bCs/>
                    </w:rPr>
                    <w:t>TOTALE</w:t>
                  </w:r>
                </w:p>
                <w:p w14:paraId="174C2A37"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FFC4776" w14:textId="77777777" w:rsidR="00651110" w:rsidRDefault="00010105">
                  <w:pPr>
                    <w:pStyle w:val="div1"/>
                    <w:spacing w:after="0" w:line="240" w:lineRule="auto"/>
                    <w:jc w:val="right"/>
                  </w:pPr>
                  <w:r>
                    <w:rPr>
                      <w:b/>
                      <w:bCs/>
                    </w:rPr>
                    <w:t>0,00</w:t>
                  </w:r>
                </w:p>
                <w:p w14:paraId="6C4E5EA5"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591C58C" w14:textId="77777777" w:rsidR="00651110" w:rsidRDefault="00010105">
                  <w:pPr>
                    <w:pStyle w:val="div1"/>
                    <w:spacing w:after="0" w:line="240" w:lineRule="auto"/>
                    <w:jc w:val="right"/>
                  </w:pPr>
                  <w:r>
                    <w:rPr>
                      <w:b/>
                      <w:bCs/>
                    </w:rPr>
                    <w:t>32.146,00</w:t>
                  </w:r>
                </w:p>
                <w:p w14:paraId="14544B07"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0CF03BE" w14:textId="77777777" w:rsidR="00651110" w:rsidRDefault="00010105">
                  <w:pPr>
                    <w:pStyle w:val="div1"/>
                    <w:spacing w:after="0" w:line="240" w:lineRule="auto"/>
                    <w:jc w:val="right"/>
                  </w:pPr>
                  <w:r>
                    <w:rPr>
                      <w:b/>
                      <w:bCs/>
                    </w:rPr>
                    <w:t>32.146,00</w:t>
                  </w:r>
                </w:p>
                <w:p w14:paraId="20CF4C58" w14:textId="77777777" w:rsidR="00651110" w:rsidRDefault="00651110">
                  <w:pPr>
                    <w:spacing w:after="0"/>
                    <w:rPr>
                      <w:rFonts w:ascii="Georgia" w:eastAsia="Georgia" w:hAnsi="Georgia" w:cs="Georgia"/>
                      <w:color w:val="000000"/>
                      <w:sz w:val="18"/>
                    </w:rPr>
                  </w:pPr>
                </w:p>
              </w:tc>
            </w:tr>
            <w:tr w:rsidR="00651110" w14:paraId="34D49E2A"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E5AE6F9" w14:textId="77777777" w:rsidR="00651110" w:rsidRDefault="00010105">
                  <w:pPr>
                    <w:pStyle w:val="div3"/>
                    <w:spacing w:after="0" w:line="240" w:lineRule="auto"/>
                    <w:jc w:val="right"/>
                  </w:pPr>
                  <w:r>
                    <w:t>TOTALE</w:t>
                  </w:r>
                </w:p>
                <w:p w14:paraId="105BC137"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B101DE5" w14:textId="77777777" w:rsidR="00651110" w:rsidRDefault="00010105">
                  <w:pPr>
                    <w:pStyle w:val="div3"/>
                    <w:spacing w:after="0" w:line="240" w:lineRule="auto"/>
                    <w:jc w:val="right"/>
                  </w:pPr>
                  <w:r>
                    <w:t>125,00</w:t>
                  </w:r>
                </w:p>
                <w:p w14:paraId="24579589"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F107D37" w14:textId="77777777" w:rsidR="00651110" w:rsidRDefault="00010105">
                  <w:pPr>
                    <w:pStyle w:val="div3"/>
                    <w:spacing w:after="0" w:line="240" w:lineRule="auto"/>
                    <w:jc w:val="right"/>
                  </w:pPr>
                  <w:r>
                    <w:t>40.180,00</w:t>
                  </w:r>
                </w:p>
                <w:p w14:paraId="46A075A8"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4CE7D3C" w14:textId="77777777" w:rsidR="00651110" w:rsidRDefault="00010105">
                  <w:pPr>
                    <w:pStyle w:val="div3"/>
                    <w:spacing w:after="0" w:line="240" w:lineRule="auto"/>
                    <w:jc w:val="right"/>
                  </w:pPr>
                  <w:r>
                    <w:t>40.305,00</w:t>
                  </w:r>
                </w:p>
                <w:p w14:paraId="50A71A0C" w14:textId="77777777" w:rsidR="00651110" w:rsidRDefault="00651110">
                  <w:pPr>
                    <w:spacing w:after="0"/>
                    <w:rPr>
                      <w:rFonts w:ascii="Georgia" w:eastAsia="Georgia" w:hAnsi="Georgia" w:cs="Georgia"/>
                      <w:b/>
                      <w:color w:val="E43A45"/>
                      <w:sz w:val="20"/>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59F217E" w14:textId="77777777" w:rsidR="00651110" w:rsidRDefault="00651110">
                  <w:pPr>
                    <w:spacing w:after="0"/>
                    <w:rPr>
                      <w:rFonts w:ascii="Verdana" w:eastAsia="Verdana" w:hAnsi="Verdana" w:cs="Verdana"/>
                      <w:color w:val="000000"/>
                      <w:sz w:val="20"/>
                    </w:rPr>
                  </w:pPr>
                </w:p>
              </w:tc>
            </w:tr>
            <w:tr w:rsidR="00651110" w14:paraId="0091E862"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5BC47E5C"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Fonti di finanziamento per le attività programmate</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1C3065BE"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Assegnazione annuale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07BBE718"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Extra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4E9D389E"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Totale</w:t>
                  </w:r>
                </w:p>
              </w:tc>
            </w:tr>
            <w:tr w:rsidR="00651110" w14:paraId="4F88BEA0"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88CA90D"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Fondi da assegnazione annuale Fun</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73E536E" w14:textId="77777777" w:rsidR="00651110" w:rsidRDefault="00010105">
                  <w:pPr>
                    <w:pStyle w:val="div1"/>
                    <w:spacing w:after="0" w:line="240" w:lineRule="auto"/>
                    <w:jc w:val="right"/>
                  </w:pPr>
                  <w:r>
                    <w:t>125,00</w:t>
                  </w:r>
                </w:p>
                <w:p w14:paraId="3D138425"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0C14979" w14:textId="77777777" w:rsidR="00651110" w:rsidRDefault="00010105">
                  <w:pPr>
                    <w:pStyle w:val="div1"/>
                    <w:spacing w:after="0" w:line="240" w:lineRule="auto"/>
                    <w:jc w:val="right"/>
                  </w:pPr>
                  <w:r>
                    <w:t>0,00</w:t>
                  </w:r>
                </w:p>
                <w:p w14:paraId="022C6C1F"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D3C8779" w14:textId="77777777" w:rsidR="00651110" w:rsidRDefault="00010105">
                  <w:pPr>
                    <w:pStyle w:val="div1"/>
                    <w:spacing w:after="0" w:line="240" w:lineRule="auto"/>
                    <w:jc w:val="right"/>
                  </w:pPr>
                  <w:r>
                    <w:t>125,00</w:t>
                  </w:r>
                </w:p>
                <w:p w14:paraId="16261F3A" w14:textId="77777777" w:rsidR="00651110" w:rsidRDefault="00651110">
                  <w:pPr>
                    <w:spacing w:after="0"/>
                    <w:rPr>
                      <w:rFonts w:ascii="Georgia" w:eastAsia="Georgia" w:hAnsi="Georgia" w:cs="Georgia"/>
                      <w:color w:val="000000"/>
                      <w:sz w:val="18"/>
                    </w:rPr>
                  </w:pPr>
                </w:p>
              </w:tc>
            </w:tr>
            <w:tr w:rsidR="00651110" w14:paraId="43CABD34"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C05CFB3"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Fondi Extra Fun</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5FDDC1F" w14:textId="77777777" w:rsidR="00651110" w:rsidRDefault="00010105">
                  <w:pPr>
                    <w:pStyle w:val="div1"/>
                    <w:spacing w:after="0" w:line="240" w:lineRule="auto"/>
                    <w:jc w:val="right"/>
                  </w:pPr>
                  <w:r>
                    <w:t>0,00</w:t>
                  </w:r>
                </w:p>
                <w:p w14:paraId="46F25FC9"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B5189A5" w14:textId="77777777" w:rsidR="00651110" w:rsidRDefault="00010105">
                  <w:pPr>
                    <w:pStyle w:val="div1"/>
                    <w:spacing w:after="0" w:line="240" w:lineRule="auto"/>
                    <w:jc w:val="right"/>
                  </w:pPr>
                  <w:r>
                    <w:t>40.180,00</w:t>
                  </w:r>
                </w:p>
                <w:p w14:paraId="621A60CC"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900547E" w14:textId="77777777" w:rsidR="00651110" w:rsidRDefault="00010105">
                  <w:pPr>
                    <w:pStyle w:val="div1"/>
                    <w:spacing w:after="0" w:line="240" w:lineRule="auto"/>
                    <w:jc w:val="right"/>
                  </w:pPr>
                  <w:r>
                    <w:t>40.180,00</w:t>
                  </w:r>
                </w:p>
                <w:p w14:paraId="0CB62C36" w14:textId="77777777" w:rsidR="00651110" w:rsidRDefault="00651110">
                  <w:pPr>
                    <w:spacing w:after="0"/>
                    <w:rPr>
                      <w:rFonts w:ascii="Georgia" w:eastAsia="Georgia" w:hAnsi="Georgia" w:cs="Georgia"/>
                      <w:color w:val="000000"/>
                      <w:sz w:val="18"/>
                    </w:rPr>
                  </w:pPr>
                </w:p>
              </w:tc>
            </w:tr>
          </w:tbl>
          <w:p w14:paraId="53C94676" w14:textId="77777777" w:rsidR="00651110" w:rsidRDefault="00010105">
            <w:r>
              <w:rPr>
                <w:vanish/>
              </w:rPr>
              <w:t>#table#</w:t>
            </w:r>
          </w:p>
        </w:tc>
      </w:tr>
    </w:tbl>
    <w:p w14:paraId="1A1C844E"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09"/>
        <w:gridCol w:w="4809"/>
      </w:tblGrid>
      <w:tr w:rsidR="00651110" w14:paraId="2528E534" w14:textId="77777777">
        <w:tc>
          <w:tcPr>
            <w:tcW w:w="2500" w:type="pct"/>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530C7495"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CLASSIFICAZIONE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FE16693"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Promozione, orientamento e animazione territoriale (Promozione del volontariato)</w:t>
            </w:r>
          </w:p>
        </w:tc>
      </w:tr>
      <w:tr w:rsidR="00651110" w14:paraId="4D90D6DE" w14:textId="77777777">
        <w:tc>
          <w:tcPr>
            <w:tcW w:w="2500" w:type="pct"/>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2CEDC087" w14:textId="77777777" w:rsidR="00651110" w:rsidRDefault="00010105">
            <w:pPr>
              <w:pStyle w:val="div0"/>
              <w:spacing w:after="0" w:line="240" w:lineRule="auto"/>
            </w:pPr>
            <w:r>
              <w:t>Titolo attività:</w:t>
            </w:r>
          </w:p>
          <w:p w14:paraId="37FFBD35" w14:textId="77777777" w:rsidR="00651110" w:rsidRDefault="00651110">
            <w:pPr>
              <w:spacing w:after="0"/>
              <w:rPr>
                <w:rFonts w:ascii="Georgia" w:eastAsia="Georgia" w:hAnsi="Georgia" w:cs="Georgia"/>
                <w:b/>
                <w:caps/>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90A5CA3"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Servizio Civile</w:t>
            </w:r>
          </w:p>
        </w:tc>
      </w:tr>
    </w:tbl>
    <w:p w14:paraId="488FF3F1"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96"/>
        <w:gridCol w:w="2395"/>
        <w:gridCol w:w="2395"/>
        <w:gridCol w:w="2395"/>
        <w:gridCol w:w="21"/>
        <w:gridCol w:w="16"/>
      </w:tblGrid>
      <w:tr w:rsidR="00651110" w14:paraId="4AEB6BCC" w14:textId="77777777">
        <w:trPr>
          <w:gridAfter w:val="2"/>
        </w:trPr>
        <w:tc>
          <w:tcPr>
            <w:tcW w:w="0" w:type="auto"/>
            <w:gridSpan w:val="4"/>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558E309A"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Inquadramento generale</w:t>
            </w:r>
          </w:p>
        </w:tc>
      </w:tr>
      <w:tr w:rsidR="00651110" w14:paraId="0B233685" w14:textId="77777777">
        <w:trPr>
          <w:gridAfter w:val="2"/>
        </w:trPr>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4934182" w14:textId="77777777" w:rsidR="00651110" w:rsidRDefault="00010105">
            <w:pPr>
              <w:pStyle w:val="div2"/>
              <w:spacing w:after="0" w:line="240" w:lineRule="auto"/>
            </w:pPr>
            <w:r>
              <w:t>Ambito CSV: </w:t>
            </w:r>
          </w:p>
          <w:p w14:paraId="6044EE3E" w14:textId="77777777" w:rsidR="00651110" w:rsidRDefault="00651110">
            <w:pPr>
              <w:spacing w:after="0"/>
              <w:rPr>
                <w:rFonts w:ascii="Georgia" w:eastAsia="Georgia" w:hAnsi="Georgia" w:cs="Georgia"/>
                <w:b/>
                <w:color w:val="2F353B"/>
                <w:sz w:val="20"/>
              </w:rPr>
            </w:pPr>
          </w:p>
        </w:tc>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F74AE71"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Parma - Piacenza - Reggio Emilia</w:t>
            </w:r>
          </w:p>
        </w:tc>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A5510CC" w14:textId="77777777" w:rsidR="00651110" w:rsidRDefault="00010105">
            <w:pPr>
              <w:pStyle w:val="div2"/>
              <w:spacing w:after="0" w:line="240" w:lineRule="auto"/>
            </w:pPr>
            <w:r>
              <w:t>Ambito OTC: </w:t>
            </w:r>
          </w:p>
          <w:p w14:paraId="3C724397" w14:textId="77777777" w:rsidR="00651110" w:rsidRDefault="00651110">
            <w:pPr>
              <w:spacing w:after="0"/>
              <w:rPr>
                <w:rFonts w:ascii="Georgia" w:eastAsia="Georgia" w:hAnsi="Georgia" w:cs="Georgia"/>
                <w:b/>
                <w:color w:val="2F353B"/>
                <w:sz w:val="20"/>
              </w:rPr>
            </w:pPr>
          </w:p>
        </w:tc>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697DDC3"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Emilia Romagna</w:t>
            </w:r>
          </w:p>
        </w:tc>
      </w:tr>
      <w:tr w:rsidR="00651110" w14:paraId="4093FD91"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60EF3407" w14:textId="77777777" w:rsidR="00651110" w:rsidRDefault="00010105">
            <w:pPr>
              <w:pStyle w:val="div2"/>
              <w:spacing w:after="0" w:line="240" w:lineRule="auto"/>
            </w:pPr>
            <w:r>
              <w:t>Anno di riferimento: </w:t>
            </w:r>
          </w:p>
          <w:p w14:paraId="53ABD4B9"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20C916E"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2026</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3733E2BB"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Allegato di: </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C8DFB7F"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Programmazione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DF626A1" w14:textId="77777777" w:rsidR="00651110" w:rsidRDefault="00651110">
            <w:pPr>
              <w:spacing w:after="0"/>
              <w:rPr>
                <w:rFonts w:ascii="Verdana" w:eastAsia="Verdana" w:hAnsi="Verdana" w:cs="Verdana"/>
                <w:color w:val="000000"/>
                <w:sz w:val="20"/>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734D31D" w14:textId="77777777" w:rsidR="00651110" w:rsidRDefault="00651110">
            <w:pPr>
              <w:spacing w:after="0"/>
              <w:rPr>
                <w:rFonts w:ascii="Verdana" w:eastAsia="Verdana" w:hAnsi="Verdana" w:cs="Verdana"/>
                <w:color w:val="000000"/>
                <w:sz w:val="20"/>
              </w:rPr>
            </w:pPr>
          </w:p>
        </w:tc>
      </w:tr>
      <w:tr w:rsidR="00651110" w14:paraId="5A8BA031" w14:textId="77777777">
        <w:trPr>
          <w:gridAfter w:val="2"/>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08736B3C"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Tipologia: </w:t>
            </w:r>
          </w:p>
        </w:tc>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EE5A22E"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Attività aggiornata</w:t>
            </w:r>
          </w:p>
        </w:tc>
      </w:tr>
    </w:tbl>
    <w:p w14:paraId="398D5DB4"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52B45309"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7F509D6D"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Aggiornamento anno precedente</w:t>
            </w:r>
          </w:p>
        </w:tc>
      </w:tr>
      <w:tr w:rsidR="00651110" w14:paraId="04A8E7FB"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AE26499" w14:textId="77777777" w:rsidR="00651110" w:rsidRDefault="00010105">
            <w:pPr>
              <w:pStyle w:val="p"/>
              <w:spacing w:after="180" w:line="240" w:lineRule="auto"/>
            </w:pPr>
            <w:r>
              <w:t xml:space="preserve">Questa attività, precedentemente inclusa nella scheda "Giovani e Scuole", è ora valorizzata in un'azione specifica, interamente sostenuta da </w:t>
            </w:r>
            <w:r>
              <w:rPr>
                <w:b/>
                <w:bCs/>
              </w:rPr>
              <w:t>risorse extra-Fondo Unico Nazionale </w:t>
            </w:r>
          </w:p>
          <w:p w14:paraId="0A3A23BE" w14:textId="77777777" w:rsidR="00651110" w:rsidRDefault="00010105">
            <w:pPr>
              <w:pStyle w:val="p"/>
              <w:spacing w:before="180" w:after="180" w:line="240" w:lineRule="auto"/>
            </w:pPr>
            <w:r>
              <w:t xml:space="preserve">L'obiettivo è dare evidenza al lavoro di </w:t>
            </w:r>
            <w:r>
              <w:rPr>
                <w:b/>
                <w:bCs/>
              </w:rPr>
              <w:t>animazione del territorio</w:t>
            </w:r>
            <w:r>
              <w:t xml:space="preserve"> in termini di:</w:t>
            </w:r>
          </w:p>
          <w:p w14:paraId="7379E1B3" w14:textId="77777777" w:rsidR="00651110" w:rsidRDefault="00010105">
            <w:pPr>
              <w:pStyle w:val="p"/>
              <w:spacing w:before="180" w:after="180" w:line="240" w:lineRule="auto"/>
            </w:pPr>
            <w:r>
              <w:t xml:space="preserve">1.    </w:t>
            </w:r>
            <w:r>
              <w:rPr>
                <w:b/>
                <w:bCs/>
              </w:rPr>
              <w:t>Promozione dell'impegno giovanile:</w:t>
            </w:r>
            <w:r>
              <w:t xml:space="preserve"> Favorire la conoscenza del Servizio Civile Universale e di altre forme di volontariato come percorso di crescita e partecipazione attiva.</w:t>
            </w:r>
          </w:p>
          <w:p w14:paraId="25D47A47" w14:textId="77777777" w:rsidR="00651110" w:rsidRDefault="00010105">
            <w:pPr>
              <w:pStyle w:val="p"/>
              <w:spacing w:before="180" w:after="180" w:line="240" w:lineRule="auto"/>
            </w:pPr>
            <w:r>
              <w:t xml:space="preserve">2.   </w:t>
            </w:r>
            <w:r>
              <w:rPr>
                <w:b/>
                <w:bCs/>
              </w:rPr>
              <w:t>Supporto alla rete degli enti:</w:t>
            </w:r>
            <w:r>
              <w:t xml:space="preserve"> Rafforzare il sistema di enti che accompagnano i giovani a conoscere e sperimentare azioni concrete a sostegno della propria comunità.</w:t>
            </w:r>
          </w:p>
          <w:p w14:paraId="6363BF25" w14:textId="77777777" w:rsidR="00651110" w:rsidRDefault="00651110">
            <w:pPr>
              <w:spacing w:after="0"/>
              <w:rPr>
                <w:rFonts w:ascii="Georgia" w:eastAsia="Georgia" w:hAnsi="Georgia" w:cs="Georgia"/>
                <w:color w:val="000000"/>
                <w:sz w:val="18"/>
              </w:rPr>
            </w:pPr>
          </w:p>
        </w:tc>
      </w:tr>
    </w:tbl>
    <w:p w14:paraId="5ED82D1F"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0FBA989E"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46"/>
              <w:gridCol w:w="32"/>
            </w:tblGrid>
            <w:tr w:rsidR="00651110" w14:paraId="3778A691" w14:textId="77777777">
              <w:tc>
                <w:tcPr>
                  <w:tcW w:w="0" w:type="auto"/>
                  <w:tcBorders>
                    <w:top w:val="single" w:sz="8" w:space="0" w:color="F5F5F5"/>
                    <w:left w:val="single" w:sz="8" w:space="0" w:color="F5F5F5"/>
                    <w:bottom w:val="single" w:sz="8" w:space="0" w:color="F5F5F5"/>
                    <w:right w:val="single" w:sz="8" w:space="0" w:color="F5F5F5"/>
                  </w:tcBorders>
                  <w:shd w:val="clear" w:color="auto" w:fill="F5F5F5"/>
                  <w:tcMar>
                    <w:top w:w="0" w:type="dxa"/>
                    <w:left w:w="0" w:type="dxa"/>
                    <w:bottom w:w="0" w:type="dxa"/>
                    <w:right w:w="0" w:type="dxa"/>
                  </w:tcMar>
                </w:tcPr>
                <w:p w14:paraId="2647ED28"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Breve descrizione dell'attività e delle modalità attuative</w:t>
                  </w:r>
                </w:p>
              </w:tc>
              <w:tc>
                <w:tcPr>
                  <w:tcW w:w="0" w:type="auto"/>
                  <w:tcBorders>
                    <w:top w:val="single" w:sz="8" w:space="0" w:color="F5F5F5"/>
                    <w:left w:val="single" w:sz="8" w:space="0" w:color="F5F5F5"/>
                    <w:bottom w:val="single" w:sz="8" w:space="0" w:color="F5F5F5"/>
                    <w:right w:val="single" w:sz="8" w:space="0" w:color="F5F5F5"/>
                  </w:tcBorders>
                  <w:shd w:val="clear" w:color="auto" w:fill="F5F5F5"/>
                  <w:tcMar>
                    <w:top w:w="0" w:type="dxa"/>
                    <w:left w:w="0" w:type="dxa"/>
                    <w:bottom w:w="0" w:type="dxa"/>
                    <w:right w:w="0" w:type="dxa"/>
                  </w:tcMar>
                </w:tcPr>
                <w:p w14:paraId="3061EAC7" w14:textId="77777777" w:rsidR="00651110" w:rsidRDefault="00651110">
                  <w:pPr>
                    <w:spacing w:after="0"/>
                    <w:rPr>
                      <w:rFonts w:ascii="Georgia" w:eastAsia="Georgia" w:hAnsi="Georgia" w:cs="Georgia"/>
                      <w:b/>
                      <w:caps/>
                      <w:color w:val="2F353B"/>
                      <w:sz w:val="20"/>
                    </w:rPr>
                  </w:pPr>
                </w:p>
              </w:tc>
            </w:tr>
          </w:tbl>
          <w:p w14:paraId="2A9ACD16" w14:textId="77777777" w:rsidR="00651110" w:rsidRDefault="00010105">
            <w:r>
              <w:rPr>
                <w:vanish/>
              </w:rPr>
              <w:t>#table#</w:t>
            </w:r>
          </w:p>
        </w:tc>
      </w:tr>
      <w:tr w:rsidR="00651110" w14:paraId="2F65ED67"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47D8DCA" w14:textId="77777777" w:rsidR="00651110" w:rsidRDefault="00010105">
            <w:pPr>
              <w:pStyle w:val="p"/>
              <w:spacing w:after="180" w:line="240" w:lineRule="auto"/>
            </w:pPr>
            <w:r>
              <w:rPr>
                <w:b/>
                <w:bCs/>
              </w:rPr>
              <w:t>CSV Emilia</w:t>
            </w:r>
            <w:r>
              <w:t xml:space="preserve"> è </w:t>
            </w:r>
            <w:r>
              <w:rPr>
                <w:b/>
                <w:bCs/>
              </w:rPr>
              <w:t>accreditato</w:t>
            </w:r>
            <w:r>
              <w:t xml:space="preserve"> nell'Albo Nazionale del Servizio Civile Universale SCU e gestisce le 160 sedi afferenti ai 75 enti di accoglienza partner nelle province in cui opera; con la stessa struttura, è accreditato nell’Albo del Servizio Civile Regionale Emilia-Romagna SCR.</w:t>
            </w:r>
          </w:p>
          <w:p w14:paraId="5FB52E2F" w14:textId="77777777" w:rsidR="00651110" w:rsidRDefault="00010105">
            <w:pPr>
              <w:pStyle w:val="p"/>
              <w:spacing w:before="180" w:after="180" w:line="240" w:lineRule="auto"/>
            </w:pPr>
            <w:r>
              <w:t xml:space="preserve">Il Servizio Civile è un'opportunità di </w:t>
            </w:r>
            <w:r>
              <w:rPr>
                <w:b/>
                <w:bCs/>
              </w:rPr>
              <w:t>formazione</w:t>
            </w:r>
            <w:r>
              <w:t xml:space="preserve"> per i giovani sui temi della </w:t>
            </w:r>
            <w:r>
              <w:rPr>
                <w:b/>
                <w:bCs/>
              </w:rPr>
              <w:t>cittadinanza attiva, non-violenza e solidarietà</w:t>
            </w:r>
            <w:r>
              <w:t xml:space="preserve">. Al contempo, è uno strumento di diffusione della </w:t>
            </w:r>
            <w:r>
              <w:rPr>
                <w:b/>
                <w:bCs/>
              </w:rPr>
              <w:t>cultura del volontariato</w:t>
            </w:r>
            <w:r>
              <w:t xml:space="preserve"> in collaborazione con gli </w:t>
            </w:r>
            <w:r>
              <w:rPr>
                <w:b/>
                <w:bCs/>
              </w:rPr>
              <w:t xml:space="preserve">ETS </w:t>
            </w:r>
            <w:r>
              <w:t xml:space="preserve">e gli </w:t>
            </w:r>
            <w:r>
              <w:rPr>
                <w:b/>
                <w:bCs/>
              </w:rPr>
              <w:t>enti pubblici</w:t>
            </w:r>
            <w:r>
              <w:t>.</w:t>
            </w:r>
          </w:p>
          <w:p w14:paraId="44B9BCEE" w14:textId="77777777" w:rsidR="00651110" w:rsidRDefault="00010105">
            <w:pPr>
              <w:pStyle w:val="p"/>
              <w:spacing w:before="180" w:after="180" w:line="240" w:lineRule="auto"/>
            </w:pPr>
            <w:r>
              <w:t xml:space="preserve">In qualità di </w:t>
            </w:r>
            <w:r>
              <w:rPr>
                <w:b/>
                <w:bCs/>
              </w:rPr>
              <w:t>ente titolare accreditato</w:t>
            </w:r>
            <w:r>
              <w:t xml:space="preserve">, il CSV Emilia svolge il compito cruciale di </w:t>
            </w:r>
            <w:r>
              <w:rPr>
                <w:b/>
                <w:bCs/>
              </w:rPr>
              <w:t>corroborare il rapporto</w:t>
            </w:r>
            <w:r>
              <w:t xml:space="preserve"> tra i numerosi enti coinvolti, </w:t>
            </w:r>
            <w:r>
              <w:rPr>
                <w:b/>
                <w:bCs/>
              </w:rPr>
              <w:t>rafforzando la presenza sul territorio</w:t>
            </w:r>
            <w:r>
              <w:t xml:space="preserve"> e la capacità di risposta verso la fascia giovanile. A tal fine, verrà implementato il raccordo con lo </w:t>
            </w:r>
            <w:r>
              <w:rPr>
                <w:b/>
                <w:bCs/>
              </w:rPr>
              <w:t>sportello di orientamento</w:t>
            </w:r>
            <w:r>
              <w:t xml:space="preserve"> per:</w:t>
            </w:r>
          </w:p>
          <w:p w14:paraId="2491D9F8" w14:textId="77777777" w:rsidR="00651110" w:rsidRDefault="00010105">
            <w:pPr>
              <w:pStyle w:val="p"/>
              <w:spacing w:before="180" w:after="180" w:line="240" w:lineRule="auto"/>
            </w:pPr>
            <w:r>
              <w:t>·   invitare i cittadini a cogliere il Servizio Civile come opportunità;</w:t>
            </w:r>
          </w:p>
          <w:p w14:paraId="0A63BAF7" w14:textId="77777777" w:rsidR="00651110" w:rsidRDefault="00010105">
            <w:pPr>
              <w:pStyle w:val="p"/>
              <w:spacing w:before="180" w:after="180" w:line="240" w:lineRule="auto"/>
            </w:pPr>
            <w:r>
              <w:t>·   orientare al volontariato i giovani in uscita dal Servizio Civile.</w:t>
            </w:r>
          </w:p>
          <w:p w14:paraId="2F084E3A" w14:textId="77777777" w:rsidR="00651110" w:rsidRDefault="00010105">
            <w:pPr>
              <w:pStyle w:val="p"/>
              <w:spacing w:before="180" w:after="180" w:line="240" w:lineRule="auto"/>
            </w:pPr>
            <w:r>
              <w:t xml:space="preserve">Il lavoro sul Servizio Civile si articola in 3 fasi principali: </w:t>
            </w:r>
            <w:r>
              <w:rPr>
                <w:b/>
                <w:bCs/>
              </w:rPr>
              <w:t>ACCREDITAMENTO e PROGRAMMAZIONE</w:t>
            </w:r>
            <w:r>
              <w:t xml:space="preserve">, </w:t>
            </w:r>
            <w:r>
              <w:rPr>
                <w:b/>
                <w:bCs/>
              </w:rPr>
              <w:t>SELEZIONE, GESTIONE</w:t>
            </w:r>
            <w:r>
              <w:t>.</w:t>
            </w:r>
          </w:p>
          <w:p w14:paraId="6CADDF42" w14:textId="77777777" w:rsidR="00651110" w:rsidRDefault="00010105">
            <w:pPr>
              <w:pStyle w:val="p"/>
              <w:spacing w:before="180" w:after="180" w:line="240" w:lineRule="auto"/>
            </w:pPr>
            <w:r>
              <w:t xml:space="preserve">1. </w:t>
            </w:r>
            <w:r>
              <w:rPr>
                <w:b/>
                <w:bCs/>
              </w:rPr>
              <w:t>Accreditamento e Programmazione</w:t>
            </w:r>
          </w:p>
          <w:p w14:paraId="655ADF29" w14:textId="77777777" w:rsidR="00651110" w:rsidRDefault="00010105">
            <w:pPr>
              <w:pStyle w:val="p"/>
              <w:spacing w:before="180" w:after="180" w:line="240" w:lineRule="auto"/>
            </w:pPr>
            <w:r>
              <w:t xml:space="preserve">Questa fase segue un </w:t>
            </w:r>
            <w:r>
              <w:rPr>
                <w:b/>
                <w:bCs/>
              </w:rPr>
              <w:t>percorso circolare</w:t>
            </w:r>
            <w:r>
              <w:t xml:space="preserve"> che parte dai territori (dove risiede il bisogno) e torna al CSV Emilia per una progettazione condivisa.</w:t>
            </w:r>
          </w:p>
          <w:p w14:paraId="6A300F38" w14:textId="77777777" w:rsidR="00651110" w:rsidRDefault="00010105">
            <w:pPr>
              <w:pStyle w:val="p"/>
              <w:spacing w:before="180" w:after="180" w:line="240" w:lineRule="auto"/>
            </w:pPr>
            <w:r>
              <w:t xml:space="preserve">·   </w:t>
            </w:r>
            <w:r>
              <w:rPr>
                <w:b/>
                <w:bCs/>
              </w:rPr>
              <w:t>Accreditamento:</w:t>
            </w:r>
            <w:r>
              <w:t xml:space="preserve"> Attività di </w:t>
            </w:r>
            <w:r>
              <w:rPr>
                <w:b/>
                <w:bCs/>
              </w:rPr>
              <w:t>promozione e comunicazione</w:t>
            </w:r>
            <w:r>
              <w:t xml:space="preserve"> con i potenziali nuovi enti che intendono gestire progetti di SCU/SCR, formalizzata attraverso </w:t>
            </w:r>
            <w:r>
              <w:rPr>
                <w:b/>
                <w:bCs/>
              </w:rPr>
              <w:t>accordo di partenariato</w:t>
            </w:r>
            <w:r>
              <w:t xml:space="preserve"> con il CSV Emilia. Il Csv inserisce nel sistema i nuovi enti da accreditare come enti di accoglienza, e aggiorna periodicamente i dati.</w:t>
            </w:r>
          </w:p>
          <w:p w14:paraId="50C4C3B0" w14:textId="77777777" w:rsidR="00651110" w:rsidRDefault="00010105">
            <w:pPr>
              <w:pStyle w:val="p"/>
              <w:spacing w:before="180" w:after="180" w:line="240" w:lineRule="auto"/>
            </w:pPr>
            <w:r>
              <w:rPr>
                <w:b/>
                <w:bCs/>
              </w:rPr>
              <w:t>Programmazione:</w:t>
            </w:r>
            <w:r>
              <w:t xml:space="preserve"> Attraverso incontri con gli enti di accoglienza si evidenziano </w:t>
            </w:r>
            <w:r>
              <w:rPr>
                <w:b/>
                <w:bCs/>
              </w:rPr>
              <w:t>bisogni, destinatari degli interventi, obiettivi e attività</w:t>
            </w:r>
            <w:r>
              <w:t xml:space="preserve">, per la costruzione programmi e progetti SCU e/o SCR che si articolano principalmente per </w:t>
            </w:r>
            <w:r>
              <w:rPr>
                <w:b/>
                <w:bCs/>
              </w:rPr>
              <w:t>reti</w:t>
            </w:r>
            <w:r>
              <w:t xml:space="preserve"> di ODV, altri ETS ed Enti pubblici. In questo processo di programmazione, si innesta una collaborazione costante con altri enti titolari di accreditamento e i Coordinamenti provinciali degli enti di SC.</w:t>
            </w:r>
          </w:p>
          <w:p w14:paraId="279429CE" w14:textId="77777777" w:rsidR="00651110" w:rsidRDefault="00010105">
            <w:pPr>
              <w:pStyle w:val="p"/>
              <w:spacing w:before="180" w:after="180" w:line="240" w:lineRule="auto"/>
            </w:pPr>
            <w:r>
              <w:t xml:space="preserve">L'attività di </w:t>
            </w:r>
            <w:r>
              <w:rPr>
                <w:b/>
                <w:bCs/>
              </w:rPr>
              <w:t>animazione sul territorio</w:t>
            </w:r>
            <w:r>
              <w:t xml:space="preserve"> da parte del CSV Emilia, finalizzata alla costruzione delle reti, prevede:</w:t>
            </w:r>
          </w:p>
          <w:p w14:paraId="7A1488C4" w14:textId="77777777" w:rsidR="00651110" w:rsidRDefault="00010105">
            <w:pPr>
              <w:pStyle w:val="p"/>
              <w:spacing w:before="180" w:after="180" w:line="240" w:lineRule="auto"/>
            </w:pPr>
            <w:r>
              <w:t xml:space="preserve">·   </w:t>
            </w:r>
            <w:r>
              <w:rPr>
                <w:b/>
                <w:bCs/>
              </w:rPr>
              <w:t>Incontri formativi/informativi</w:t>
            </w:r>
            <w:r>
              <w:t xml:space="preserve"> sulla progettazione e sui sistemi SCU e SCR, volti a promuovere una cultura della progettazione consapevole del contesto territoriale.</w:t>
            </w:r>
          </w:p>
          <w:p w14:paraId="00CFCB9B" w14:textId="77777777" w:rsidR="00651110" w:rsidRDefault="00010105">
            <w:pPr>
              <w:pStyle w:val="p"/>
              <w:spacing w:before="180" w:after="180" w:line="240" w:lineRule="auto"/>
            </w:pPr>
            <w:r>
              <w:t xml:space="preserve">·   </w:t>
            </w:r>
            <w:r>
              <w:rPr>
                <w:b/>
                <w:bCs/>
              </w:rPr>
              <w:t>Costruzione delle reti territoriali</w:t>
            </w:r>
            <w:r>
              <w:t xml:space="preserve"> tra ETS, enti locali e altre tipologie di enti pubblici e privati.</w:t>
            </w:r>
          </w:p>
          <w:p w14:paraId="3EC2AB49" w14:textId="77777777" w:rsidR="00651110" w:rsidRDefault="00010105">
            <w:pPr>
              <w:pStyle w:val="p"/>
              <w:spacing w:before="180" w:after="180" w:line="240" w:lineRule="auto"/>
            </w:pPr>
            <w:r>
              <w:t xml:space="preserve">·   </w:t>
            </w:r>
            <w:r>
              <w:rPr>
                <w:b/>
                <w:bCs/>
              </w:rPr>
              <w:t>Momenti di incontro/confronto</w:t>
            </w:r>
            <w:r>
              <w:t xml:space="preserve"> tra enti e volontari impegnati nei programmi e progetti.</w:t>
            </w:r>
          </w:p>
          <w:p w14:paraId="4D31EF47" w14:textId="77777777" w:rsidR="00651110" w:rsidRDefault="00010105">
            <w:pPr>
              <w:pStyle w:val="p"/>
              <w:spacing w:before="180" w:after="180" w:line="240" w:lineRule="auto"/>
            </w:pPr>
            <w:r>
              <w:t xml:space="preserve">·   </w:t>
            </w:r>
            <w:r>
              <w:rPr>
                <w:b/>
                <w:bCs/>
              </w:rPr>
              <w:t>Restituzione alla comunità</w:t>
            </w:r>
            <w:r>
              <w:t xml:space="preserve"> dei risultati e delle azioni realizzate (articoli, video, eventi).</w:t>
            </w:r>
          </w:p>
          <w:p w14:paraId="0FB56158" w14:textId="77777777" w:rsidR="00651110" w:rsidRDefault="00010105">
            <w:pPr>
              <w:pStyle w:val="p"/>
              <w:spacing w:before="180" w:after="180" w:line="240" w:lineRule="auto"/>
            </w:pPr>
            <w:r>
              <w:rPr>
                <w:b/>
                <w:bCs/>
              </w:rPr>
              <w:t>2. Selezione</w:t>
            </w:r>
          </w:p>
          <w:p w14:paraId="3C642BAF" w14:textId="77777777" w:rsidR="00651110" w:rsidRDefault="00010105">
            <w:pPr>
              <w:pStyle w:val="p"/>
              <w:spacing w:before="180" w:after="180" w:line="240" w:lineRule="auto"/>
            </w:pPr>
            <w:r>
              <w:t>Dopo la presentazione e il finanziamento di programmi e progetti SCU e SCR, si procede con:</w:t>
            </w:r>
          </w:p>
          <w:p w14:paraId="69ECB3AF" w14:textId="77777777" w:rsidR="00651110" w:rsidRDefault="00010105">
            <w:pPr>
              <w:pStyle w:val="p"/>
              <w:spacing w:before="180" w:after="180" w:line="240" w:lineRule="auto"/>
            </w:pPr>
            <w:r>
              <w:t xml:space="preserve">·   </w:t>
            </w:r>
            <w:r>
              <w:rPr>
                <w:b/>
                <w:bCs/>
              </w:rPr>
              <w:t>Promozione dei bandi e orientamento</w:t>
            </w:r>
            <w:r>
              <w:t xml:space="preserve"> dei giovani.</w:t>
            </w:r>
          </w:p>
          <w:p w14:paraId="38B63BFB" w14:textId="77777777" w:rsidR="00651110" w:rsidRDefault="00010105">
            <w:pPr>
              <w:pStyle w:val="p"/>
              <w:spacing w:before="180" w:after="180" w:line="240" w:lineRule="auto"/>
            </w:pPr>
            <w:r>
              <w:t xml:space="preserve">·   </w:t>
            </w:r>
            <w:r>
              <w:rPr>
                <w:b/>
                <w:bCs/>
              </w:rPr>
              <w:t xml:space="preserve">Incontro formativo con i selettori </w:t>
            </w:r>
            <w:r>
              <w:t>per condividere strumenti e modalità di valutazione.</w:t>
            </w:r>
          </w:p>
          <w:p w14:paraId="4227EC3E" w14:textId="77777777" w:rsidR="00651110" w:rsidRDefault="00010105">
            <w:pPr>
              <w:pStyle w:val="p"/>
              <w:spacing w:before="180" w:after="180" w:line="240" w:lineRule="auto"/>
            </w:pPr>
            <w:r>
              <w:t xml:space="preserve">·   </w:t>
            </w:r>
            <w:r>
              <w:rPr>
                <w:b/>
                <w:bCs/>
              </w:rPr>
              <w:t>Selezione</w:t>
            </w:r>
            <w:r>
              <w:t xml:space="preserve"> degli operatori volontari: coordinamento commissioni, colloqui e documentazione.</w:t>
            </w:r>
          </w:p>
          <w:p w14:paraId="109EDB1F" w14:textId="77777777" w:rsidR="00651110" w:rsidRDefault="00010105">
            <w:pPr>
              <w:pStyle w:val="p"/>
              <w:spacing w:before="180" w:after="180" w:line="240" w:lineRule="auto"/>
            </w:pPr>
            <w:r>
              <w:t xml:space="preserve">·   </w:t>
            </w:r>
            <w:r>
              <w:rPr>
                <w:b/>
                <w:bCs/>
              </w:rPr>
              <w:t>Pubblicazione graduatorie</w:t>
            </w:r>
            <w:r>
              <w:t xml:space="preserve"> </w:t>
            </w:r>
            <w:r>
              <w:rPr>
                <w:b/>
                <w:bCs/>
              </w:rPr>
              <w:t>e avvio progetti</w:t>
            </w:r>
            <w:r>
              <w:t>, dopo la conferma di Dipartimento/Regione.</w:t>
            </w:r>
          </w:p>
          <w:p w14:paraId="3948EA83" w14:textId="77777777" w:rsidR="00651110" w:rsidRDefault="00010105">
            <w:pPr>
              <w:pStyle w:val="p"/>
              <w:spacing w:before="180" w:after="180" w:line="240" w:lineRule="auto"/>
            </w:pPr>
            <w:r>
              <w:rPr>
                <w:b/>
                <w:bCs/>
              </w:rPr>
              <w:t xml:space="preserve">3. Gestione </w:t>
            </w:r>
          </w:p>
          <w:p w14:paraId="3D596A8C" w14:textId="77777777" w:rsidR="00651110" w:rsidRDefault="00010105">
            <w:pPr>
              <w:pStyle w:val="p"/>
              <w:spacing w:before="180" w:after="180" w:line="240" w:lineRule="auto"/>
            </w:pPr>
            <w:r>
              <w:t xml:space="preserve">·   </w:t>
            </w:r>
            <w:r>
              <w:rPr>
                <w:b/>
                <w:bCs/>
              </w:rPr>
              <w:t>Predisposizione modulistica e strumenti</w:t>
            </w:r>
            <w:r>
              <w:t xml:space="preserve"> utili per la gestione e il </w:t>
            </w:r>
            <w:r>
              <w:rPr>
                <w:b/>
                <w:bCs/>
              </w:rPr>
              <w:t>monitoraggio</w:t>
            </w:r>
            <w:r>
              <w:t xml:space="preserve"> dei percorsi*.</w:t>
            </w:r>
          </w:p>
          <w:p w14:paraId="2A595739" w14:textId="77777777" w:rsidR="00651110" w:rsidRDefault="00010105">
            <w:pPr>
              <w:pStyle w:val="p"/>
              <w:spacing w:before="180" w:after="180" w:line="240" w:lineRule="auto"/>
            </w:pPr>
            <w:r>
              <w:t xml:space="preserve">·   </w:t>
            </w:r>
            <w:r>
              <w:rPr>
                <w:b/>
                <w:bCs/>
              </w:rPr>
              <w:t>Erogazione della Formazione Generale e Formazione/aggiornamento per gli OLP</w:t>
            </w:r>
            <w:r>
              <w:t>, in collaborazione con i Coordinamenti Provinciali degli Enti di Servizio Civile.</w:t>
            </w:r>
          </w:p>
          <w:p w14:paraId="407401CB" w14:textId="77777777" w:rsidR="00651110" w:rsidRDefault="00010105">
            <w:pPr>
              <w:pStyle w:val="p"/>
              <w:spacing w:before="180" w:after="180" w:line="240" w:lineRule="auto"/>
            </w:pPr>
            <w:r>
              <w:t xml:space="preserve">·   </w:t>
            </w:r>
            <w:r>
              <w:rPr>
                <w:b/>
                <w:bCs/>
              </w:rPr>
              <w:t>Verifica presenze mensili</w:t>
            </w:r>
            <w:r>
              <w:t xml:space="preserve"> per il raggiungimento del monte ore previsto.</w:t>
            </w:r>
          </w:p>
          <w:p w14:paraId="3D75ABA7" w14:textId="77777777" w:rsidR="00651110" w:rsidRDefault="00010105">
            <w:pPr>
              <w:pStyle w:val="p"/>
              <w:spacing w:before="180" w:after="180" w:line="240" w:lineRule="auto"/>
            </w:pPr>
            <w:r>
              <w:t xml:space="preserve">·   </w:t>
            </w:r>
            <w:r>
              <w:rPr>
                <w:b/>
                <w:bCs/>
              </w:rPr>
              <w:t>Gestione dei percorsi per l'attestazione delle competenze specifiche</w:t>
            </w:r>
            <w:r>
              <w:t xml:space="preserve"> e del </w:t>
            </w:r>
            <w:r>
              <w:rPr>
                <w:b/>
                <w:bCs/>
              </w:rPr>
              <w:t>tutoraggio/orientamento al lavoro</w:t>
            </w:r>
            <w:r>
              <w:t>.</w:t>
            </w:r>
          </w:p>
          <w:p w14:paraId="6646F683" w14:textId="77777777" w:rsidR="00651110" w:rsidRDefault="00010105">
            <w:pPr>
              <w:pStyle w:val="p"/>
              <w:spacing w:before="180" w:after="180" w:line="240" w:lineRule="auto"/>
            </w:pPr>
            <w:r>
              <w:t xml:space="preserve">·   </w:t>
            </w:r>
            <w:r>
              <w:rPr>
                <w:b/>
                <w:bCs/>
              </w:rPr>
              <w:t>Incontri assembleari</w:t>
            </w:r>
            <w:r>
              <w:t xml:space="preserve"> con i giovani e i referenti degli enti coinvolti per confrontarsi sull'esperienza e mappare il valore dell'azione di SCU sul territorio.</w:t>
            </w:r>
          </w:p>
          <w:p w14:paraId="4B6BFF6B" w14:textId="77777777" w:rsidR="00651110" w:rsidRDefault="00010105">
            <w:pPr>
              <w:pStyle w:val="p"/>
              <w:spacing w:before="180" w:after="180" w:line="240" w:lineRule="auto"/>
            </w:pPr>
            <w:r>
              <w:t xml:space="preserve">·   </w:t>
            </w:r>
            <w:r>
              <w:rPr>
                <w:b/>
                <w:bCs/>
              </w:rPr>
              <w:t>Coordinamento e raccordo costante</w:t>
            </w:r>
            <w:r>
              <w:t xml:space="preserve"> con gli Enti e i giovani, con supporto per eventuali criticità.</w:t>
            </w:r>
          </w:p>
          <w:p w14:paraId="09328111" w14:textId="77777777" w:rsidR="00651110" w:rsidRDefault="00010105">
            <w:pPr>
              <w:pStyle w:val="p"/>
              <w:spacing w:before="180" w:after="180" w:line="240" w:lineRule="auto"/>
            </w:pPr>
            <w:r>
              <w:t xml:space="preserve">·   </w:t>
            </w:r>
            <w:r>
              <w:rPr>
                <w:b/>
                <w:bCs/>
              </w:rPr>
              <w:t>Pubblicazione del report finale</w:t>
            </w:r>
            <w:r>
              <w:t xml:space="preserve"> entro il 31 marzo di ogni anno.</w:t>
            </w:r>
          </w:p>
          <w:p w14:paraId="718E30CE" w14:textId="77777777" w:rsidR="00651110" w:rsidRDefault="00010105">
            <w:pPr>
              <w:pStyle w:val="p"/>
              <w:spacing w:before="180" w:after="180" w:line="240" w:lineRule="auto"/>
            </w:pPr>
            <w:r>
              <w:rPr>
                <w:b/>
                <w:bCs/>
              </w:rPr>
              <w:t>*Monitoraggio:</w:t>
            </w:r>
            <w:r>
              <w:t xml:space="preserve"> Il sistema di monitoraggio è strutturato per far emergere eventuali situazioni di difficoltà e verificare il corretto andamento delle attività e delle tempistiche.</w:t>
            </w:r>
          </w:p>
          <w:p w14:paraId="76F3418C" w14:textId="77777777" w:rsidR="00651110" w:rsidRDefault="00010105">
            <w:pPr>
              <w:pStyle w:val="p"/>
              <w:spacing w:before="180" w:after="180" w:line="240" w:lineRule="auto"/>
            </w:pPr>
            <w:r>
              <w:rPr>
                <w:b/>
                <w:bCs/>
                <w:u w:val="single" w:color="000000"/>
              </w:rPr>
              <w:t>Formazione</w:t>
            </w:r>
          </w:p>
          <w:p w14:paraId="6D269BA8" w14:textId="77777777" w:rsidR="00651110" w:rsidRDefault="00010105">
            <w:pPr>
              <w:pStyle w:val="p"/>
              <w:spacing w:before="180" w:after="180" w:line="240" w:lineRule="auto"/>
            </w:pPr>
            <w:r>
              <w:t xml:space="preserve">Il sistema di formazione, elaborato dal CSV Emilia e approvato dal Dipartimento per le Politiche Giovanili e il Servizio Civile Universale e dalla Regione, ha l’obiettivo di garantire la </w:t>
            </w:r>
            <w:r>
              <w:rPr>
                <w:b/>
                <w:bCs/>
              </w:rPr>
              <w:t>qualità dell’intero sistema</w:t>
            </w:r>
            <w:r>
              <w:t>.</w:t>
            </w:r>
          </w:p>
          <w:p w14:paraId="7D2E6959" w14:textId="77777777" w:rsidR="00651110" w:rsidRDefault="00010105">
            <w:pPr>
              <w:pStyle w:val="p"/>
              <w:spacing w:before="180" w:after="180" w:line="240" w:lineRule="auto"/>
            </w:pPr>
            <w:r>
              <w:rPr>
                <w:b/>
                <w:bCs/>
              </w:rPr>
              <w:t>La formazione generale per gli Operatori Volontari in servizio</w:t>
            </w:r>
            <w:r>
              <w:t xml:space="preserve"> ha una durata complessiva di 45 ore ed è uno strumento necessario per:</w:t>
            </w:r>
          </w:p>
          <w:p w14:paraId="788C7C21" w14:textId="77777777" w:rsidR="00651110" w:rsidRDefault="00010105">
            <w:pPr>
              <w:pStyle w:val="p"/>
              <w:spacing w:before="180" w:after="180" w:line="240" w:lineRule="auto"/>
            </w:pPr>
            <w:r>
              <w:t>·   Fornire ai giovani gli strumenti per vivere correttamente l’esperienza del SC</w:t>
            </w:r>
          </w:p>
          <w:p w14:paraId="4083077B" w14:textId="77777777" w:rsidR="00651110" w:rsidRDefault="00010105">
            <w:pPr>
              <w:pStyle w:val="p"/>
              <w:spacing w:before="180" w:after="180" w:line="240" w:lineRule="auto"/>
            </w:pPr>
            <w:r>
              <w:t xml:space="preserve">·   Sviluppare all'interno degli Enti la </w:t>
            </w:r>
            <w:r>
              <w:rPr>
                <w:b/>
                <w:bCs/>
              </w:rPr>
              <w:t xml:space="preserve">cultura del SC e il suo </w:t>
            </w:r>
            <w:r>
              <w:t xml:space="preserve">carattere </w:t>
            </w:r>
            <w:r>
              <w:rPr>
                <w:b/>
                <w:bCs/>
              </w:rPr>
              <w:t xml:space="preserve">nazionale e unitario </w:t>
            </w:r>
          </w:p>
          <w:p w14:paraId="7DC2DF82" w14:textId="77777777" w:rsidR="00651110" w:rsidRDefault="00010105">
            <w:pPr>
              <w:pStyle w:val="p"/>
              <w:spacing w:before="180" w:after="180" w:line="240" w:lineRule="auto"/>
            </w:pPr>
            <w:r>
              <w:t xml:space="preserve">·   Promuovere i </w:t>
            </w:r>
            <w:r>
              <w:rPr>
                <w:b/>
                <w:bCs/>
              </w:rPr>
              <w:t>valori e i diritti universali dell’uomo</w:t>
            </w:r>
            <w:r>
              <w:t>, prendendo</w:t>
            </w:r>
            <w:r>
              <w:rPr>
                <w:b/>
                <w:bCs/>
              </w:rPr>
              <w:t xml:space="preserve"> </w:t>
            </w:r>
            <w:r>
              <w:t>le mosse dall’identità del SCU nella sua funzione di difesa della Patria.</w:t>
            </w:r>
          </w:p>
          <w:p w14:paraId="380578A9" w14:textId="77777777" w:rsidR="00651110" w:rsidRDefault="00010105">
            <w:pPr>
              <w:pStyle w:val="p"/>
              <w:spacing w:before="180" w:after="180" w:line="240" w:lineRule="auto"/>
            </w:pPr>
            <w:r>
              <w:rPr>
                <w:b/>
                <w:bCs/>
              </w:rPr>
              <w:t>Formazione per gli OLP:</w:t>
            </w:r>
            <w:r>
              <w:t xml:space="preserve"> Gli OLP rappresentano una figura centrale all’interno degli enti di accoglienza per la gestione operativa dei progetti e dei volontari coinvolti. Ogni anno sono previsti: una formazione di base per i nuovi olp (12 ore) e 2 incontri di aggiornamento per rafforzare le buone prassi di gestione.</w:t>
            </w:r>
          </w:p>
          <w:p w14:paraId="44F2BDBE" w14:textId="77777777" w:rsidR="00651110" w:rsidRDefault="00651110">
            <w:pPr>
              <w:spacing w:after="0"/>
              <w:rPr>
                <w:rFonts w:ascii="Georgia" w:eastAsia="Georgia" w:hAnsi="Georgia" w:cs="Georgia"/>
                <w:color w:val="000000"/>
                <w:sz w:val="18"/>
              </w:rPr>
            </w:pPr>
          </w:p>
        </w:tc>
      </w:tr>
    </w:tbl>
    <w:p w14:paraId="745157EA"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7FEDDFAF"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668E57C8"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6FA6A17E"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Obiettivo/i strategico/i di riferimento</w:t>
                  </w:r>
                </w:p>
              </w:tc>
            </w:tr>
            <w:tr w:rsidR="00651110" w14:paraId="13FE4339"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DCA7AFB" w14:textId="77777777" w:rsidR="00651110" w:rsidRDefault="00010105">
                  <w:pPr>
                    <w:pStyle w:val="p"/>
                    <w:spacing w:after="180" w:line="240" w:lineRule="auto"/>
                  </w:pPr>
                  <w:r>
                    <w:rPr>
                      <w:u w:val="single" w:color="000000"/>
                    </w:rPr>
                    <w:t>Obiettivo strategico</w:t>
                  </w:r>
                  <w:r>
                    <w:t>: Stimolare e rafforzare l’impegno e la partecipazione dei giovani andando ad intercettarli nei loro luoghi di vita informali e formali (scuola-università-lavoro)  </w:t>
                  </w:r>
                </w:p>
                <w:p w14:paraId="5BDCDB87" w14:textId="77777777" w:rsidR="00651110" w:rsidRDefault="00010105">
                  <w:pPr>
                    <w:pStyle w:val="p"/>
                    <w:spacing w:before="180" w:after="180" w:line="240" w:lineRule="auto"/>
                  </w:pPr>
                  <w:r>
                    <w:rPr>
                      <w:u w:val="single" w:color="000000"/>
                    </w:rPr>
                    <w:t>Obiettivi specifici</w:t>
                  </w:r>
                  <w:r>
                    <w:t>:</w:t>
                  </w:r>
                </w:p>
                <w:p w14:paraId="42DEBD0F" w14:textId="77777777" w:rsidR="00651110" w:rsidRDefault="00010105">
                  <w:pPr>
                    <w:pStyle w:val="p"/>
                    <w:spacing w:before="180" w:after="180" w:line="240" w:lineRule="auto"/>
                  </w:pPr>
                  <w:r>
                    <w:t>- Avvicinare i giovani alle organizzazioni di volontariato e ad altre forme di cittadinanza e impegno solidale</w:t>
                  </w:r>
                </w:p>
                <w:p w14:paraId="7607BB51" w14:textId="77777777" w:rsidR="00651110" w:rsidRDefault="00010105">
                  <w:pPr>
                    <w:pStyle w:val="p"/>
                    <w:spacing w:before="180" w:after="180" w:line="240" w:lineRule="auto"/>
                  </w:pPr>
                  <w:r>
                    <w:t>- Favorire negli ETS un avvicinamento alle giovani generazioni in termini di accoglienza e confronto costruttivo supportandole nel trasformare gradualmente linguaggi, forme partecipative, visioni e promuovendo l’acquisizione di strumenti utili a migliorare la comunicazione con i giovani.</w:t>
                  </w:r>
                </w:p>
                <w:p w14:paraId="21AA0E96" w14:textId="77777777" w:rsidR="00651110" w:rsidRDefault="00651110">
                  <w:pPr>
                    <w:spacing w:after="0"/>
                    <w:rPr>
                      <w:rFonts w:ascii="Georgia" w:eastAsia="Georgia" w:hAnsi="Georgia" w:cs="Georgia"/>
                      <w:color w:val="000000"/>
                      <w:sz w:val="18"/>
                    </w:rPr>
                  </w:pPr>
                </w:p>
              </w:tc>
            </w:tr>
          </w:tbl>
          <w:p w14:paraId="1C659410" w14:textId="77777777" w:rsidR="00651110" w:rsidRDefault="00010105">
            <w:r>
              <w:rPr>
                <w:vanish/>
              </w:rPr>
              <w:t>#table#</w:t>
            </w:r>
          </w:p>
        </w:tc>
      </w:tr>
    </w:tbl>
    <w:p w14:paraId="63AB2D6A"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7F25EA01"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70422446"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38FA2AA1"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Luogo di erogazione del servizio</w:t>
                  </w:r>
                </w:p>
              </w:tc>
            </w:tr>
            <w:tr w:rsidR="00651110" w14:paraId="4D285806"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4767DB4" w14:textId="77777777" w:rsidR="00651110" w:rsidRDefault="00010105">
                  <w:pPr>
                    <w:pStyle w:val="p"/>
                    <w:spacing w:after="180" w:line="240" w:lineRule="auto"/>
                  </w:pPr>
                  <w:r>
                    <w:t>presso le sedi territoriali del CSV e presso le sedi di realizzazione dei progetti di SCU </w:t>
                  </w:r>
                </w:p>
                <w:p w14:paraId="40C12800" w14:textId="77777777" w:rsidR="00651110" w:rsidRDefault="00651110">
                  <w:pPr>
                    <w:spacing w:after="0"/>
                    <w:rPr>
                      <w:rFonts w:ascii="Georgia" w:eastAsia="Georgia" w:hAnsi="Georgia" w:cs="Georgia"/>
                      <w:color w:val="000000"/>
                      <w:sz w:val="18"/>
                    </w:rPr>
                  </w:pPr>
                </w:p>
              </w:tc>
            </w:tr>
          </w:tbl>
          <w:p w14:paraId="1FC5B7B9" w14:textId="77777777" w:rsidR="00651110" w:rsidRDefault="00010105">
            <w:r>
              <w:rPr>
                <w:vanish/>
              </w:rPr>
              <w:t>#table#</w:t>
            </w:r>
          </w:p>
        </w:tc>
      </w:tr>
    </w:tbl>
    <w:p w14:paraId="6C8F123C"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3EF83AA7"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7E69103F"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47BB7AF6"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Altri dettagli sui servizi erogati</w:t>
                  </w:r>
                </w:p>
              </w:tc>
            </w:tr>
            <w:tr w:rsidR="00651110" w14:paraId="077ECA37"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FA13BC5" w14:textId="77777777" w:rsidR="00651110" w:rsidRDefault="00651110">
                  <w:pPr>
                    <w:spacing w:after="0"/>
                    <w:rPr>
                      <w:rFonts w:ascii="Georgia" w:eastAsia="Georgia" w:hAnsi="Georgia" w:cs="Georgia"/>
                      <w:color w:val="000000"/>
                      <w:sz w:val="18"/>
                    </w:rPr>
                  </w:pPr>
                </w:p>
              </w:tc>
            </w:tr>
          </w:tbl>
          <w:p w14:paraId="262044B2" w14:textId="77777777" w:rsidR="00651110" w:rsidRDefault="00010105">
            <w:r>
              <w:rPr>
                <w:vanish/>
              </w:rPr>
              <w:t>#table#</w:t>
            </w:r>
          </w:p>
        </w:tc>
      </w:tr>
    </w:tbl>
    <w:p w14:paraId="53EEF847"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49A6C886"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11B78CF2"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NUMERO E TIPOLOGIA DEI DESTINATARI DEL SERVIZIO</w:t>
            </w:r>
          </w:p>
        </w:tc>
      </w:tr>
      <w:tr w:rsidR="00651110" w14:paraId="531A3DCD"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E67A7C1" w14:textId="77777777" w:rsidR="00651110" w:rsidRDefault="00010105">
            <w:pPr>
              <w:pStyle w:val="p"/>
              <w:spacing w:after="180" w:line="240" w:lineRule="auto"/>
            </w:pPr>
            <w:r>
              <w:t>Giovani tra i 18 e i 28 anni fruitori dell’opportunità di servizio civile universale e regionale nell’arco del 2026:</w:t>
            </w:r>
          </w:p>
          <w:p w14:paraId="099B603F" w14:textId="77777777" w:rsidR="00651110" w:rsidRDefault="00010105">
            <w:pPr>
              <w:pStyle w:val="p"/>
              <w:spacing w:before="180" w:after="180" w:line="240" w:lineRule="auto"/>
            </w:pPr>
            <w:r>
              <w:t>complessivamente circa 148, di cui:</w:t>
            </w:r>
          </w:p>
          <w:p w14:paraId="28C80F27" w14:textId="77777777" w:rsidR="00651110" w:rsidRDefault="00010105">
            <w:pPr>
              <w:pStyle w:val="p"/>
              <w:spacing w:before="180" w:after="180" w:line="240" w:lineRule="auto"/>
            </w:pPr>
            <w:r>
              <w:t>- 55 in servizio in progetti avviati nel corso del 2025 che si concluderanno nel 2026</w:t>
            </w:r>
          </w:p>
          <w:p w14:paraId="1DFA22D6" w14:textId="77777777" w:rsidR="00651110" w:rsidRDefault="00010105">
            <w:pPr>
              <w:pStyle w:val="p"/>
              <w:spacing w:before="180" w:after="180" w:line="240" w:lineRule="auto"/>
            </w:pPr>
            <w:r>
              <w:t>- 93 da selezionare in progetti che si avvieranno nel 2026 (se finanziati dal Dipartimento)</w:t>
            </w:r>
          </w:p>
          <w:p w14:paraId="20173327" w14:textId="77777777" w:rsidR="00651110" w:rsidRDefault="00010105">
            <w:pPr>
              <w:pStyle w:val="p"/>
              <w:spacing w:before="180" w:after="180" w:line="240" w:lineRule="auto"/>
            </w:pPr>
            <w:r>
              <w:t>ETS (ODV, APS, Cooperative sociali, Fondazioni/sedi di servizio civile già accreditati o in fase di</w:t>
            </w:r>
          </w:p>
          <w:p w14:paraId="3512169E" w14:textId="77777777" w:rsidR="00651110" w:rsidRDefault="00010105">
            <w:pPr>
              <w:pStyle w:val="p"/>
              <w:spacing w:before="180" w:after="180" w:line="240" w:lineRule="auto"/>
            </w:pPr>
            <w:r>
              <w:t>accreditamento nel sistema di CSV Emilia): 28</w:t>
            </w:r>
          </w:p>
          <w:p w14:paraId="11FA6EC3" w14:textId="77777777" w:rsidR="00651110" w:rsidRDefault="00010105">
            <w:pPr>
              <w:pStyle w:val="p"/>
              <w:spacing w:before="180" w:after="180" w:line="240" w:lineRule="auto"/>
            </w:pPr>
            <w:r>
              <w:t>Enti pubblici/sedi di servizio civile già accreditati o in fase di accreditamento nel sistema di CSV Emilia: 13</w:t>
            </w:r>
          </w:p>
          <w:p w14:paraId="4F77EDA1" w14:textId="77777777" w:rsidR="00651110" w:rsidRDefault="00010105">
            <w:pPr>
              <w:pStyle w:val="p"/>
              <w:spacing w:before="180" w:after="180" w:line="240" w:lineRule="auto"/>
            </w:pPr>
            <w:r>
              <w:t>Istituti Scolastici/sedi di servizio civile già accreditati o in fase di accreditamento nel sistema di CSV Emilia: 1</w:t>
            </w:r>
          </w:p>
          <w:p w14:paraId="46E41B92" w14:textId="77777777" w:rsidR="00651110" w:rsidRDefault="00010105">
            <w:pPr>
              <w:pStyle w:val="p"/>
              <w:spacing w:before="180" w:after="180" w:line="240" w:lineRule="auto"/>
            </w:pPr>
            <w:r>
              <w:t>Altri ETS e altri Enti privati e pubblici del territorio interessati ad accreditarsi in quanto possibili partner dell’azione</w:t>
            </w:r>
          </w:p>
          <w:p w14:paraId="380280F6" w14:textId="77777777" w:rsidR="00651110" w:rsidRDefault="00651110">
            <w:pPr>
              <w:spacing w:after="0"/>
              <w:rPr>
                <w:rFonts w:ascii="Georgia" w:eastAsia="Georgia" w:hAnsi="Georgia" w:cs="Georgia"/>
                <w:color w:val="000000"/>
                <w:sz w:val="18"/>
              </w:rPr>
            </w:pPr>
          </w:p>
        </w:tc>
      </w:tr>
    </w:tbl>
    <w:p w14:paraId="30C1B28C"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288E7549"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0FBC497B"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11EB6CDE"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Canali e criteri di accesso e selezione destinatari</w:t>
                  </w:r>
                </w:p>
              </w:tc>
            </w:tr>
            <w:tr w:rsidR="00651110" w14:paraId="27038110"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55BBC70" w14:textId="77777777" w:rsidR="00651110" w:rsidRDefault="00010105">
                  <w:pPr>
                    <w:pStyle w:val="p"/>
                    <w:spacing w:after="180" w:line="240" w:lineRule="auto"/>
                  </w:pPr>
                  <w:r>
                    <w:t>Possono presentare domanda di partecipazione alla selezione i giovani in possesso dei seguenti requisiti: </w:t>
                  </w:r>
                  <w:r>
                    <w:br/>
                  </w:r>
                  <w:r>
                    <w:br/>
                    <w:t>a)</w:t>
                  </w:r>
                  <w:r>
                    <w:rPr>
                      <w:b/>
                      <w:bCs/>
                    </w:rPr>
                    <w:t> cittadinanza </w:t>
                  </w:r>
                  <w:r>
                    <w:t>italiana, oppure di uno degli altri Stati membri dell’Unione Europea, oppure di un Paese extra Unione Europea purché il candidato sia regolarmente soggiornante in Italia; </w:t>
                  </w:r>
                  <w:r>
                    <w:br/>
                    <w:t>b) aver compiuto il </w:t>
                  </w:r>
                  <w:r>
                    <w:rPr>
                      <w:b/>
                      <w:bCs/>
                    </w:rPr>
                    <w:t>diciottesimo anno di età</w:t>
                  </w:r>
                  <w:r>
                    <w:t> </w:t>
                  </w:r>
                  <w:r>
                    <w:rPr>
                      <w:b/>
                      <w:bCs/>
                    </w:rPr>
                    <w:t>e non aver superato il ventottesimo </w:t>
                  </w:r>
                  <w:r>
                    <w:t>anno di età (28 anni e 364 giorni) alla data di presentazione della domanda;</w:t>
                  </w:r>
                  <w:r>
                    <w:br/>
                    <w:t>c) </w:t>
                  </w:r>
                  <w:r>
                    <w:rPr>
                      <w:b/>
                      <w:bCs/>
                    </w:rPr>
                    <w:t>non aver riportato condanna</w:t>
                  </w:r>
                  <w:r>
                    <w:t>, anche non definitiva, alla pena della reclusione superiore ad un anno per delitto non colposo oppure ad una pena, anche di entità in</w:t>
                  </w:r>
                  <w:r>
                    <w:t>feriore, per un delitto contro la persona o concernente detenzione, uso, porto, trasporto, importazione o esportazione illecita di armi o materie esplodenti, oppure per delitti riguardanti l’appartenenza o il favoreggiamento a gruppi eversivi, terroristici o di criminalità organizzata.</w:t>
                  </w:r>
                  <w:r>
                    <w:br/>
                  </w:r>
                  <w:r>
                    <w:br/>
                    <w:t xml:space="preserve">Ai giovani è richiesto di leggere attentamente i progetti e le schede di sintesi. Inoltre, si raccomanda di porre attenzione ai progetti con riserva di posti destinati a giovani con minori opportunità GMO (disabilità, bassa </w:t>
                  </w:r>
                  <w:r>
                    <w:t>scolarizzazione, difficoltà economiche, care leavers e giovani con temporanea fragilità personale e sociale): </w:t>
                  </w:r>
                  <w:r>
                    <w:rPr>
                      <w:b/>
                      <w:bCs/>
                    </w:rPr>
                    <w:t>per candidarsi ai posti riservati il giovane dovrà necessariamente possedere lo specifico requisito richiesto</w:t>
                  </w:r>
                  <w:r>
                    <w:t>.</w:t>
                  </w:r>
                  <w:r>
                    <w:br/>
                  </w:r>
                  <w:r>
                    <w:br/>
                    <w:t>I requisiti di partecipazione devono essere posseduti alla data di presentazione della domanda di partecipazione e, ad eccezione del limite di età, mantenuti sino al termine del servizio, a pena di esclusione dalla procedura o dalla prosecuzione del servizio.</w:t>
                  </w:r>
                </w:p>
                <w:p w14:paraId="6B58FCD6" w14:textId="77777777" w:rsidR="00651110" w:rsidRDefault="00010105">
                  <w:pPr>
                    <w:pStyle w:val="p"/>
                    <w:spacing w:before="180" w:after="180" w:line="240" w:lineRule="auto"/>
                  </w:pPr>
                  <w:r>
                    <w:rPr>
                      <w:b/>
                      <w:bCs/>
                    </w:rPr>
                    <w:t>I progetti e le modalità di candidatura vengono pubblicati sul sito di CSV Emilia e promossi attraverso i media e invii mirati, in collaborazione con i Coordinamenti  provinciali degli enti di servizio civile (COPRESC)</w:t>
                  </w:r>
                </w:p>
                <w:p w14:paraId="4FE88A03" w14:textId="77777777" w:rsidR="00651110" w:rsidRDefault="00651110">
                  <w:pPr>
                    <w:spacing w:after="0"/>
                    <w:rPr>
                      <w:rFonts w:ascii="Georgia" w:eastAsia="Georgia" w:hAnsi="Georgia" w:cs="Georgia"/>
                      <w:color w:val="000000"/>
                      <w:sz w:val="18"/>
                    </w:rPr>
                  </w:pPr>
                </w:p>
              </w:tc>
            </w:tr>
          </w:tbl>
          <w:p w14:paraId="4C7B12D6" w14:textId="77777777" w:rsidR="00651110" w:rsidRDefault="00010105">
            <w:r>
              <w:rPr>
                <w:vanish/>
              </w:rPr>
              <w:t>#table#</w:t>
            </w:r>
          </w:p>
        </w:tc>
      </w:tr>
    </w:tbl>
    <w:p w14:paraId="7C362751"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4"/>
        <w:gridCol w:w="1827"/>
        <w:gridCol w:w="2000"/>
        <w:gridCol w:w="22"/>
      </w:tblGrid>
      <w:tr w:rsidR="00651110" w14:paraId="6890C2BC" w14:textId="77777777">
        <w:tc>
          <w:tcPr>
            <w:tcW w:w="0" w:type="auto"/>
            <w:gridSpan w:val="3"/>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448F384D"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Tempistiche e cronoprogramma</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56FAEC6" w14:textId="77777777" w:rsidR="00651110" w:rsidRDefault="00651110">
            <w:pPr>
              <w:spacing w:after="0"/>
              <w:rPr>
                <w:rFonts w:ascii="Verdana" w:eastAsia="Verdana" w:hAnsi="Verdana" w:cs="Verdana"/>
                <w:color w:val="000000"/>
                <w:sz w:val="20"/>
              </w:rPr>
            </w:pPr>
          </w:p>
        </w:tc>
      </w:tr>
      <w:tr w:rsidR="00651110" w14:paraId="75981AD8" w14:textId="77777777">
        <w:trPr>
          <w:gridAfter w:val="1"/>
        </w:trPr>
        <w:tc>
          <w:tcPr>
            <w:tcW w:w="3000" w:type="pct"/>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148B9A37"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Gestione SCU e SCR</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4AA7E362"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inizio</w:t>
            </w:r>
            <w:r>
              <w:rPr>
                <w:rFonts w:ascii="Georgia" w:eastAsia="Georgia" w:hAnsi="Georgia" w:cs="Georgia"/>
                <w:b/>
                <w:bCs/>
                <w:color w:val="2F353B"/>
                <w:sz w:val="20"/>
                <w:szCs w:val="20"/>
              </w:rPr>
              <w:br/>
              <w:t>01 gennaio 2026</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25CAF14F"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fine</w:t>
            </w:r>
            <w:r>
              <w:rPr>
                <w:rFonts w:ascii="Georgia" w:eastAsia="Georgia" w:hAnsi="Georgia" w:cs="Georgia"/>
                <w:b/>
                <w:bCs/>
                <w:color w:val="2F353B"/>
                <w:sz w:val="20"/>
                <w:szCs w:val="20"/>
              </w:rPr>
              <w:br/>
              <w:t>31 dicembre 2026</w:t>
            </w:r>
          </w:p>
        </w:tc>
      </w:tr>
      <w:tr w:rsidR="00651110" w14:paraId="4BF61149" w14:textId="77777777">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74AC4AE"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A683CED" w14:textId="77777777" w:rsidR="00651110" w:rsidRDefault="00651110">
            <w:pPr>
              <w:spacing w:after="0"/>
              <w:rPr>
                <w:rFonts w:ascii="Verdana" w:eastAsia="Verdana" w:hAnsi="Verdana" w:cs="Verdana"/>
                <w:color w:val="000000"/>
                <w:sz w:val="20"/>
              </w:rPr>
            </w:pPr>
          </w:p>
        </w:tc>
      </w:tr>
      <w:tr w:rsidR="00651110" w14:paraId="6077534F" w14:textId="77777777">
        <w:trPr>
          <w:gridAfter w:val="1"/>
        </w:trPr>
        <w:tc>
          <w:tcPr>
            <w:tcW w:w="3000" w:type="pct"/>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3A01F869"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Adeguamento, accreditamento e programmazione SCU e SCR</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78A39448"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inizio</w:t>
            </w:r>
            <w:r>
              <w:rPr>
                <w:rFonts w:ascii="Georgia" w:eastAsia="Georgia" w:hAnsi="Georgia" w:cs="Georgia"/>
                <w:b/>
                <w:bCs/>
                <w:color w:val="2F353B"/>
                <w:sz w:val="20"/>
                <w:szCs w:val="20"/>
              </w:rPr>
              <w:br/>
              <w:t>19 gennaio 2026</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367C7A94"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fine</w:t>
            </w:r>
            <w:r>
              <w:rPr>
                <w:rFonts w:ascii="Georgia" w:eastAsia="Georgia" w:hAnsi="Georgia" w:cs="Georgia"/>
                <w:b/>
                <w:bCs/>
                <w:color w:val="2F353B"/>
                <w:sz w:val="20"/>
                <w:szCs w:val="20"/>
              </w:rPr>
              <w:br/>
              <w:t>31 ottobre 2026</w:t>
            </w:r>
          </w:p>
        </w:tc>
      </w:tr>
      <w:tr w:rsidR="00651110" w14:paraId="0039C299" w14:textId="77777777">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CC3EBD8"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33B97C1" w14:textId="77777777" w:rsidR="00651110" w:rsidRDefault="00651110">
            <w:pPr>
              <w:spacing w:after="0"/>
              <w:rPr>
                <w:rFonts w:ascii="Verdana" w:eastAsia="Verdana" w:hAnsi="Verdana" w:cs="Verdana"/>
                <w:color w:val="000000"/>
                <w:sz w:val="20"/>
              </w:rPr>
            </w:pPr>
          </w:p>
        </w:tc>
      </w:tr>
      <w:tr w:rsidR="00651110" w14:paraId="19E485C1" w14:textId="77777777">
        <w:trPr>
          <w:gridAfter w:val="1"/>
        </w:trPr>
        <w:tc>
          <w:tcPr>
            <w:tcW w:w="3000" w:type="pct"/>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42EB283F"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Selezione SCU e SCR</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5273C95C"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inizio</w:t>
            </w:r>
            <w:r>
              <w:rPr>
                <w:rFonts w:ascii="Georgia" w:eastAsia="Georgia" w:hAnsi="Georgia" w:cs="Georgia"/>
                <w:b/>
                <w:bCs/>
                <w:color w:val="2F353B"/>
                <w:sz w:val="20"/>
                <w:szCs w:val="20"/>
              </w:rPr>
              <w:br/>
              <w:t>02 febbraio 2026</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3F00B9CB"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fine</w:t>
            </w:r>
            <w:r>
              <w:rPr>
                <w:rFonts w:ascii="Georgia" w:eastAsia="Georgia" w:hAnsi="Georgia" w:cs="Georgia"/>
                <w:b/>
                <w:bCs/>
                <w:color w:val="2F353B"/>
                <w:sz w:val="20"/>
                <w:szCs w:val="20"/>
              </w:rPr>
              <w:br/>
              <w:t>30 settembre 2026</w:t>
            </w:r>
          </w:p>
        </w:tc>
      </w:tr>
      <w:tr w:rsidR="00651110" w14:paraId="6B9F2C5B" w14:textId="77777777">
        <w:trPr>
          <w:gridAfter w:val="1"/>
        </w:trPr>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EEBEAE4" w14:textId="77777777" w:rsidR="00651110" w:rsidRDefault="00651110">
            <w:pPr>
              <w:spacing w:after="0"/>
              <w:rPr>
                <w:rFonts w:ascii="Georgia" w:eastAsia="Georgia" w:hAnsi="Georgia" w:cs="Georgia"/>
                <w:color w:val="000000"/>
                <w:sz w:val="18"/>
              </w:rPr>
            </w:pPr>
          </w:p>
        </w:tc>
      </w:tr>
    </w:tbl>
    <w:p w14:paraId="54757EE4"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4"/>
        <w:gridCol w:w="1784"/>
        <w:gridCol w:w="3026"/>
        <w:gridCol w:w="1825"/>
        <w:gridCol w:w="1658"/>
        <w:gridCol w:w="21"/>
      </w:tblGrid>
      <w:tr w:rsidR="00651110" w14:paraId="07F03E96" w14:textId="77777777">
        <w:trPr>
          <w:gridAfter w:val="1"/>
        </w:trPr>
        <w:tc>
          <w:tcPr>
            <w:tcW w:w="0" w:type="auto"/>
            <w:gridSpan w:val="5"/>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3A91D6F5"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Collaborazioni</w:t>
            </w:r>
          </w:p>
        </w:tc>
      </w:tr>
      <w:tr w:rsidR="00651110" w14:paraId="0CB1B8D1"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69DC235"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Categoria</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0D302A32"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Partner</w:t>
            </w: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0BCF89D2"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Eventuali azioni dell'attività</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33E705F8"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Tipologia di collaborazione</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0DCDC47"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Finanziamento extra FUN</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3FB59D2" w14:textId="77777777" w:rsidR="00651110" w:rsidRDefault="00651110">
            <w:pPr>
              <w:spacing w:after="0"/>
              <w:rPr>
                <w:rFonts w:ascii="Verdana" w:eastAsia="Verdana" w:hAnsi="Verdana" w:cs="Verdana"/>
                <w:color w:val="000000"/>
                <w:sz w:val="20"/>
              </w:rPr>
            </w:pPr>
          </w:p>
        </w:tc>
      </w:tr>
      <w:tr w:rsidR="00651110" w14:paraId="4803C473"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90BD038" w14:textId="77777777" w:rsidR="00651110" w:rsidRDefault="00010105">
            <w:pPr>
              <w:pStyle w:val="div1"/>
              <w:spacing w:after="0" w:line="240" w:lineRule="auto"/>
            </w:pPr>
            <w:r>
              <w:t>CSVnet / Coordinamenti CSV regionali o interregionali</w:t>
            </w:r>
          </w:p>
          <w:p w14:paraId="753FA0D9"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50AA0FD" w14:textId="77777777" w:rsidR="00651110" w:rsidRDefault="00010105">
            <w:pPr>
              <w:pStyle w:val="div1"/>
              <w:spacing w:after="0" w:line="240" w:lineRule="auto"/>
            </w:pPr>
            <w:r>
              <w:t>CSVnet</w:t>
            </w:r>
          </w:p>
          <w:p w14:paraId="23CEE300"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2E74FB7"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EE9FBB8" w14:textId="77777777" w:rsidR="00651110" w:rsidRDefault="00010105">
            <w:pPr>
              <w:pStyle w:val="div1"/>
              <w:spacing w:after="0" w:line="240" w:lineRule="auto"/>
            </w:pPr>
            <w:r>
              <w:t>Tavoli/gruppi di lavoro/riunioni</w:t>
            </w:r>
          </w:p>
          <w:p w14:paraId="416A8C53"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F9614C2"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BA730B1" w14:textId="77777777" w:rsidR="00651110" w:rsidRDefault="00651110">
            <w:pPr>
              <w:spacing w:after="0"/>
              <w:rPr>
                <w:rFonts w:ascii="Verdana" w:eastAsia="Verdana" w:hAnsi="Verdana" w:cs="Verdana"/>
                <w:color w:val="000000"/>
                <w:sz w:val="20"/>
              </w:rPr>
            </w:pPr>
          </w:p>
        </w:tc>
      </w:tr>
      <w:tr w:rsidR="00651110" w14:paraId="68908736"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3945AED" w14:textId="77777777" w:rsidR="00651110" w:rsidRDefault="00010105">
            <w:pPr>
              <w:pStyle w:val="div1"/>
              <w:spacing w:after="0" w:line="240" w:lineRule="auto"/>
            </w:pPr>
            <w:r>
              <w:t>Scuola</w:t>
            </w:r>
          </w:p>
          <w:p w14:paraId="7D710631"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4078CAB" w14:textId="77777777" w:rsidR="00651110" w:rsidRDefault="00010105">
            <w:pPr>
              <w:pStyle w:val="div1"/>
              <w:spacing w:after="0" w:line="240" w:lineRule="auto"/>
            </w:pPr>
            <w:r>
              <w:t>CPIA PIACENZA - CENTRO PROVINCIALE PER L'ISTRUZIONE DEGLI ADULTI</w:t>
            </w:r>
          </w:p>
          <w:p w14:paraId="60AC7A86"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3E55101"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F61638A" w14:textId="77777777" w:rsidR="00651110" w:rsidRDefault="00010105">
            <w:pPr>
              <w:pStyle w:val="div1"/>
              <w:spacing w:after="0" w:line="240" w:lineRule="auto"/>
            </w:pPr>
            <w:r>
              <w:t>Co-programmazione/Co-progettazione</w:t>
            </w:r>
          </w:p>
          <w:p w14:paraId="7634663E"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34352CE" w14:textId="77777777" w:rsidR="00651110" w:rsidRDefault="00010105">
            <w:pPr>
              <w:pStyle w:val="div1"/>
              <w:spacing w:after="0" w:line="240" w:lineRule="auto"/>
            </w:pPr>
            <w:r>
              <w:t>3.000,00</w:t>
            </w:r>
          </w:p>
          <w:p w14:paraId="58CC9375"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B41DB8D" w14:textId="77777777" w:rsidR="00651110" w:rsidRDefault="00651110">
            <w:pPr>
              <w:spacing w:after="0"/>
              <w:rPr>
                <w:rFonts w:ascii="Verdana" w:eastAsia="Verdana" w:hAnsi="Verdana" w:cs="Verdana"/>
                <w:color w:val="000000"/>
                <w:sz w:val="20"/>
              </w:rPr>
            </w:pPr>
          </w:p>
        </w:tc>
      </w:tr>
      <w:tr w:rsidR="00651110" w14:paraId="4769F0A1"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BA01E67" w14:textId="77777777" w:rsidR="00651110" w:rsidRDefault="00010105">
            <w:pPr>
              <w:pStyle w:val="div1"/>
              <w:spacing w:after="0" w:line="240" w:lineRule="auto"/>
            </w:pPr>
            <w:r>
              <w:t>Ente pubblico locale</w:t>
            </w:r>
          </w:p>
          <w:p w14:paraId="18BB0B98"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AB88635" w14:textId="77777777" w:rsidR="00651110" w:rsidRDefault="00010105">
            <w:pPr>
              <w:pStyle w:val="div1"/>
              <w:spacing w:after="0" w:line="240" w:lineRule="auto"/>
            </w:pPr>
            <w:r>
              <w:t>Comune di Alseno</w:t>
            </w:r>
          </w:p>
          <w:p w14:paraId="74017DBC"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841975F"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758FDF1" w14:textId="77777777" w:rsidR="00651110" w:rsidRDefault="00010105">
            <w:pPr>
              <w:pStyle w:val="div1"/>
              <w:spacing w:after="0" w:line="240" w:lineRule="auto"/>
            </w:pPr>
            <w:r>
              <w:t>Co-programmazione/Co-progettazione</w:t>
            </w:r>
          </w:p>
          <w:p w14:paraId="7C12C5B6"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737DC09" w14:textId="77777777" w:rsidR="00651110" w:rsidRDefault="00010105">
            <w:pPr>
              <w:pStyle w:val="div1"/>
              <w:spacing w:after="0" w:line="240" w:lineRule="auto"/>
            </w:pPr>
            <w:r>
              <w:t>750,00</w:t>
            </w:r>
          </w:p>
          <w:p w14:paraId="35014E77"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E2BF530" w14:textId="77777777" w:rsidR="00651110" w:rsidRDefault="00651110">
            <w:pPr>
              <w:spacing w:after="0"/>
              <w:rPr>
                <w:rFonts w:ascii="Verdana" w:eastAsia="Verdana" w:hAnsi="Verdana" w:cs="Verdana"/>
                <w:color w:val="000000"/>
                <w:sz w:val="20"/>
              </w:rPr>
            </w:pPr>
          </w:p>
        </w:tc>
      </w:tr>
      <w:tr w:rsidR="00651110" w14:paraId="07F2F88B"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6412130" w14:textId="77777777" w:rsidR="00651110" w:rsidRDefault="00010105">
            <w:pPr>
              <w:pStyle w:val="div1"/>
              <w:spacing w:after="0" w:line="240" w:lineRule="auto"/>
            </w:pPr>
            <w:r>
              <w:t>Ente pubblico locale</w:t>
            </w:r>
          </w:p>
          <w:p w14:paraId="4BA2F9F7"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65C562A" w14:textId="77777777" w:rsidR="00651110" w:rsidRDefault="00010105">
            <w:pPr>
              <w:pStyle w:val="div1"/>
              <w:spacing w:after="0" w:line="240" w:lineRule="auto"/>
            </w:pPr>
            <w:r>
              <w:t>COMUNE DI BESENZONE</w:t>
            </w:r>
          </w:p>
          <w:p w14:paraId="5F627680"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F690642"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B21F22F" w14:textId="77777777" w:rsidR="00651110" w:rsidRDefault="00010105">
            <w:pPr>
              <w:pStyle w:val="div1"/>
              <w:spacing w:after="0" w:line="240" w:lineRule="auto"/>
            </w:pPr>
            <w:r>
              <w:t>Co-programmazione/Co-progettazione</w:t>
            </w:r>
          </w:p>
          <w:p w14:paraId="4054D79B"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1E029AE" w14:textId="77777777" w:rsidR="00651110" w:rsidRDefault="00010105">
            <w:pPr>
              <w:pStyle w:val="div1"/>
              <w:spacing w:after="0" w:line="240" w:lineRule="auto"/>
            </w:pPr>
            <w:r>
              <w:t>750,00</w:t>
            </w:r>
          </w:p>
          <w:p w14:paraId="5FABBFEA"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AEE6DB1" w14:textId="77777777" w:rsidR="00651110" w:rsidRDefault="00651110">
            <w:pPr>
              <w:spacing w:after="0"/>
              <w:rPr>
                <w:rFonts w:ascii="Verdana" w:eastAsia="Verdana" w:hAnsi="Verdana" w:cs="Verdana"/>
                <w:color w:val="000000"/>
                <w:sz w:val="20"/>
              </w:rPr>
            </w:pPr>
          </w:p>
        </w:tc>
      </w:tr>
      <w:tr w:rsidR="00651110" w14:paraId="18E620E9"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F35ACCA" w14:textId="77777777" w:rsidR="00651110" w:rsidRDefault="00010105">
            <w:pPr>
              <w:pStyle w:val="div1"/>
              <w:spacing w:after="0" w:line="240" w:lineRule="auto"/>
            </w:pPr>
            <w:r>
              <w:t>Ente pubblico locale</w:t>
            </w:r>
          </w:p>
          <w:p w14:paraId="19326F04"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ED9B7AE" w14:textId="77777777" w:rsidR="00651110" w:rsidRDefault="00010105">
            <w:pPr>
              <w:pStyle w:val="div1"/>
              <w:spacing w:after="0" w:line="240" w:lineRule="auto"/>
            </w:pPr>
            <w:r>
              <w:t>Comune di Borgonovo Val Tidone</w:t>
            </w:r>
          </w:p>
          <w:p w14:paraId="41687623"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F88F414"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4089B87" w14:textId="77777777" w:rsidR="00651110" w:rsidRDefault="00010105">
            <w:pPr>
              <w:pStyle w:val="div1"/>
              <w:spacing w:after="0" w:line="240" w:lineRule="auto"/>
            </w:pPr>
            <w:r>
              <w:t>Co-programmazione/Co-progettazione</w:t>
            </w:r>
          </w:p>
          <w:p w14:paraId="794351F9"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6ACA5AF" w14:textId="77777777" w:rsidR="00651110" w:rsidRDefault="00010105">
            <w:pPr>
              <w:pStyle w:val="div1"/>
              <w:spacing w:after="0" w:line="240" w:lineRule="auto"/>
            </w:pPr>
            <w:r>
              <w:t>1.500,00</w:t>
            </w:r>
          </w:p>
          <w:p w14:paraId="485CF787"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190BE6D" w14:textId="77777777" w:rsidR="00651110" w:rsidRDefault="00651110">
            <w:pPr>
              <w:spacing w:after="0"/>
              <w:rPr>
                <w:rFonts w:ascii="Verdana" w:eastAsia="Verdana" w:hAnsi="Verdana" w:cs="Verdana"/>
                <w:color w:val="000000"/>
                <w:sz w:val="20"/>
              </w:rPr>
            </w:pPr>
          </w:p>
        </w:tc>
      </w:tr>
      <w:tr w:rsidR="00651110" w14:paraId="2C7C640A"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F893ECB" w14:textId="77777777" w:rsidR="00651110" w:rsidRDefault="00010105">
            <w:pPr>
              <w:pStyle w:val="div1"/>
              <w:spacing w:after="0" w:line="240" w:lineRule="auto"/>
            </w:pPr>
            <w:r>
              <w:t>Ente pubblico locale</w:t>
            </w:r>
          </w:p>
          <w:p w14:paraId="5F3ADBC5"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00DEF3A" w14:textId="77777777" w:rsidR="00651110" w:rsidRDefault="00010105">
            <w:pPr>
              <w:pStyle w:val="div1"/>
              <w:spacing w:after="0" w:line="240" w:lineRule="auto"/>
            </w:pPr>
            <w:r>
              <w:t>Comune di Cadeo</w:t>
            </w:r>
          </w:p>
          <w:p w14:paraId="619F7C07"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E661167"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CB675BB" w14:textId="77777777" w:rsidR="00651110" w:rsidRDefault="00010105">
            <w:pPr>
              <w:pStyle w:val="div1"/>
              <w:spacing w:after="0" w:line="240" w:lineRule="auto"/>
            </w:pPr>
            <w:r>
              <w:t>Co-programmazione/Co-progettazione</w:t>
            </w:r>
          </w:p>
          <w:p w14:paraId="2ECF748E"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7B73B88" w14:textId="77777777" w:rsidR="00651110" w:rsidRDefault="00010105">
            <w:pPr>
              <w:pStyle w:val="div1"/>
              <w:spacing w:after="0" w:line="240" w:lineRule="auto"/>
            </w:pPr>
            <w:r>
              <w:t>1.500,00</w:t>
            </w:r>
          </w:p>
          <w:p w14:paraId="7B73C956"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3FFEEE4" w14:textId="77777777" w:rsidR="00651110" w:rsidRDefault="00651110">
            <w:pPr>
              <w:spacing w:after="0"/>
              <w:rPr>
                <w:rFonts w:ascii="Verdana" w:eastAsia="Verdana" w:hAnsi="Verdana" w:cs="Verdana"/>
                <w:color w:val="000000"/>
                <w:sz w:val="20"/>
              </w:rPr>
            </w:pPr>
          </w:p>
        </w:tc>
      </w:tr>
      <w:tr w:rsidR="00651110" w14:paraId="588C7B2C"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B16AADA" w14:textId="77777777" w:rsidR="00651110" w:rsidRDefault="00010105">
            <w:pPr>
              <w:pStyle w:val="div1"/>
              <w:spacing w:after="0" w:line="240" w:lineRule="auto"/>
            </w:pPr>
            <w:r>
              <w:t>Ente pubblico locale</w:t>
            </w:r>
          </w:p>
          <w:p w14:paraId="6FA53127"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F5B9BB5" w14:textId="77777777" w:rsidR="00651110" w:rsidRDefault="00010105">
            <w:pPr>
              <w:pStyle w:val="div1"/>
              <w:spacing w:after="0" w:line="240" w:lineRule="auto"/>
            </w:pPr>
            <w:r>
              <w:t>Comune di Caorso</w:t>
            </w:r>
          </w:p>
          <w:p w14:paraId="68713004"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94BEB4F"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08F1814" w14:textId="77777777" w:rsidR="00651110" w:rsidRDefault="00010105">
            <w:pPr>
              <w:pStyle w:val="div1"/>
              <w:spacing w:after="0" w:line="240" w:lineRule="auto"/>
            </w:pPr>
            <w:r>
              <w:t>Co-programmazione/Co-progettazione</w:t>
            </w:r>
          </w:p>
          <w:p w14:paraId="1C9BA410"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9F1C9C3" w14:textId="77777777" w:rsidR="00651110" w:rsidRDefault="00010105">
            <w:pPr>
              <w:pStyle w:val="div1"/>
              <w:spacing w:after="0" w:line="240" w:lineRule="auto"/>
            </w:pPr>
            <w:r>
              <w:t>1.500,00</w:t>
            </w:r>
          </w:p>
          <w:p w14:paraId="6BD61069"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E406C6E" w14:textId="77777777" w:rsidR="00651110" w:rsidRDefault="00651110">
            <w:pPr>
              <w:spacing w:after="0"/>
              <w:rPr>
                <w:rFonts w:ascii="Verdana" w:eastAsia="Verdana" w:hAnsi="Verdana" w:cs="Verdana"/>
                <w:color w:val="000000"/>
                <w:sz w:val="20"/>
              </w:rPr>
            </w:pPr>
          </w:p>
        </w:tc>
      </w:tr>
      <w:tr w:rsidR="00651110" w14:paraId="71E411EA"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05E1E34" w14:textId="77777777" w:rsidR="00651110" w:rsidRDefault="00010105">
            <w:pPr>
              <w:pStyle w:val="div1"/>
              <w:spacing w:after="0" w:line="240" w:lineRule="auto"/>
            </w:pPr>
            <w:r>
              <w:t>Ente pubblico locale</w:t>
            </w:r>
          </w:p>
          <w:p w14:paraId="55B974D9"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6C49F5E" w14:textId="77777777" w:rsidR="00651110" w:rsidRDefault="00010105">
            <w:pPr>
              <w:pStyle w:val="div1"/>
              <w:spacing w:after="0" w:line="240" w:lineRule="auto"/>
            </w:pPr>
            <w:r>
              <w:t>Comune di Castel San Giovanni</w:t>
            </w:r>
          </w:p>
          <w:p w14:paraId="0022C0A1"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0448E0B"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10A269E" w14:textId="77777777" w:rsidR="00651110" w:rsidRDefault="00010105">
            <w:pPr>
              <w:pStyle w:val="div1"/>
              <w:spacing w:after="0" w:line="240" w:lineRule="auto"/>
            </w:pPr>
            <w:r>
              <w:t>Co-programmazione/Co-progettazione</w:t>
            </w:r>
          </w:p>
          <w:p w14:paraId="2D7875D5"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14D3EBB" w14:textId="77777777" w:rsidR="00651110" w:rsidRDefault="00010105">
            <w:pPr>
              <w:pStyle w:val="div1"/>
              <w:spacing w:after="0" w:line="240" w:lineRule="auto"/>
            </w:pPr>
            <w:r>
              <w:t>1.500,00</w:t>
            </w:r>
          </w:p>
          <w:p w14:paraId="0B6C30F4"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09EA9C7" w14:textId="77777777" w:rsidR="00651110" w:rsidRDefault="00651110">
            <w:pPr>
              <w:spacing w:after="0"/>
              <w:rPr>
                <w:rFonts w:ascii="Verdana" w:eastAsia="Verdana" w:hAnsi="Verdana" w:cs="Verdana"/>
                <w:color w:val="000000"/>
                <w:sz w:val="20"/>
              </w:rPr>
            </w:pPr>
          </w:p>
        </w:tc>
      </w:tr>
      <w:tr w:rsidR="00651110" w14:paraId="5A7D158B"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59045A1" w14:textId="77777777" w:rsidR="00651110" w:rsidRDefault="00010105">
            <w:pPr>
              <w:pStyle w:val="div1"/>
              <w:spacing w:after="0" w:line="240" w:lineRule="auto"/>
            </w:pPr>
            <w:r>
              <w:t>Ente pubblico locale</w:t>
            </w:r>
          </w:p>
          <w:p w14:paraId="1ACC02A3"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F8DF631" w14:textId="77777777" w:rsidR="00651110" w:rsidRDefault="00010105">
            <w:pPr>
              <w:pStyle w:val="div1"/>
              <w:spacing w:after="0" w:line="240" w:lineRule="auto"/>
            </w:pPr>
            <w:r>
              <w:t>Comune di Cortemaggiore</w:t>
            </w:r>
          </w:p>
          <w:p w14:paraId="242A7A83"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CAABCB9"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D16C37A" w14:textId="77777777" w:rsidR="00651110" w:rsidRDefault="00010105">
            <w:pPr>
              <w:pStyle w:val="div1"/>
              <w:spacing w:after="0" w:line="240" w:lineRule="auto"/>
            </w:pPr>
            <w:r>
              <w:t>Co-programmazione/Co-progettazione</w:t>
            </w:r>
          </w:p>
          <w:p w14:paraId="3D55D0A0"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0315189" w14:textId="77777777" w:rsidR="00651110" w:rsidRDefault="00010105">
            <w:pPr>
              <w:pStyle w:val="div1"/>
              <w:spacing w:after="0" w:line="240" w:lineRule="auto"/>
            </w:pPr>
            <w:r>
              <w:t>3.000,00</w:t>
            </w:r>
          </w:p>
          <w:p w14:paraId="1F11AC38"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408A3B5" w14:textId="77777777" w:rsidR="00651110" w:rsidRDefault="00651110">
            <w:pPr>
              <w:spacing w:after="0"/>
              <w:rPr>
                <w:rFonts w:ascii="Verdana" w:eastAsia="Verdana" w:hAnsi="Verdana" w:cs="Verdana"/>
                <w:color w:val="000000"/>
                <w:sz w:val="20"/>
              </w:rPr>
            </w:pPr>
          </w:p>
        </w:tc>
      </w:tr>
      <w:tr w:rsidR="00651110" w14:paraId="668F15F7"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BB05795" w14:textId="77777777" w:rsidR="00651110" w:rsidRDefault="00010105">
            <w:pPr>
              <w:pStyle w:val="div1"/>
              <w:spacing w:after="0" w:line="240" w:lineRule="auto"/>
            </w:pPr>
            <w:r>
              <w:t>Ente pubblico locale</w:t>
            </w:r>
          </w:p>
          <w:p w14:paraId="071C99B1"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F40D55E" w14:textId="77777777" w:rsidR="00651110" w:rsidRDefault="00010105">
            <w:pPr>
              <w:pStyle w:val="div1"/>
              <w:spacing w:after="0" w:line="240" w:lineRule="auto"/>
            </w:pPr>
            <w:r>
              <w:t>Comune di Fiorenzuola d'Arda</w:t>
            </w:r>
          </w:p>
          <w:p w14:paraId="25466E96"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A0D38A7"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8430F13" w14:textId="77777777" w:rsidR="00651110" w:rsidRDefault="00010105">
            <w:pPr>
              <w:pStyle w:val="div1"/>
              <w:spacing w:after="0" w:line="240" w:lineRule="auto"/>
            </w:pPr>
            <w:r>
              <w:t>Co-programmazione/Co-progettazione</w:t>
            </w:r>
          </w:p>
          <w:p w14:paraId="0FA60C6B"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0372768" w14:textId="77777777" w:rsidR="00651110" w:rsidRDefault="00010105">
            <w:pPr>
              <w:pStyle w:val="div1"/>
              <w:spacing w:after="0" w:line="240" w:lineRule="auto"/>
            </w:pPr>
            <w:r>
              <w:t>1.000,00</w:t>
            </w:r>
          </w:p>
          <w:p w14:paraId="0EEFA603"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AC083DB" w14:textId="77777777" w:rsidR="00651110" w:rsidRDefault="00651110">
            <w:pPr>
              <w:spacing w:after="0"/>
              <w:rPr>
                <w:rFonts w:ascii="Verdana" w:eastAsia="Verdana" w:hAnsi="Verdana" w:cs="Verdana"/>
                <w:color w:val="000000"/>
                <w:sz w:val="20"/>
              </w:rPr>
            </w:pPr>
          </w:p>
        </w:tc>
      </w:tr>
      <w:tr w:rsidR="00651110" w14:paraId="31A500F4"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A4A816B" w14:textId="77777777" w:rsidR="00651110" w:rsidRDefault="00010105">
            <w:pPr>
              <w:pStyle w:val="div1"/>
              <w:spacing w:after="0" w:line="240" w:lineRule="auto"/>
            </w:pPr>
            <w:r>
              <w:t>Ente pubblico locale</w:t>
            </w:r>
          </w:p>
          <w:p w14:paraId="3753B3CC"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1256F5B" w14:textId="77777777" w:rsidR="00651110" w:rsidRDefault="00010105">
            <w:pPr>
              <w:pStyle w:val="div1"/>
              <w:spacing w:after="0" w:line="240" w:lineRule="auto"/>
            </w:pPr>
            <w:r>
              <w:t>Comune di Gossolengo</w:t>
            </w:r>
          </w:p>
          <w:p w14:paraId="342DAC28"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73259EA"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1B0489D" w14:textId="77777777" w:rsidR="00651110" w:rsidRDefault="00010105">
            <w:pPr>
              <w:pStyle w:val="div1"/>
              <w:spacing w:after="0" w:line="240" w:lineRule="auto"/>
            </w:pPr>
            <w:r>
              <w:t>Co-programmazione/Co-progettazione</w:t>
            </w:r>
          </w:p>
          <w:p w14:paraId="22DE8A60"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E6F4876" w14:textId="77777777" w:rsidR="00651110" w:rsidRDefault="00010105">
            <w:pPr>
              <w:pStyle w:val="div1"/>
              <w:spacing w:after="0" w:line="240" w:lineRule="auto"/>
            </w:pPr>
            <w:r>
              <w:t>750,00</w:t>
            </w:r>
          </w:p>
          <w:p w14:paraId="1E3BAA91"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20B2C07" w14:textId="77777777" w:rsidR="00651110" w:rsidRDefault="00651110">
            <w:pPr>
              <w:spacing w:after="0"/>
              <w:rPr>
                <w:rFonts w:ascii="Verdana" w:eastAsia="Verdana" w:hAnsi="Verdana" w:cs="Verdana"/>
                <w:color w:val="000000"/>
                <w:sz w:val="20"/>
              </w:rPr>
            </w:pPr>
          </w:p>
        </w:tc>
      </w:tr>
      <w:tr w:rsidR="00651110" w14:paraId="377083D7"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2226696" w14:textId="77777777" w:rsidR="00651110" w:rsidRDefault="00010105">
            <w:pPr>
              <w:pStyle w:val="div1"/>
              <w:spacing w:after="0" w:line="240" w:lineRule="auto"/>
            </w:pPr>
            <w:r>
              <w:t>Ente pubblico locale</w:t>
            </w:r>
          </w:p>
          <w:p w14:paraId="1CC64915"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DEE7421" w14:textId="77777777" w:rsidR="00651110" w:rsidRDefault="00010105">
            <w:pPr>
              <w:pStyle w:val="div1"/>
              <w:spacing w:after="0" w:line="240" w:lineRule="auto"/>
            </w:pPr>
            <w:r>
              <w:t>Comune di Piacenza</w:t>
            </w:r>
          </w:p>
          <w:p w14:paraId="3FEA1D75"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378FAEE"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33F45BE" w14:textId="77777777" w:rsidR="00651110" w:rsidRDefault="00010105">
            <w:pPr>
              <w:pStyle w:val="div1"/>
              <w:spacing w:after="0" w:line="240" w:lineRule="auto"/>
            </w:pPr>
            <w:r>
              <w:t>Co-programmazione/Co-progettazione</w:t>
            </w:r>
          </w:p>
          <w:p w14:paraId="4D63563A"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6EFBE7E" w14:textId="77777777" w:rsidR="00651110" w:rsidRDefault="00010105">
            <w:pPr>
              <w:pStyle w:val="div1"/>
              <w:spacing w:after="0" w:line="240" w:lineRule="auto"/>
            </w:pPr>
            <w:r>
              <w:t>9.300,00</w:t>
            </w:r>
          </w:p>
          <w:p w14:paraId="666BD64A"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208D216" w14:textId="77777777" w:rsidR="00651110" w:rsidRDefault="00651110">
            <w:pPr>
              <w:spacing w:after="0"/>
              <w:rPr>
                <w:rFonts w:ascii="Verdana" w:eastAsia="Verdana" w:hAnsi="Verdana" w:cs="Verdana"/>
                <w:color w:val="000000"/>
                <w:sz w:val="20"/>
              </w:rPr>
            </w:pPr>
          </w:p>
        </w:tc>
      </w:tr>
      <w:tr w:rsidR="00651110" w14:paraId="089122AA"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27E8D85" w14:textId="77777777" w:rsidR="00651110" w:rsidRDefault="00010105">
            <w:pPr>
              <w:pStyle w:val="div1"/>
              <w:spacing w:after="0" w:line="240" w:lineRule="auto"/>
            </w:pPr>
            <w:r>
              <w:t>Ente pubblico locale</w:t>
            </w:r>
          </w:p>
          <w:p w14:paraId="7C080CEA"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BE478E6" w14:textId="77777777" w:rsidR="00651110" w:rsidRDefault="00010105">
            <w:pPr>
              <w:pStyle w:val="div1"/>
              <w:spacing w:after="0" w:line="240" w:lineRule="auto"/>
            </w:pPr>
            <w:r>
              <w:t>Comune di Pontenure</w:t>
            </w:r>
          </w:p>
          <w:p w14:paraId="66FEEE30"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D049116"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33ED72E" w14:textId="77777777" w:rsidR="00651110" w:rsidRDefault="00010105">
            <w:pPr>
              <w:pStyle w:val="div1"/>
              <w:spacing w:after="0" w:line="240" w:lineRule="auto"/>
            </w:pPr>
            <w:r>
              <w:t>Co-programmazione/Co-progettazione</w:t>
            </w:r>
          </w:p>
          <w:p w14:paraId="6CD1BF8C"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5AE54C5" w14:textId="77777777" w:rsidR="00651110" w:rsidRDefault="00010105">
            <w:pPr>
              <w:pStyle w:val="div1"/>
              <w:spacing w:after="0" w:line="240" w:lineRule="auto"/>
            </w:pPr>
            <w:r>
              <w:t>1.500,00</w:t>
            </w:r>
          </w:p>
          <w:p w14:paraId="4BF6ED98"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B05CCDD" w14:textId="77777777" w:rsidR="00651110" w:rsidRDefault="00651110">
            <w:pPr>
              <w:spacing w:after="0"/>
              <w:rPr>
                <w:rFonts w:ascii="Verdana" w:eastAsia="Verdana" w:hAnsi="Verdana" w:cs="Verdana"/>
                <w:color w:val="000000"/>
                <w:sz w:val="20"/>
              </w:rPr>
            </w:pPr>
          </w:p>
        </w:tc>
      </w:tr>
      <w:tr w:rsidR="00651110" w14:paraId="7D7029ED"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2EB8835" w14:textId="77777777" w:rsidR="00651110" w:rsidRDefault="00010105">
            <w:pPr>
              <w:pStyle w:val="div1"/>
              <w:spacing w:after="0" w:line="240" w:lineRule="auto"/>
            </w:pPr>
            <w:r>
              <w:t>Ente pubblico locale</w:t>
            </w:r>
          </w:p>
          <w:p w14:paraId="60D538C9"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EF0678F" w14:textId="77777777" w:rsidR="00651110" w:rsidRDefault="00010105">
            <w:pPr>
              <w:pStyle w:val="div1"/>
              <w:spacing w:after="0" w:line="240" w:lineRule="auto"/>
            </w:pPr>
            <w:r>
              <w:t>COMUNE DI SARMATO</w:t>
            </w:r>
          </w:p>
          <w:p w14:paraId="17C1D269"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1B1CA8F"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CB47D35" w14:textId="77777777" w:rsidR="00651110" w:rsidRDefault="00010105">
            <w:pPr>
              <w:pStyle w:val="div1"/>
              <w:spacing w:after="0" w:line="240" w:lineRule="auto"/>
            </w:pPr>
            <w:r>
              <w:t>Co-programmazione/Co-progettazione</w:t>
            </w:r>
          </w:p>
          <w:p w14:paraId="53342901"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315F889" w14:textId="77777777" w:rsidR="00651110" w:rsidRDefault="00010105">
            <w:pPr>
              <w:pStyle w:val="div1"/>
              <w:spacing w:after="0" w:line="240" w:lineRule="auto"/>
            </w:pPr>
            <w:r>
              <w:t>750,00</w:t>
            </w:r>
          </w:p>
          <w:p w14:paraId="4CEC6C32"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4FF9E7F" w14:textId="77777777" w:rsidR="00651110" w:rsidRDefault="00651110">
            <w:pPr>
              <w:spacing w:after="0"/>
              <w:rPr>
                <w:rFonts w:ascii="Verdana" w:eastAsia="Verdana" w:hAnsi="Verdana" w:cs="Verdana"/>
                <w:color w:val="000000"/>
                <w:sz w:val="20"/>
              </w:rPr>
            </w:pPr>
          </w:p>
        </w:tc>
      </w:tr>
      <w:tr w:rsidR="00651110" w14:paraId="78F452CD"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305675A" w14:textId="77777777" w:rsidR="00651110" w:rsidRDefault="00010105">
            <w:pPr>
              <w:pStyle w:val="div1"/>
              <w:spacing w:after="0" w:line="240" w:lineRule="auto"/>
            </w:pPr>
            <w:r>
              <w:t>Ente pubblico locale</w:t>
            </w:r>
          </w:p>
          <w:p w14:paraId="115AC416"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221320B" w14:textId="77777777" w:rsidR="00651110" w:rsidRDefault="00010105">
            <w:pPr>
              <w:pStyle w:val="div1"/>
              <w:spacing w:after="0" w:line="240" w:lineRule="auto"/>
            </w:pPr>
            <w:r>
              <w:t>Dipartimento per le Politiche giovanili e il Servizio civile universale</w:t>
            </w:r>
          </w:p>
          <w:p w14:paraId="2E89B6B9"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433B22B"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E470916" w14:textId="77777777" w:rsidR="00651110" w:rsidRDefault="00010105">
            <w:pPr>
              <w:pStyle w:val="div1"/>
              <w:spacing w:after="0" w:line="240" w:lineRule="auto"/>
            </w:pPr>
            <w:r>
              <w:t>Ente promotore</w:t>
            </w:r>
          </w:p>
          <w:p w14:paraId="06349FBC"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BE0A3D3"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3F995CA" w14:textId="77777777" w:rsidR="00651110" w:rsidRDefault="00651110">
            <w:pPr>
              <w:spacing w:after="0"/>
              <w:rPr>
                <w:rFonts w:ascii="Verdana" w:eastAsia="Verdana" w:hAnsi="Verdana" w:cs="Verdana"/>
                <w:color w:val="000000"/>
                <w:sz w:val="20"/>
              </w:rPr>
            </w:pPr>
          </w:p>
        </w:tc>
      </w:tr>
      <w:tr w:rsidR="00651110" w14:paraId="39508ABF"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0197C4E" w14:textId="77777777" w:rsidR="00651110" w:rsidRDefault="00010105">
            <w:pPr>
              <w:pStyle w:val="div1"/>
              <w:spacing w:after="0" w:line="240" w:lineRule="auto"/>
            </w:pPr>
            <w:r>
              <w:t>Ente pubblico locale</w:t>
            </w:r>
          </w:p>
          <w:p w14:paraId="7CC2A3A9"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20D76BD" w14:textId="77777777" w:rsidR="00651110" w:rsidRDefault="00010105">
            <w:pPr>
              <w:pStyle w:val="div1"/>
              <w:spacing w:after="0" w:line="240" w:lineRule="auto"/>
            </w:pPr>
            <w:r>
              <w:t>REGIONE EMILIA ROMAGNA - Settore Politiche sociali, di inclusione e pari opportunità</w:t>
            </w:r>
          </w:p>
          <w:p w14:paraId="699123AC"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01276B9"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F6146A3" w14:textId="77777777" w:rsidR="00651110" w:rsidRDefault="00010105">
            <w:pPr>
              <w:pStyle w:val="div1"/>
              <w:spacing w:after="0" w:line="240" w:lineRule="auto"/>
            </w:pPr>
            <w:r>
              <w:t>Ente promotore</w:t>
            </w:r>
          </w:p>
          <w:p w14:paraId="31DFB43B"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E121AD1"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79BA688" w14:textId="77777777" w:rsidR="00651110" w:rsidRDefault="00651110">
            <w:pPr>
              <w:spacing w:after="0"/>
              <w:rPr>
                <w:rFonts w:ascii="Verdana" w:eastAsia="Verdana" w:hAnsi="Verdana" w:cs="Verdana"/>
                <w:color w:val="000000"/>
                <w:sz w:val="20"/>
              </w:rPr>
            </w:pPr>
          </w:p>
        </w:tc>
      </w:tr>
      <w:tr w:rsidR="00651110" w14:paraId="4F72A012"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1E784F8" w14:textId="77777777" w:rsidR="00651110" w:rsidRDefault="00010105">
            <w:pPr>
              <w:pStyle w:val="div1"/>
              <w:spacing w:after="0" w:line="240" w:lineRule="auto"/>
            </w:pPr>
            <w:r>
              <w:t>ETS</w:t>
            </w:r>
          </w:p>
          <w:p w14:paraId="09E51828"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4DC65E3" w14:textId="77777777" w:rsidR="00651110" w:rsidRDefault="00010105">
            <w:pPr>
              <w:pStyle w:val="div1"/>
              <w:spacing w:after="0" w:line="240" w:lineRule="auto"/>
            </w:pPr>
            <w:r>
              <w:t>CONSORZIO SOLIDARIETA' SOCIALE SOCIETA' COOPERATIVA SOCIALE</w:t>
            </w:r>
          </w:p>
          <w:p w14:paraId="063D8784"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1848276"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38DA27C" w14:textId="77777777" w:rsidR="00651110" w:rsidRDefault="00010105">
            <w:pPr>
              <w:pStyle w:val="div1"/>
              <w:spacing w:after="0" w:line="240" w:lineRule="auto"/>
            </w:pPr>
            <w:r>
              <w:t>Co-programmazione/Co-progettazione</w:t>
            </w:r>
          </w:p>
          <w:p w14:paraId="7B9F6309"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CA73C78"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6C78629" w14:textId="77777777" w:rsidR="00651110" w:rsidRDefault="00651110">
            <w:pPr>
              <w:spacing w:after="0"/>
              <w:rPr>
                <w:rFonts w:ascii="Verdana" w:eastAsia="Verdana" w:hAnsi="Verdana" w:cs="Verdana"/>
                <w:color w:val="000000"/>
                <w:sz w:val="20"/>
              </w:rPr>
            </w:pPr>
          </w:p>
        </w:tc>
      </w:tr>
      <w:tr w:rsidR="00651110" w14:paraId="76C1FC20"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B73AFD2" w14:textId="77777777" w:rsidR="00651110" w:rsidRDefault="00010105">
            <w:pPr>
              <w:pStyle w:val="div1"/>
              <w:spacing w:after="0" w:line="240" w:lineRule="auto"/>
            </w:pPr>
            <w:r>
              <w:t>ETS</w:t>
            </w:r>
          </w:p>
          <w:p w14:paraId="202D10F7"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BF08900" w14:textId="77777777" w:rsidR="00651110" w:rsidRDefault="00010105">
            <w:pPr>
              <w:pStyle w:val="div1"/>
              <w:spacing w:after="0" w:line="240" w:lineRule="auto"/>
            </w:pPr>
            <w:r>
              <w:t>CONSORZIO UNITARIO SOL.CO. PIACENZA DI COOPERATIVE SOCIALI - SOC IETA' COOPERATIVA SOCIALE A R.L. ENUNCIABILE ANCHE ABBREVIATAMENE SOL.CO. PIAC ENZA SOC. COOP. SOCIALE A R.L.</w:t>
            </w:r>
          </w:p>
          <w:p w14:paraId="55C4CAD2"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9A5C402"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75D8C3E" w14:textId="77777777" w:rsidR="00651110" w:rsidRDefault="00010105">
            <w:pPr>
              <w:pStyle w:val="div1"/>
              <w:spacing w:after="0" w:line="240" w:lineRule="auto"/>
            </w:pPr>
            <w:r>
              <w:t>Co-programmazione/Co-progettazione</w:t>
            </w:r>
          </w:p>
          <w:p w14:paraId="0ADA08C2"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98EB2F8"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274D2A6" w14:textId="77777777" w:rsidR="00651110" w:rsidRDefault="00651110">
            <w:pPr>
              <w:spacing w:after="0"/>
              <w:rPr>
                <w:rFonts w:ascii="Verdana" w:eastAsia="Verdana" w:hAnsi="Verdana" w:cs="Verdana"/>
                <w:color w:val="000000"/>
                <w:sz w:val="20"/>
              </w:rPr>
            </w:pPr>
          </w:p>
        </w:tc>
      </w:tr>
      <w:tr w:rsidR="00651110" w14:paraId="2A7477D2" w14:textId="77777777">
        <w:trPr>
          <w:gridAfter w:val="1"/>
        </w:trPr>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AF23EF4" w14:textId="77777777" w:rsidR="00651110" w:rsidRDefault="00010105">
            <w:pPr>
              <w:pStyle w:val="div1"/>
              <w:spacing w:after="0" w:line="240" w:lineRule="auto"/>
            </w:pPr>
            <w:r>
              <w:t>ETS</w:t>
            </w:r>
          </w:p>
          <w:p w14:paraId="0A65DCB4"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0D09280" w14:textId="77777777" w:rsidR="00651110" w:rsidRDefault="00010105">
            <w:pPr>
              <w:pStyle w:val="div1"/>
              <w:spacing w:after="0" w:line="240" w:lineRule="auto"/>
            </w:pPr>
            <w:r>
              <w:t>FONDAZIONE AUTONOMA CARITAS DIOCESANA DI PIACENZA-BOBBIO - ETS</w:t>
            </w:r>
          </w:p>
          <w:p w14:paraId="5C90F950"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0B95079"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051122B" w14:textId="77777777" w:rsidR="00651110" w:rsidRDefault="00010105">
            <w:pPr>
              <w:pStyle w:val="div1"/>
              <w:spacing w:after="0" w:line="240" w:lineRule="auto"/>
            </w:pPr>
            <w:r>
              <w:t>Co-programmazione/Co-progettazione</w:t>
            </w:r>
          </w:p>
          <w:p w14:paraId="6132B7C9"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1C194C0" w14:textId="77777777" w:rsidR="00651110" w:rsidRDefault="00651110">
            <w:pPr>
              <w:pStyle w:val="div1"/>
              <w:spacing w:after="0" w:line="240" w:lineRule="auto"/>
            </w:pPr>
          </w:p>
        </w:tc>
      </w:tr>
      <w:tr w:rsidR="00651110" w14:paraId="27ACC7C9" w14:textId="77777777">
        <w:trPr>
          <w:gridAfter w:val="1"/>
        </w:trPr>
        <w:tc>
          <w:tcPr>
            <w:tcW w:w="0" w:type="auto"/>
            <w:gridSpan w:val="5"/>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12586AF" w14:textId="77777777" w:rsidR="00651110" w:rsidRDefault="00651110">
            <w:pPr>
              <w:spacing w:after="0"/>
              <w:rPr>
                <w:rFonts w:ascii="Georgia" w:eastAsia="Georgia" w:hAnsi="Georgia" w:cs="Georgia"/>
                <w:color w:val="000000"/>
                <w:sz w:val="18"/>
              </w:rPr>
            </w:pPr>
          </w:p>
        </w:tc>
      </w:tr>
    </w:tbl>
    <w:p w14:paraId="2A792630"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1"/>
        <w:gridCol w:w="4772"/>
        <w:gridCol w:w="40"/>
      </w:tblGrid>
      <w:tr w:rsidR="00651110" w14:paraId="0BD75E9B" w14:textId="77777777">
        <w:tc>
          <w:tcPr>
            <w:tcW w:w="0" w:type="auto"/>
            <w:gridSpan w:val="2"/>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04BAD3D0"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Numero e tipologia delle risorse umane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E5C73E9" w14:textId="77777777" w:rsidR="00651110" w:rsidRDefault="00651110">
            <w:pPr>
              <w:spacing w:after="0"/>
              <w:rPr>
                <w:rFonts w:ascii="Verdana" w:eastAsia="Verdana" w:hAnsi="Verdana" w:cs="Verdana"/>
                <w:color w:val="000000"/>
                <w:sz w:val="20"/>
              </w:rPr>
            </w:pPr>
          </w:p>
        </w:tc>
      </w:tr>
      <w:tr w:rsidR="00651110" w14:paraId="06002B92" w14:textId="77777777">
        <w:trPr>
          <w:gridAfter w:val="1"/>
        </w:trPr>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6055132F"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Personale dipendente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ACDD8BA"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3</w:t>
            </w:r>
          </w:p>
        </w:tc>
      </w:tr>
      <w:tr w:rsidR="00651110" w14:paraId="3F12CAD6" w14:textId="77777777">
        <w:trPr>
          <w:gridAfter w:val="1"/>
        </w:trPr>
        <w:tc>
          <w:tcPr>
            <w:tcW w:w="0" w:type="auto"/>
            <w:gridSpan w:val="2"/>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F9424E7" w14:textId="77777777" w:rsidR="00651110" w:rsidRDefault="00010105">
            <w:pPr>
              <w:pStyle w:val="p"/>
              <w:spacing w:after="180" w:line="240" w:lineRule="auto"/>
            </w:pPr>
            <w:r>
              <w:t>L’azione di servizio civile impiega in modo diretto 3 persone dipendenti del CSV per le attività di gestione e altre 6 risorse del CSV in qualità di responsabili delle funzioni previste dal Dipartimento per gli enti titolari accreditati (Coordinatore, formazione, gestione, sicurezza, attività informatica, valutazione). Risorse esterne sono messe a disposizione dagli enti di accoglienza (circa 120) in qualità di OLP, selettori e formatori per le attività specifiche dei progetti.</w:t>
            </w:r>
          </w:p>
          <w:p w14:paraId="015899D9" w14:textId="77777777" w:rsidR="00651110" w:rsidRDefault="00651110">
            <w:pPr>
              <w:spacing w:after="0"/>
              <w:rPr>
                <w:rFonts w:ascii="Georgia" w:eastAsia="Georgia" w:hAnsi="Georgia" w:cs="Georgia"/>
                <w:color w:val="000000"/>
                <w:sz w:val="18"/>
              </w:rPr>
            </w:pPr>
          </w:p>
        </w:tc>
      </w:tr>
    </w:tbl>
    <w:p w14:paraId="4EFC45A4"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42EF6BAA"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3F0877F9"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Modalità di monitoraggio e verifica dell'attività</w:t>
            </w:r>
          </w:p>
        </w:tc>
      </w:tr>
      <w:tr w:rsidR="00651110" w14:paraId="17226BDA"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6023B49" w14:textId="77777777" w:rsidR="00651110" w:rsidRDefault="00010105">
            <w:pPr>
              <w:pStyle w:val="p"/>
              <w:spacing w:after="180" w:line="240" w:lineRule="auto"/>
            </w:pPr>
            <w:r>
              <w:t>Il monitoraggio dell’attività legata al servizio civile viene portato avanti attraverso le modalità previste nel sistema di monitoraggio accreditato. La programmazione sul servizio civile richiede tuttavia un’attività suppletiva di verifica dell’attività svolta per monitorare e implementare la sostenibilità del sistema stesso: vengono realizzati numerosi incontri con i partner di progetto e con i coordinamenti provinciali per il servizio civile con la finalità di applicare correttivi all’assetto progettuale</w:t>
            </w:r>
            <w:r>
              <w:t>, organizzativo o per stringere collaborazioni territoriali. Questi incontri permettono anche di esaminare l’efficacia complessiva dell’attività di servizio civile rispetto all’impegno profuso da CSV Emilia.</w:t>
            </w:r>
          </w:p>
          <w:p w14:paraId="4EA95A40" w14:textId="77777777" w:rsidR="00651110" w:rsidRDefault="00010105">
            <w:pPr>
              <w:pStyle w:val="p"/>
              <w:spacing w:before="180" w:after="180" w:line="240" w:lineRule="auto"/>
            </w:pPr>
            <w:r>
              <w:t>Il Csv intende implementare anche una modalità di raccolta sistematica di alcuni dati di monitoraggio/verifica dell’attività che consenta di avere a disposizione:</w:t>
            </w:r>
          </w:p>
          <w:p w14:paraId="51F83778" w14:textId="77777777" w:rsidR="00651110" w:rsidRDefault="00010105">
            <w:pPr>
              <w:numPr>
                <w:ilvl w:val="0"/>
                <w:numId w:val="10"/>
              </w:numPr>
              <w:spacing w:before="180"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dati confrontabili ogni anno sul livello di soddisfazione e gradimento espresso dai civilisti;</w:t>
            </w:r>
          </w:p>
          <w:p w14:paraId="3A74D7DA" w14:textId="77777777" w:rsidR="00651110" w:rsidRDefault="00010105">
            <w:pPr>
              <w:numPr>
                <w:ilvl w:val="0"/>
                <w:numId w:val="10"/>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dati confrontabili ogni anno sul livello di soddisfazione e gradimento espresso dagli enti di accoglienza;</w:t>
            </w:r>
          </w:p>
          <w:p w14:paraId="2F899732" w14:textId="77777777" w:rsidR="00651110" w:rsidRDefault="00010105">
            <w:pPr>
              <w:numPr>
                <w:ilvl w:val="0"/>
                <w:numId w:val="10"/>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dati sui percorsi di attestazione delle competenze acquisite (quanti giovani intraprendono il percorso e lo portano a termine e con quali esiti);</w:t>
            </w:r>
          </w:p>
          <w:p w14:paraId="4C7A1A34" w14:textId="77777777" w:rsidR="00651110" w:rsidRDefault="00010105">
            <w:pPr>
              <w:numPr>
                <w:ilvl w:val="0"/>
                <w:numId w:val="10"/>
              </w:numPr>
              <w:spacing w:after="18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dati sull’impatto dei percorsi di SC: quanti giovani restano nelle associazioni, quanti giovani si interessano all’ambito nel quale hanno fatto servizio civile (per lavoro, per studio, per volontariato, ecc.).</w:t>
            </w:r>
          </w:p>
          <w:p w14:paraId="034C09D9" w14:textId="77777777" w:rsidR="00651110" w:rsidRDefault="00651110">
            <w:pPr>
              <w:spacing w:after="0"/>
              <w:rPr>
                <w:rFonts w:ascii="Georgia" w:eastAsia="Georgia" w:hAnsi="Georgia" w:cs="Georgia"/>
                <w:color w:val="000000"/>
                <w:sz w:val="18"/>
              </w:rPr>
            </w:pPr>
          </w:p>
        </w:tc>
      </w:tr>
    </w:tbl>
    <w:p w14:paraId="1E904F82"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1"/>
        <w:gridCol w:w="4636"/>
        <w:gridCol w:w="176"/>
      </w:tblGrid>
      <w:tr w:rsidR="00651110" w14:paraId="53545CA7" w14:textId="77777777">
        <w:tc>
          <w:tcPr>
            <w:tcW w:w="0" w:type="auto"/>
            <w:gridSpan w:val="2"/>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2146F962"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Risultati attesi</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AD9DF32" w14:textId="77777777" w:rsidR="00651110" w:rsidRDefault="00651110">
            <w:pPr>
              <w:spacing w:after="0"/>
              <w:rPr>
                <w:rFonts w:ascii="Verdana" w:eastAsia="Verdana" w:hAnsi="Verdana" w:cs="Verdana"/>
                <w:color w:val="000000"/>
                <w:sz w:val="20"/>
              </w:rPr>
            </w:pPr>
          </w:p>
        </w:tc>
      </w:tr>
      <w:tr w:rsidR="00651110" w14:paraId="49C6709D"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66734430" w14:textId="77777777" w:rsidR="00651110" w:rsidRDefault="00010105">
            <w:pPr>
              <w:pStyle w:val="div2"/>
              <w:spacing w:after="0" w:line="240" w:lineRule="auto"/>
            </w:pPr>
            <w:r>
              <w:t>NUMERO SERVIZI/ATTIVITÀ : </w:t>
            </w:r>
          </w:p>
          <w:p w14:paraId="6F0BD740"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44DAF15"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300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34283C9" w14:textId="77777777" w:rsidR="00651110" w:rsidRDefault="00651110">
            <w:pPr>
              <w:spacing w:after="0"/>
              <w:rPr>
                <w:rFonts w:ascii="Verdana" w:eastAsia="Verdana" w:hAnsi="Verdana" w:cs="Verdana"/>
                <w:color w:val="000000"/>
                <w:sz w:val="20"/>
              </w:rPr>
            </w:pPr>
          </w:p>
        </w:tc>
      </w:tr>
      <w:tr w:rsidR="00651110" w14:paraId="30C9B7B1"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CDB1285" w14:textId="77777777" w:rsidR="00651110" w:rsidRDefault="00010105">
            <w:pPr>
              <w:pStyle w:val="div2"/>
              <w:spacing w:after="0" w:line="240" w:lineRule="auto"/>
            </w:pPr>
            <w:r>
              <w:t>NUMERO ETS FRUITORI DEI SERVIZI : </w:t>
            </w:r>
          </w:p>
          <w:p w14:paraId="5B627033"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A774657"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28</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CD2746F" w14:textId="77777777" w:rsidR="00651110" w:rsidRDefault="00651110">
            <w:pPr>
              <w:spacing w:after="0"/>
              <w:rPr>
                <w:rFonts w:ascii="Verdana" w:eastAsia="Verdana" w:hAnsi="Verdana" w:cs="Verdana"/>
                <w:color w:val="000000"/>
                <w:sz w:val="20"/>
              </w:rPr>
            </w:pPr>
          </w:p>
        </w:tc>
      </w:tr>
      <w:tr w:rsidR="00651110" w14:paraId="743EFBE0"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598D465" w14:textId="77777777" w:rsidR="00651110" w:rsidRDefault="00010105">
            <w:pPr>
              <w:pStyle w:val="div2"/>
              <w:spacing w:after="0" w:line="240" w:lineRule="auto"/>
            </w:pPr>
            <w:r>
              <w:t>DI CUI ODV : </w:t>
            </w:r>
          </w:p>
          <w:p w14:paraId="13191164"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3BCF5FB"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335710E" w14:textId="77777777" w:rsidR="00651110" w:rsidRDefault="00651110">
            <w:pPr>
              <w:spacing w:after="0"/>
              <w:rPr>
                <w:rFonts w:ascii="Verdana" w:eastAsia="Verdana" w:hAnsi="Verdana" w:cs="Verdana"/>
                <w:color w:val="000000"/>
                <w:sz w:val="20"/>
              </w:rPr>
            </w:pPr>
          </w:p>
        </w:tc>
      </w:tr>
      <w:tr w:rsidR="00651110" w14:paraId="1A2A9236"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F51BFC1" w14:textId="77777777" w:rsidR="00651110" w:rsidRDefault="00010105">
            <w:pPr>
              <w:pStyle w:val="div2"/>
              <w:spacing w:after="0" w:line="240" w:lineRule="auto"/>
            </w:pPr>
            <w:r>
              <w:t>DI CUI APS : </w:t>
            </w:r>
          </w:p>
          <w:p w14:paraId="6E3620DC"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D977848"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6EE2C69" w14:textId="77777777" w:rsidR="00651110" w:rsidRDefault="00651110">
            <w:pPr>
              <w:spacing w:after="0"/>
              <w:rPr>
                <w:rFonts w:ascii="Verdana" w:eastAsia="Verdana" w:hAnsi="Verdana" w:cs="Verdana"/>
                <w:color w:val="000000"/>
                <w:sz w:val="20"/>
              </w:rPr>
            </w:pPr>
          </w:p>
        </w:tc>
      </w:tr>
      <w:tr w:rsidR="00651110" w14:paraId="6877D3E4"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6E37E1D4" w14:textId="77777777" w:rsidR="00651110" w:rsidRDefault="00010105">
            <w:pPr>
              <w:pStyle w:val="div2"/>
              <w:spacing w:after="0" w:line="240" w:lineRule="auto"/>
            </w:pPr>
            <w:r>
              <w:t>DI CUI ETS DIVERSO DA APS E ODV : </w:t>
            </w:r>
          </w:p>
          <w:p w14:paraId="70DF7567"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7A7E621"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F34679E" w14:textId="77777777" w:rsidR="00651110" w:rsidRDefault="00651110">
            <w:pPr>
              <w:spacing w:after="0"/>
              <w:rPr>
                <w:rFonts w:ascii="Verdana" w:eastAsia="Verdana" w:hAnsi="Verdana" w:cs="Verdana"/>
                <w:color w:val="000000"/>
                <w:sz w:val="20"/>
              </w:rPr>
            </w:pPr>
          </w:p>
        </w:tc>
      </w:tr>
      <w:tr w:rsidR="00651110" w14:paraId="42FA2A5E"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808B435" w14:textId="77777777" w:rsidR="00651110" w:rsidRDefault="00010105">
            <w:pPr>
              <w:pStyle w:val="div2"/>
              <w:spacing w:after="0" w:line="240" w:lineRule="auto"/>
            </w:pPr>
            <w:r>
              <w:t>NUMERO PERSONE FISICHE FRUITRICI DI SERVIZI : </w:t>
            </w:r>
          </w:p>
          <w:p w14:paraId="60F6420C"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250BCAB"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80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E62E50E" w14:textId="77777777" w:rsidR="00651110" w:rsidRDefault="00651110">
            <w:pPr>
              <w:spacing w:after="0"/>
              <w:rPr>
                <w:rFonts w:ascii="Verdana" w:eastAsia="Verdana" w:hAnsi="Verdana" w:cs="Verdana"/>
                <w:color w:val="000000"/>
                <w:sz w:val="20"/>
              </w:rPr>
            </w:pPr>
          </w:p>
        </w:tc>
      </w:tr>
      <w:tr w:rsidR="00651110" w14:paraId="7BC1BD5E"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23841A7" w14:textId="77777777" w:rsidR="00651110" w:rsidRDefault="00010105">
            <w:pPr>
              <w:pStyle w:val="div2"/>
              <w:spacing w:after="0" w:line="240" w:lineRule="auto"/>
            </w:pPr>
            <w:r>
              <w:t>DI CUI VOLONTARI : </w:t>
            </w:r>
          </w:p>
          <w:p w14:paraId="133B4D8E"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51B08AA"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92857EB" w14:textId="77777777" w:rsidR="00651110" w:rsidRDefault="00651110">
            <w:pPr>
              <w:spacing w:after="0"/>
              <w:rPr>
                <w:rFonts w:ascii="Verdana" w:eastAsia="Verdana" w:hAnsi="Verdana" w:cs="Verdana"/>
                <w:color w:val="000000"/>
                <w:sz w:val="20"/>
              </w:rPr>
            </w:pPr>
          </w:p>
        </w:tc>
      </w:tr>
      <w:tr w:rsidR="00651110" w14:paraId="339A34DA"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28AA7AC" w14:textId="77777777" w:rsidR="00651110" w:rsidRDefault="00010105">
            <w:pPr>
              <w:pStyle w:val="div2"/>
              <w:spacing w:after="0" w:line="240" w:lineRule="auto"/>
            </w:pPr>
            <w:r>
              <w:t>DI CUI ASPIRANTI VOLONTARI : </w:t>
            </w:r>
          </w:p>
          <w:p w14:paraId="2C4F5A50"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B4866F5"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3A2B22D" w14:textId="77777777" w:rsidR="00651110" w:rsidRDefault="00651110">
            <w:pPr>
              <w:spacing w:after="0"/>
              <w:rPr>
                <w:rFonts w:ascii="Verdana" w:eastAsia="Verdana" w:hAnsi="Verdana" w:cs="Verdana"/>
                <w:color w:val="000000"/>
                <w:sz w:val="20"/>
              </w:rPr>
            </w:pPr>
          </w:p>
        </w:tc>
      </w:tr>
      <w:tr w:rsidR="00651110" w14:paraId="414BF619"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3DEA5421" w14:textId="77777777" w:rsidR="00651110" w:rsidRDefault="00010105">
            <w:pPr>
              <w:pStyle w:val="div2"/>
              <w:spacing w:after="0" w:line="240" w:lineRule="auto"/>
            </w:pPr>
            <w:r>
              <w:t>DI CUI STUDENTI : </w:t>
            </w:r>
          </w:p>
          <w:p w14:paraId="61AA5406"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E664272"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40FE835" w14:textId="77777777" w:rsidR="00651110" w:rsidRDefault="00651110">
            <w:pPr>
              <w:spacing w:after="0"/>
              <w:rPr>
                <w:rFonts w:ascii="Verdana" w:eastAsia="Verdana" w:hAnsi="Verdana" w:cs="Verdana"/>
                <w:color w:val="000000"/>
                <w:sz w:val="20"/>
              </w:rPr>
            </w:pPr>
          </w:p>
        </w:tc>
      </w:tr>
      <w:tr w:rsidR="00651110" w14:paraId="4E881D6E"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A2CE371" w14:textId="77777777" w:rsidR="00651110" w:rsidRDefault="00010105">
            <w:pPr>
              <w:pStyle w:val="div2"/>
              <w:spacing w:after="0" w:line="240" w:lineRule="auto"/>
            </w:pPr>
            <w:r>
              <w:t>DI CUI ALTRO : </w:t>
            </w:r>
          </w:p>
          <w:p w14:paraId="471E2F08"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BFF1C99"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4F8F97E" w14:textId="77777777" w:rsidR="00651110" w:rsidRDefault="00651110">
            <w:pPr>
              <w:spacing w:after="0"/>
              <w:rPr>
                <w:rFonts w:ascii="Verdana" w:eastAsia="Verdana" w:hAnsi="Verdana" w:cs="Verdana"/>
                <w:color w:val="000000"/>
                <w:sz w:val="20"/>
              </w:rPr>
            </w:pPr>
          </w:p>
        </w:tc>
      </w:tr>
      <w:tr w:rsidR="00651110" w14:paraId="16975A4E"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6DDE9D0" w14:textId="77777777" w:rsidR="00651110" w:rsidRDefault="00010105">
            <w:pPr>
              <w:pStyle w:val="div2"/>
              <w:spacing w:after="0" w:line="240" w:lineRule="auto"/>
            </w:pPr>
            <w:r>
              <w:t>NUMERO EVENTUALI SCUOLE COINVOLTE : </w:t>
            </w:r>
          </w:p>
          <w:p w14:paraId="1A5FBD23"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5E7A2C2"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1</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25BCB6A" w14:textId="77777777" w:rsidR="00651110" w:rsidRDefault="00651110">
            <w:pPr>
              <w:spacing w:after="0"/>
              <w:rPr>
                <w:rFonts w:ascii="Verdana" w:eastAsia="Verdana" w:hAnsi="Verdana" w:cs="Verdana"/>
                <w:color w:val="000000"/>
                <w:sz w:val="20"/>
              </w:rPr>
            </w:pPr>
          </w:p>
        </w:tc>
      </w:tr>
      <w:tr w:rsidR="00651110" w14:paraId="32076EE9"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770300A" w14:textId="77777777" w:rsidR="00651110" w:rsidRDefault="00010105">
            <w:pPr>
              <w:pStyle w:val="div2"/>
              <w:spacing w:after="0" w:line="240" w:lineRule="auto"/>
            </w:pPr>
            <w:r>
              <w:t>NUMERO EVENTUALI ENTI PUBBLICI COINVOLTI : </w:t>
            </w:r>
          </w:p>
          <w:p w14:paraId="35EFC7F9"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AD77B37"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13</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79ECC10" w14:textId="77777777" w:rsidR="00651110" w:rsidRDefault="00651110">
            <w:pPr>
              <w:spacing w:after="0"/>
              <w:rPr>
                <w:rFonts w:ascii="Verdana" w:eastAsia="Verdana" w:hAnsi="Verdana" w:cs="Verdana"/>
                <w:color w:val="000000"/>
                <w:sz w:val="20"/>
              </w:rPr>
            </w:pPr>
          </w:p>
        </w:tc>
      </w:tr>
      <w:tr w:rsidR="00651110" w14:paraId="060E88E0" w14:textId="77777777">
        <w:trPr>
          <w:gridAfter w:val="1"/>
        </w:trPr>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6236A61A" w14:textId="77777777" w:rsidR="00651110" w:rsidRDefault="00010105">
            <w:pPr>
              <w:pStyle w:val="div2"/>
              <w:spacing w:after="0" w:line="240" w:lineRule="auto"/>
            </w:pPr>
            <w:r>
              <w:t>NUMERO EVENTUALI ENTI PRIVATI COINVOLTI : </w:t>
            </w:r>
          </w:p>
          <w:p w14:paraId="658F1BE5"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E2E01F9"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3</w:t>
            </w:r>
          </w:p>
        </w:tc>
      </w:tr>
      <w:tr w:rsidR="00651110" w14:paraId="2557C23D" w14:textId="77777777">
        <w:trPr>
          <w:gridAfter w:val="1"/>
        </w:trPr>
        <w:tc>
          <w:tcPr>
            <w:tcW w:w="0" w:type="auto"/>
            <w:gridSpan w:val="2"/>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6A59D90" w14:textId="77777777" w:rsidR="00651110" w:rsidRDefault="00010105">
            <w:pPr>
              <w:pStyle w:val="p"/>
              <w:spacing w:after="180" w:line="240" w:lineRule="auto"/>
            </w:pPr>
            <w:r>
              <w:t>Almeno 80 giovani, tra i 18 e i 28 anni di età, che si candidano quali aspiranti operatori volontari SCU </w:t>
            </w:r>
          </w:p>
          <w:p w14:paraId="4A9A9340" w14:textId="77777777" w:rsidR="00651110" w:rsidRDefault="00010105">
            <w:pPr>
              <w:pStyle w:val="p"/>
              <w:spacing w:before="180" w:after="180" w:line="240" w:lineRule="auto"/>
            </w:pPr>
            <w:r>
              <w:t>Almeno 35 enti (pubblici e privati) coinvolti nella fase di progettazione e elaborazione dei programmi </w:t>
            </w:r>
          </w:p>
          <w:p w14:paraId="270FD47F" w14:textId="77777777" w:rsidR="00651110" w:rsidRDefault="00651110">
            <w:pPr>
              <w:spacing w:after="0"/>
              <w:rPr>
                <w:rFonts w:ascii="Georgia" w:eastAsia="Georgia" w:hAnsi="Georgia" w:cs="Georgia"/>
                <w:color w:val="000000"/>
                <w:sz w:val="18"/>
              </w:rPr>
            </w:pPr>
          </w:p>
        </w:tc>
      </w:tr>
    </w:tbl>
    <w:p w14:paraId="32C3572F"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13ABBDC0"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100" w:type="dxa"/>
              <w:left w:w="0" w:type="dxa"/>
              <w:bottom w:w="10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39"/>
              <w:gridCol w:w="5759"/>
            </w:tblGrid>
            <w:tr w:rsidR="00651110" w14:paraId="5C6C98C3" w14:textId="77777777">
              <w:tc>
                <w:tcPr>
                  <w:tcW w:w="0" w:type="auto"/>
                  <w:gridSpan w:val="2"/>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0AF46252"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Modalità erogativa integrata e principi dell’articolo 63</w:t>
                  </w:r>
                </w:p>
              </w:tc>
            </w:tr>
            <w:tr w:rsidR="00651110" w14:paraId="34E8FC98" w14:textId="77777777">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D2D5ACA"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 Soggetti coinvolti</w:t>
                  </w:r>
                </w:p>
              </w:tc>
              <w:tc>
                <w:tcPr>
                  <w:tcW w:w="3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000CB13" w14:textId="77777777" w:rsidR="00651110" w:rsidRDefault="00010105">
                  <w:pPr>
                    <w:pStyle w:val="p"/>
                    <w:spacing w:after="180" w:line="240" w:lineRule="auto"/>
                  </w:pPr>
                  <w:r>
                    <w:t>Csvnet  </w:t>
                  </w:r>
                </w:p>
                <w:p w14:paraId="197B93FC" w14:textId="77777777" w:rsidR="00651110" w:rsidRDefault="00651110">
                  <w:pPr>
                    <w:spacing w:after="0"/>
                    <w:rPr>
                      <w:rFonts w:ascii="Georgia" w:eastAsia="Georgia" w:hAnsi="Georgia" w:cs="Georgia"/>
                      <w:color w:val="000000"/>
                      <w:sz w:val="18"/>
                    </w:rPr>
                  </w:pPr>
                </w:p>
              </w:tc>
            </w:tr>
            <w:tr w:rsidR="00651110" w14:paraId="67DD3A25" w14:textId="77777777">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692F2916"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b) Risorse condivise</w:t>
                  </w:r>
                </w:p>
              </w:tc>
              <w:tc>
                <w:tcPr>
                  <w:tcW w:w="3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14810F9" w14:textId="77777777" w:rsidR="00651110" w:rsidRDefault="00010105">
                  <w:pPr>
                    <w:pStyle w:val="p"/>
                    <w:spacing w:after="180" w:line="240" w:lineRule="auto"/>
                  </w:pPr>
                  <w:r>
                    <w:t>Consulenti e formatori.</w:t>
                  </w:r>
                  <w:r>
                    <w:br/>
                    <w:t>Modulo Scu del gestionale Csv</w:t>
                  </w:r>
                </w:p>
                <w:p w14:paraId="54C01472" w14:textId="77777777" w:rsidR="00651110" w:rsidRDefault="00651110">
                  <w:pPr>
                    <w:spacing w:after="0"/>
                    <w:rPr>
                      <w:rFonts w:ascii="Georgia" w:eastAsia="Georgia" w:hAnsi="Georgia" w:cs="Georgia"/>
                      <w:color w:val="000000"/>
                      <w:sz w:val="18"/>
                    </w:rPr>
                  </w:pPr>
                </w:p>
              </w:tc>
            </w:tr>
            <w:tr w:rsidR="00651110" w14:paraId="6DF7B3B6" w14:textId="77777777">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D0C8A63"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c) Descrivere l’eventuale ricaduta in termini di ottimizzazione delle risorse (Principio di economicità) e il tipo di risparmio economico, se previsto, con una stima (specificare anche se tramite eventuali contratti o convenzioni)</w:t>
                  </w:r>
                </w:p>
              </w:tc>
              <w:tc>
                <w:tcPr>
                  <w:tcW w:w="3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525D5D9" w14:textId="77777777" w:rsidR="00651110" w:rsidRDefault="00010105">
                  <w:pPr>
                    <w:pStyle w:val="p"/>
                    <w:spacing w:after="180" w:line="240" w:lineRule="auto"/>
                  </w:pPr>
                  <w:r>
                    <w:t>Le operatrici e gli operatori del Csv partecipano ai momenti formativi proposti da CSVnet e di scambio di buone pratiche con gli altri Csv. Il Csv utilizza la consulenza di CSVnet per gli adempimenti necessari alla gestione dei progetti di servizio civile universale.</w:t>
                  </w:r>
                  <w:r>
                    <w:br/>
                  </w:r>
                  <w:r>
                    <w:rPr>
                      <w:b/>
                      <w:bCs/>
                    </w:rPr>
                    <w:t>Risparmio presunto: 2.000 euro</w:t>
                  </w:r>
                  <w:r>
                    <w:rPr>
                      <w:b/>
                      <w:bCs/>
                    </w:rPr>
                    <w:br/>
                  </w:r>
                  <w:r>
                    <w:t>Costo medio annuo ipotizzato per formazione delle operatrici e degli operatori.</w:t>
                  </w:r>
                  <w:r>
                    <w:br/>
                    <w:t> </w:t>
                  </w:r>
                </w:p>
                <w:p w14:paraId="2789D687" w14:textId="77777777" w:rsidR="00651110" w:rsidRDefault="00010105">
                  <w:pPr>
                    <w:spacing w:after="0" w:line="240" w:lineRule="auto"/>
                    <w:rPr>
                      <w:rFonts w:ascii="Georgia" w:eastAsia="Georgia" w:hAnsi="Georgia" w:cs="Georgia"/>
                      <w:color w:val="000000"/>
                      <w:sz w:val="18"/>
                      <w:szCs w:val="18"/>
                    </w:rPr>
                  </w:pPr>
                  <w:r>
                    <w:rPr>
                      <w:rFonts w:ascii="Georgia" w:eastAsia="Georgia" w:hAnsi="Georgia" w:cs="Georgia"/>
                      <w:color w:val="000000"/>
                      <w:sz w:val="18"/>
                      <w:szCs w:val="18"/>
                    </w:rPr>
                    <w:br/>
                  </w:r>
                  <w:r>
                    <w:rPr>
                      <w:rFonts w:ascii="Georgia" w:eastAsia="Georgia" w:hAnsi="Georgia" w:cs="Georgia"/>
                      <w:color w:val="000000"/>
                      <w:sz w:val="18"/>
                      <w:szCs w:val="18"/>
                    </w:rPr>
                    <w:br/>
                  </w:r>
                  <w:r>
                    <w:rPr>
                      <w:rFonts w:ascii="Georgia" w:eastAsia="Georgia" w:hAnsi="Georgia" w:cs="Georgia"/>
                      <w:b/>
                      <w:bCs/>
                      <w:color w:val="000000"/>
                      <w:sz w:val="18"/>
                      <w:szCs w:val="18"/>
                    </w:rPr>
                    <w:t>- Quantità dei costi risparmiati - presunti o realizzati</w:t>
                  </w:r>
                  <w:r>
                    <w:rPr>
                      <w:rFonts w:ascii="Georgia" w:eastAsia="Georgia" w:hAnsi="Georgia" w:cs="Georgia"/>
                      <w:b/>
                      <w:bCs/>
                      <w:color w:val="000000"/>
                      <w:sz w:val="18"/>
                      <w:szCs w:val="18"/>
                    </w:rPr>
                    <w:br/>
                  </w:r>
                  <w:r>
                    <w:rPr>
                      <w:rFonts w:ascii="Georgia" w:eastAsia="Georgia" w:hAnsi="Georgia" w:cs="Georgia"/>
                      <w:color w:val="000000"/>
                      <w:sz w:val="18"/>
                      <w:szCs w:val="18"/>
                    </w:rPr>
                    <w:t>  € 2.000,00</w:t>
                  </w:r>
                </w:p>
              </w:tc>
            </w:tr>
            <w:tr w:rsidR="00651110" w14:paraId="42B00F8F" w14:textId="77777777">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2B62F92"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 Descrivere l’eventuale ricaduta sulla qualità del servizio (Principio di qualità)</w:t>
                  </w:r>
                </w:p>
              </w:tc>
              <w:tc>
                <w:tcPr>
                  <w:tcW w:w="3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24BE7F4" w14:textId="77777777" w:rsidR="00651110" w:rsidRDefault="00010105">
                  <w:pPr>
                    <w:pStyle w:val="p"/>
                    <w:spacing w:after="180" w:line="240" w:lineRule="auto"/>
                  </w:pPr>
                  <w:r>
                    <w:t>Partecipando al gruppo di lavoro sul servizio civile universale il Csv usufruisce della condivisione delle esperienze, di pratiche e strumenti operativi tra centri migliorando la qualità del proprio intervento.</w:t>
                  </w:r>
                </w:p>
                <w:p w14:paraId="250E5568" w14:textId="77777777" w:rsidR="00651110" w:rsidRDefault="00010105">
                  <w:pPr>
                    <w:pStyle w:val="p"/>
                    <w:spacing w:before="180" w:after="180" w:line="240" w:lineRule="auto"/>
                  </w:pPr>
                  <w:r>
                    <w:t>Si valuterà l’adozione del Modulo SCU del gestionale CSV per informatizzare la gestione dei volontari in SCU</w:t>
                  </w:r>
                </w:p>
                <w:p w14:paraId="31EF417C" w14:textId="77777777" w:rsidR="00651110" w:rsidRDefault="00651110">
                  <w:pPr>
                    <w:spacing w:after="0"/>
                    <w:rPr>
                      <w:rFonts w:ascii="Georgia" w:eastAsia="Georgia" w:hAnsi="Georgia" w:cs="Georgia"/>
                      <w:color w:val="000000"/>
                      <w:sz w:val="18"/>
                    </w:rPr>
                  </w:pPr>
                </w:p>
              </w:tc>
            </w:tr>
          </w:tbl>
          <w:p w14:paraId="7751AECC" w14:textId="77777777" w:rsidR="00651110" w:rsidRDefault="00010105">
            <w:r>
              <w:rPr>
                <w:vanish/>
              </w:rPr>
              <w:t>#table#</w:t>
            </w:r>
          </w:p>
        </w:tc>
      </w:tr>
    </w:tbl>
    <w:p w14:paraId="3E9B291F"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527B4C5A"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618550D8"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ONERI</w:t>
            </w:r>
          </w:p>
        </w:tc>
      </w:tr>
      <w:tr w:rsidR="00651110" w14:paraId="472B41E1"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6"/>
              <w:gridCol w:w="2018"/>
              <w:gridCol w:w="1139"/>
              <w:gridCol w:w="1139"/>
              <w:gridCol w:w="21"/>
            </w:tblGrid>
            <w:tr w:rsidR="00651110" w14:paraId="6008D04D" w14:textId="77777777">
              <w:tc>
                <w:tcPr>
                  <w:tcW w:w="2750" w:type="pct"/>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5F2D0963"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Voce di spesa</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5DCDFBFF"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Assegnazione annuale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42494818"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Extra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105F8E1F"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Totale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CDC0717" w14:textId="77777777" w:rsidR="00651110" w:rsidRDefault="00651110">
                  <w:pPr>
                    <w:spacing w:after="0"/>
                    <w:rPr>
                      <w:rFonts w:ascii="Verdana" w:eastAsia="Verdana" w:hAnsi="Verdana" w:cs="Verdana"/>
                      <w:color w:val="000000"/>
                      <w:sz w:val="20"/>
                    </w:rPr>
                  </w:pPr>
                </w:p>
              </w:tc>
            </w:tr>
            <w:tr w:rsidR="00651110" w14:paraId="2541ACED"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D2BF6BC"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Materie prime, sussidiarie, di consumo e merci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AA55F31" w14:textId="77777777" w:rsidR="00651110" w:rsidRDefault="00651110">
                  <w:pPr>
                    <w:spacing w:after="0"/>
                    <w:rPr>
                      <w:rFonts w:ascii="Verdana" w:eastAsia="Verdana" w:hAnsi="Verdana" w:cs="Verdana"/>
                      <w:color w:val="000000"/>
                      <w:sz w:val="20"/>
                    </w:rPr>
                  </w:pPr>
                </w:p>
              </w:tc>
            </w:tr>
            <w:tr w:rsidR="00651110" w14:paraId="286B4A64"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393B692"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V1.01 - Materiali di consumo e di cancelleria</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4CFDAE7" w14:textId="77777777" w:rsidR="00651110" w:rsidRDefault="00010105">
                  <w:pPr>
                    <w:pStyle w:val="div1"/>
                    <w:spacing w:after="0" w:line="240" w:lineRule="auto"/>
                    <w:jc w:val="right"/>
                  </w:pPr>
                  <w:r>
                    <w:t>0,00</w:t>
                  </w:r>
                </w:p>
                <w:p w14:paraId="250D9DEC"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6701D96" w14:textId="77777777" w:rsidR="00651110" w:rsidRDefault="00010105">
                  <w:pPr>
                    <w:pStyle w:val="div1"/>
                    <w:spacing w:after="0" w:line="240" w:lineRule="auto"/>
                    <w:jc w:val="right"/>
                  </w:pPr>
                  <w:r>
                    <w:t>200,00</w:t>
                  </w:r>
                </w:p>
                <w:p w14:paraId="662BB578"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5DD9C5A" w14:textId="77777777" w:rsidR="00651110" w:rsidRDefault="00010105">
                  <w:pPr>
                    <w:pStyle w:val="div1"/>
                    <w:spacing w:after="0" w:line="240" w:lineRule="auto"/>
                    <w:jc w:val="right"/>
                  </w:pPr>
                  <w:r>
                    <w:t>200,00</w:t>
                  </w:r>
                </w:p>
                <w:p w14:paraId="11C407C8" w14:textId="77777777" w:rsidR="00651110" w:rsidRDefault="00651110">
                  <w:pPr>
                    <w:spacing w:after="0"/>
                    <w:rPr>
                      <w:rFonts w:ascii="Georgia" w:eastAsia="Georgia" w:hAnsi="Georgia" w:cs="Georgia"/>
                      <w:color w:val="000000"/>
                      <w:sz w:val="18"/>
                    </w:rPr>
                  </w:pPr>
                </w:p>
              </w:tc>
            </w:tr>
            <w:tr w:rsidR="00651110" w14:paraId="1AAE885D"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711A3CA" w14:textId="77777777" w:rsidR="00651110" w:rsidRDefault="00010105">
                  <w:pPr>
                    <w:pStyle w:val="div1"/>
                    <w:spacing w:after="0" w:line="240" w:lineRule="auto"/>
                    <w:jc w:val="right"/>
                  </w:pPr>
                  <w:r>
                    <w:rPr>
                      <w:b/>
                      <w:bCs/>
                    </w:rPr>
                    <w:t>TOTALE</w:t>
                  </w:r>
                </w:p>
                <w:p w14:paraId="3AC53E78"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BFA6360" w14:textId="77777777" w:rsidR="00651110" w:rsidRDefault="00010105">
                  <w:pPr>
                    <w:pStyle w:val="div1"/>
                    <w:spacing w:after="0" w:line="240" w:lineRule="auto"/>
                    <w:jc w:val="right"/>
                  </w:pPr>
                  <w:r>
                    <w:rPr>
                      <w:b/>
                      <w:bCs/>
                    </w:rPr>
                    <w:t>0,00</w:t>
                  </w:r>
                </w:p>
                <w:p w14:paraId="0FC3354A"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EE02270" w14:textId="77777777" w:rsidR="00651110" w:rsidRDefault="00010105">
                  <w:pPr>
                    <w:pStyle w:val="div1"/>
                    <w:spacing w:after="0" w:line="240" w:lineRule="auto"/>
                    <w:jc w:val="right"/>
                  </w:pPr>
                  <w:r>
                    <w:rPr>
                      <w:b/>
                      <w:bCs/>
                    </w:rPr>
                    <w:t>200,00</w:t>
                  </w:r>
                </w:p>
                <w:p w14:paraId="0795F244"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E7BCA6F" w14:textId="77777777" w:rsidR="00651110" w:rsidRDefault="00010105">
                  <w:pPr>
                    <w:pStyle w:val="div1"/>
                    <w:spacing w:after="0" w:line="240" w:lineRule="auto"/>
                    <w:jc w:val="right"/>
                  </w:pPr>
                  <w:r>
                    <w:rPr>
                      <w:b/>
                      <w:bCs/>
                    </w:rPr>
                    <w:t>200,00</w:t>
                  </w:r>
                </w:p>
                <w:p w14:paraId="0E11D2DA"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CD2B675" w14:textId="77777777" w:rsidR="00651110" w:rsidRDefault="00651110">
                  <w:pPr>
                    <w:spacing w:after="0"/>
                    <w:rPr>
                      <w:rFonts w:ascii="Verdana" w:eastAsia="Verdana" w:hAnsi="Verdana" w:cs="Verdana"/>
                      <w:color w:val="000000"/>
                      <w:sz w:val="20"/>
                    </w:rPr>
                  </w:pPr>
                </w:p>
              </w:tc>
            </w:tr>
            <w:tr w:rsidR="00651110" w14:paraId="79480303"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4B213CE"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Servizi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EAE8C45" w14:textId="77777777" w:rsidR="00651110" w:rsidRDefault="00651110">
                  <w:pPr>
                    <w:spacing w:after="0"/>
                    <w:rPr>
                      <w:rFonts w:ascii="Verdana" w:eastAsia="Verdana" w:hAnsi="Verdana" w:cs="Verdana"/>
                      <w:color w:val="000000"/>
                      <w:sz w:val="20"/>
                    </w:rPr>
                  </w:pPr>
                </w:p>
              </w:tc>
            </w:tr>
            <w:tr w:rsidR="00651110" w14:paraId="18FEB6F2"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AA88306"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V2.06 - Assicurazioni</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DB75D9E" w14:textId="77777777" w:rsidR="00651110" w:rsidRDefault="00010105">
                  <w:pPr>
                    <w:pStyle w:val="div1"/>
                    <w:spacing w:after="0" w:line="240" w:lineRule="auto"/>
                    <w:jc w:val="right"/>
                  </w:pPr>
                  <w:r>
                    <w:t>0,00</w:t>
                  </w:r>
                </w:p>
                <w:p w14:paraId="4E8F211B"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3F5F72D" w14:textId="77777777" w:rsidR="00651110" w:rsidRDefault="00010105">
                  <w:pPr>
                    <w:pStyle w:val="div1"/>
                    <w:spacing w:after="0" w:line="240" w:lineRule="auto"/>
                    <w:jc w:val="right"/>
                  </w:pPr>
                  <w:r>
                    <w:t>462,00</w:t>
                  </w:r>
                </w:p>
                <w:p w14:paraId="6E18688A"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96F6541" w14:textId="77777777" w:rsidR="00651110" w:rsidRDefault="00010105">
                  <w:pPr>
                    <w:pStyle w:val="div1"/>
                    <w:spacing w:after="0" w:line="240" w:lineRule="auto"/>
                    <w:jc w:val="right"/>
                  </w:pPr>
                  <w:r>
                    <w:t>462,00</w:t>
                  </w:r>
                </w:p>
                <w:p w14:paraId="018C307B"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A2C8532" w14:textId="77777777" w:rsidR="00651110" w:rsidRDefault="00651110">
                  <w:pPr>
                    <w:spacing w:after="0"/>
                    <w:rPr>
                      <w:rFonts w:ascii="Verdana" w:eastAsia="Verdana" w:hAnsi="Verdana" w:cs="Verdana"/>
                      <w:color w:val="000000"/>
                      <w:sz w:val="20"/>
                    </w:rPr>
                  </w:pPr>
                </w:p>
              </w:tc>
            </w:tr>
            <w:tr w:rsidR="00651110" w14:paraId="1BEE1559"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EBD1097"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V2.07 - Prestazioni professionali di lavoro autonomo e assimilato</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6327747" w14:textId="77777777" w:rsidR="00651110" w:rsidRDefault="00010105">
                  <w:pPr>
                    <w:pStyle w:val="div1"/>
                    <w:spacing w:after="0" w:line="240" w:lineRule="auto"/>
                    <w:jc w:val="right"/>
                  </w:pPr>
                  <w:r>
                    <w:t>0,00</w:t>
                  </w:r>
                </w:p>
                <w:p w14:paraId="4916B389"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6F27952" w14:textId="77777777" w:rsidR="00651110" w:rsidRDefault="00010105">
                  <w:pPr>
                    <w:pStyle w:val="div1"/>
                    <w:spacing w:after="0" w:line="240" w:lineRule="auto"/>
                    <w:jc w:val="right"/>
                  </w:pPr>
                  <w:r>
                    <w:t>1.368,00</w:t>
                  </w:r>
                </w:p>
                <w:p w14:paraId="1F24FD82"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91E18F9" w14:textId="77777777" w:rsidR="00651110" w:rsidRDefault="00010105">
                  <w:pPr>
                    <w:pStyle w:val="div1"/>
                    <w:spacing w:after="0" w:line="240" w:lineRule="auto"/>
                    <w:jc w:val="right"/>
                  </w:pPr>
                  <w:r>
                    <w:t>1.368,00</w:t>
                  </w:r>
                </w:p>
                <w:p w14:paraId="42B103DD" w14:textId="77777777" w:rsidR="00651110" w:rsidRDefault="00651110">
                  <w:pPr>
                    <w:spacing w:after="0"/>
                    <w:rPr>
                      <w:rFonts w:ascii="Georgia" w:eastAsia="Georgia" w:hAnsi="Georgia" w:cs="Georgia"/>
                      <w:color w:val="000000"/>
                      <w:sz w:val="18"/>
                    </w:rPr>
                  </w:pPr>
                </w:p>
              </w:tc>
            </w:tr>
            <w:tr w:rsidR="00651110" w14:paraId="5A48BA78"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7B5A591" w14:textId="77777777" w:rsidR="00651110" w:rsidRDefault="00010105">
                  <w:pPr>
                    <w:pStyle w:val="div1"/>
                    <w:spacing w:after="0" w:line="240" w:lineRule="auto"/>
                    <w:jc w:val="right"/>
                  </w:pPr>
                  <w:r>
                    <w:rPr>
                      <w:b/>
                      <w:bCs/>
                    </w:rPr>
                    <w:t>TOTALE</w:t>
                  </w:r>
                </w:p>
                <w:p w14:paraId="2E9D61ED"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6C2880D" w14:textId="77777777" w:rsidR="00651110" w:rsidRDefault="00010105">
                  <w:pPr>
                    <w:pStyle w:val="div1"/>
                    <w:spacing w:after="0" w:line="240" w:lineRule="auto"/>
                    <w:jc w:val="right"/>
                  </w:pPr>
                  <w:r>
                    <w:rPr>
                      <w:b/>
                      <w:bCs/>
                    </w:rPr>
                    <w:t>0,00</w:t>
                  </w:r>
                </w:p>
                <w:p w14:paraId="4FEA5B73"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CC326DD" w14:textId="77777777" w:rsidR="00651110" w:rsidRDefault="00010105">
                  <w:pPr>
                    <w:pStyle w:val="div1"/>
                    <w:spacing w:after="0" w:line="240" w:lineRule="auto"/>
                    <w:jc w:val="right"/>
                  </w:pPr>
                  <w:r>
                    <w:rPr>
                      <w:b/>
                      <w:bCs/>
                    </w:rPr>
                    <w:t>1.830,00</w:t>
                  </w:r>
                </w:p>
                <w:p w14:paraId="15B6CF32"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1375BA7" w14:textId="77777777" w:rsidR="00651110" w:rsidRDefault="00010105">
                  <w:pPr>
                    <w:pStyle w:val="div1"/>
                    <w:spacing w:after="0" w:line="240" w:lineRule="auto"/>
                    <w:jc w:val="right"/>
                  </w:pPr>
                  <w:r>
                    <w:rPr>
                      <w:b/>
                      <w:bCs/>
                    </w:rPr>
                    <w:t>1.830,00</w:t>
                  </w:r>
                </w:p>
                <w:p w14:paraId="63C3C8C4"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8FA02C2" w14:textId="77777777" w:rsidR="00651110" w:rsidRDefault="00651110">
                  <w:pPr>
                    <w:spacing w:after="0"/>
                    <w:rPr>
                      <w:rFonts w:ascii="Verdana" w:eastAsia="Verdana" w:hAnsi="Verdana" w:cs="Verdana"/>
                      <w:color w:val="000000"/>
                      <w:sz w:val="20"/>
                    </w:rPr>
                  </w:pPr>
                </w:p>
              </w:tc>
            </w:tr>
            <w:tr w:rsidR="00651110" w14:paraId="337B09BA"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326804F"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Personale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715340F" w14:textId="77777777" w:rsidR="00651110" w:rsidRDefault="00651110">
                  <w:pPr>
                    <w:spacing w:after="0"/>
                    <w:rPr>
                      <w:rFonts w:ascii="Verdana" w:eastAsia="Verdana" w:hAnsi="Verdana" w:cs="Verdana"/>
                      <w:color w:val="000000"/>
                      <w:sz w:val="20"/>
                    </w:rPr>
                  </w:pPr>
                </w:p>
              </w:tc>
            </w:tr>
            <w:tr w:rsidR="00651110" w14:paraId="72533123"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230FC17"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V4.01 - Oneri per personale dipendente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C43B7D2" w14:textId="77777777" w:rsidR="00651110" w:rsidRDefault="00010105">
                  <w:pPr>
                    <w:pStyle w:val="div1"/>
                    <w:spacing w:after="0" w:line="240" w:lineRule="auto"/>
                    <w:jc w:val="right"/>
                  </w:pPr>
                  <w:r>
                    <w:t>0,00</w:t>
                  </w:r>
                </w:p>
                <w:p w14:paraId="4CEFFFB4"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E318584" w14:textId="77777777" w:rsidR="00651110" w:rsidRDefault="00010105">
                  <w:pPr>
                    <w:pStyle w:val="div1"/>
                    <w:spacing w:after="0" w:line="240" w:lineRule="auto"/>
                    <w:jc w:val="right"/>
                  </w:pPr>
                  <w:r>
                    <w:t>61.986,00</w:t>
                  </w:r>
                </w:p>
                <w:p w14:paraId="3CDBECB9"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C1551E4" w14:textId="77777777" w:rsidR="00651110" w:rsidRDefault="00010105">
                  <w:pPr>
                    <w:pStyle w:val="div1"/>
                    <w:spacing w:after="0" w:line="240" w:lineRule="auto"/>
                    <w:jc w:val="right"/>
                  </w:pPr>
                  <w:r>
                    <w:t>61.986,00</w:t>
                  </w:r>
                </w:p>
                <w:p w14:paraId="38F38C1E" w14:textId="77777777" w:rsidR="00651110" w:rsidRDefault="00651110">
                  <w:pPr>
                    <w:spacing w:after="0"/>
                    <w:rPr>
                      <w:rFonts w:ascii="Georgia" w:eastAsia="Georgia" w:hAnsi="Georgia" w:cs="Georgia"/>
                      <w:color w:val="000000"/>
                      <w:sz w:val="18"/>
                    </w:rPr>
                  </w:pPr>
                </w:p>
              </w:tc>
            </w:tr>
            <w:tr w:rsidR="00651110" w14:paraId="26EEF004"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C910E89" w14:textId="77777777" w:rsidR="00651110" w:rsidRDefault="00010105">
                  <w:pPr>
                    <w:pStyle w:val="div1"/>
                    <w:spacing w:after="0" w:line="240" w:lineRule="auto"/>
                    <w:jc w:val="right"/>
                  </w:pPr>
                  <w:r>
                    <w:rPr>
                      <w:b/>
                      <w:bCs/>
                    </w:rPr>
                    <w:t>TOTALE</w:t>
                  </w:r>
                </w:p>
                <w:p w14:paraId="63E7A3AA"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87EA160" w14:textId="77777777" w:rsidR="00651110" w:rsidRDefault="00010105">
                  <w:pPr>
                    <w:pStyle w:val="div1"/>
                    <w:spacing w:after="0" w:line="240" w:lineRule="auto"/>
                    <w:jc w:val="right"/>
                  </w:pPr>
                  <w:r>
                    <w:rPr>
                      <w:b/>
                      <w:bCs/>
                    </w:rPr>
                    <w:t>0,00</w:t>
                  </w:r>
                </w:p>
                <w:p w14:paraId="3D01B9F0"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64712C5" w14:textId="77777777" w:rsidR="00651110" w:rsidRDefault="00010105">
                  <w:pPr>
                    <w:pStyle w:val="div1"/>
                    <w:spacing w:after="0" w:line="240" w:lineRule="auto"/>
                    <w:jc w:val="right"/>
                  </w:pPr>
                  <w:r>
                    <w:rPr>
                      <w:b/>
                      <w:bCs/>
                    </w:rPr>
                    <w:t>61.986,00</w:t>
                  </w:r>
                </w:p>
                <w:p w14:paraId="6FA7B63A"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006C4C9" w14:textId="77777777" w:rsidR="00651110" w:rsidRDefault="00010105">
                  <w:pPr>
                    <w:pStyle w:val="div1"/>
                    <w:spacing w:after="0" w:line="240" w:lineRule="auto"/>
                    <w:jc w:val="right"/>
                  </w:pPr>
                  <w:r>
                    <w:rPr>
                      <w:b/>
                      <w:bCs/>
                    </w:rPr>
                    <w:t>61.986,00</w:t>
                  </w:r>
                </w:p>
                <w:p w14:paraId="6EB81448" w14:textId="77777777" w:rsidR="00651110" w:rsidRDefault="00651110">
                  <w:pPr>
                    <w:spacing w:after="0"/>
                    <w:rPr>
                      <w:rFonts w:ascii="Georgia" w:eastAsia="Georgia" w:hAnsi="Georgia" w:cs="Georgia"/>
                      <w:color w:val="000000"/>
                      <w:sz w:val="18"/>
                    </w:rPr>
                  </w:pPr>
                </w:p>
              </w:tc>
            </w:tr>
            <w:tr w:rsidR="00651110" w14:paraId="4884EC0F"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77A859F" w14:textId="77777777" w:rsidR="00651110" w:rsidRDefault="00010105">
                  <w:pPr>
                    <w:pStyle w:val="div3"/>
                    <w:spacing w:after="0" w:line="240" w:lineRule="auto"/>
                    <w:jc w:val="right"/>
                  </w:pPr>
                  <w:r>
                    <w:t>TOTALE</w:t>
                  </w:r>
                </w:p>
                <w:p w14:paraId="7264F921"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6B6550F" w14:textId="77777777" w:rsidR="00651110" w:rsidRDefault="00010105">
                  <w:pPr>
                    <w:pStyle w:val="div3"/>
                    <w:spacing w:after="0" w:line="240" w:lineRule="auto"/>
                    <w:jc w:val="right"/>
                  </w:pPr>
                  <w:r>
                    <w:t>0,00</w:t>
                  </w:r>
                </w:p>
                <w:p w14:paraId="3BE9F3D8"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93C85AE" w14:textId="77777777" w:rsidR="00651110" w:rsidRDefault="00010105">
                  <w:pPr>
                    <w:pStyle w:val="div3"/>
                    <w:spacing w:after="0" w:line="240" w:lineRule="auto"/>
                    <w:jc w:val="right"/>
                  </w:pPr>
                  <w:r>
                    <w:t>64.016,00</w:t>
                  </w:r>
                </w:p>
                <w:p w14:paraId="41E12061"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4A3FD9B" w14:textId="77777777" w:rsidR="00651110" w:rsidRDefault="00010105">
                  <w:pPr>
                    <w:pStyle w:val="div3"/>
                    <w:spacing w:after="0" w:line="240" w:lineRule="auto"/>
                    <w:jc w:val="right"/>
                  </w:pPr>
                  <w:r>
                    <w:t>64.016,00</w:t>
                  </w:r>
                </w:p>
                <w:p w14:paraId="52451161" w14:textId="77777777" w:rsidR="00651110" w:rsidRDefault="00651110">
                  <w:pPr>
                    <w:spacing w:after="0"/>
                    <w:rPr>
                      <w:rFonts w:ascii="Georgia" w:eastAsia="Georgia" w:hAnsi="Georgia" w:cs="Georgia"/>
                      <w:b/>
                      <w:color w:val="E43A45"/>
                      <w:sz w:val="20"/>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EB889A2" w14:textId="77777777" w:rsidR="00651110" w:rsidRDefault="00651110">
                  <w:pPr>
                    <w:spacing w:after="0"/>
                    <w:rPr>
                      <w:rFonts w:ascii="Verdana" w:eastAsia="Verdana" w:hAnsi="Verdana" w:cs="Verdana"/>
                      <w:color w:val="000000"/>
                      <w:sz w:val="20"/>
                    </w:rPr>
                  </w:pPr>
                </w:p>
              </w:tc>
            </w:tr>
            <w:tr w:rsidR="00651110" w14:paraId="3254CCEB"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2E60DDFB"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Fonti di finanziamento per le attività programmate</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5530BA8D"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Assegnazione annuale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4971A14B"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Extra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27458D91"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Totale</w:t>
                  </w:r>
                </w:p>
              </w:tc>
            </w:tr>
            <w:tr w:rsidR="00651110" w14:paraId="1DCB5056"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A4613A8"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Fondi da assegnazione annuale Fun</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D6D0E63" w14:textId="77777777" w:rsidR="00651110" w:rsidRDefault="00010105">
                  <w:pPr>
                    <w:pStyle w:val="div1"/>
                    <w:spacing w:after="0" w:line="240" w:lineRule="auto"/>
                    <w:jc w:val="right"/>
                  </w:pPr>
                  <w:r>
                    <w:t>0,00</w:t>
                  </w:r>
                </w:p>
                <w:p w14:paraId="0BCDDDA2"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3BC5874" w14:textId="77777777" w:rsidR="00651110" w:rsidRDefault="00010105">
                  <w:pPr>
                    <w:pStyle w:val="div1"/>
                    <w:spacing w:after="0" w:line="240" w:lineRule="auto"/>
                    <w:jc w:val="right"/>
                  </w:pPr>
                  <w:r>
                    <w:t>0,00</w:t>
                  </w:r>
                </w:p>
                <w:p w14:paraId="1B9A5AB8"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B9712FF" w14:textId="77777777" w:rsidR="00651110" w:rsidRDefault="00010105">
                  <w:pPr>
                    <w:pStyle w:val="div1"/>
                    <w:spacing w:after="0" w:line="240" w:lineRule="auto"/>
                    <w:jc w:val="right"/>
                  </w:pPr>
                  <w:r>
                    <w:t>0,00</w:t>
                  </w:r>
                </w:p>
                <w:p w14:paraId="3DC0856C" w14:textId="77777777" w:rsidR="00651110" w:rsidRDefault="00651110">
                  <w:pPr>
                    <w:spacing w:after="0"/>
                    <w:rPr>
                      <w:rFonts w:ascii="Georgia" w:eastAsia="Georgia" w:hAnsi="Georgia" w:cs="Georgia"/>
                      <w:color w:val="000000"/>
                      <w:sz w:val="18"/>
                    </w:rPr>
                  </w:pPr>
                </w:p>
              </w:tc>
            </w:tr>
            <w:tr w:rsidR="00651110" w14:paraId="672B432C"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BD5AD64"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Fondi Extra Fun</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F698701" w14:textId="77777777" w:rsidR="00651110" w:rsidRDefault="00010105">
                  <w:pPr>
                    <w:pStyle w:val="div1"/>
                    <w:spacing w:after="0" w:line="240" w:lineRule="auto"/>
                    <w:jc w:val="right"/>
                  </w:pPr>
                  <w:r>
                    <w:t>0,00</w:t>
                  </w:r>
                </w:p>
                <w:p w14:paraId="3E6D1B9D"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AC91F63" w14:textId="77777777" w:rsidR="00651110" w:rsidRDefault="00010105">
                  <w:pPr>
                    <w:pStyle w:val="div1"/>
                    <w:spacing w:after="0" w:line="240" w:lineRule="auto"/>
                    <w:jc w:val="right"/>
                  </w:pPr>
                  <w:r>
                    <w:t>64.016,00</w:t>
                  </w:r>
                </w:p>
                <w:p w14:paraId="10C61280"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9C083F5" w14:textId="77777777" w:rsidR="00651110" w:rsidRDefault="00010105">
                  <w:pPr>
                    <w:pStyle w:val="div1"/>
                    <w:spacing w:after="0" w:line="240" w:lineRule="auto"/>
                    <w:jc w:val="right"/>
                  </w:pPr>
                  <w:r>
                    <w:t>64.016,00</w:t>
                  </w:r>
                </w:p>
                <w:p w14:paraId="0992FE1D" w14:textId="77777777" w:rsidR="00651110" w:rsidRDefault="00651110">
                  <w:pPr>
                    <w:spacing w:after="0"/>
                    <w:rPr>
                      <w:rFonts w:ascii="Georgia" w:eastAsia="Georgia" w:hAnsi="Georgia" w:cs="Georgia"/>
                      <w:color w:val="000000"/>
                      <w:sz w:val="18"/>
                    </w:rPr>
                  </w:pPr>
                </w:p>
              </w:tc>
            </w:tr>
          </w:tbl>
          <w:p w14:paraId="01BCE85F" w14:textId="77777777" w:rsidR="00651110" w:rsidRDefault="00010105">
            <w:r>
              <w:rPr>
                <w:vanish/>
              </w:rPr>
              <w:t>#table#</w:t>
            </w:r>
          </w:p>
        </w:tc>
      </w:tr>
    </w:tbl>
    <w:p w14:paraId="618B2583"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09"/>
        <w:gridCol w:w="4809"/>
      </w:tblGrid>
      <w:tr w:rsidR="00651110" w14:paraId="7DA3D863" w14:textId="77777777">
        <w:tc>
          <w:tcPr>
            <w:tcW w:w="2500" w:type="pct"/>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322AFC17"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CLASSIFICAZIONE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615CE9B"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Promozione, orientamento e animazione territoriale (Orientamento al volontariato)</w:t>
            </w:r>
          </w:p>
        </w:tc>
      </w:tr>
      <w:tr w:rsidR="00651110" w14:paraId="597AC929" w14:textId="77777777">
        <w:tc>
          <w:tcPr>
            <w:tcW w:w="2500" w:type="pct"/>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11B14421" w14:textId="77777777" w:rsidR="00651110" w:rsidRDefault="00010105">
            <w:pPr>
              <w:pStyle w:val="div0"/>
              <w:spacing w:after="0" w:line="240" w:lineRule="auto"/>
            </w:pPr>
            <w:r>
              <w:t>Titolo attività:</w:t>
            </w:r>
          </w:p>
          <w:p w14:paraId="588F6AB2" w14:textId="77777777" w:rsidR="00651110" w:rsidRDefault="00651110">
            <w:pPr>
              <w:spacing w:after="0"/>
              <w:rPr>
                <w:rFonts w:ascii="Georgia" w:eastAsia="Georgia" w:hAnsi="Georgia" w:cs="Georgia"/>
                <w:b/>
                <w:caps/>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0FD1E29"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Orientamento al volontariato</w:t>
            </w:r>
          </w:p>
        </w:tc>
      </w:tr>
    </w:tbl>
    <w:p w14:paraId="5684018F"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0"/>
        <w:gridCol w:w="2399"/>
        <w:gridCol w:w="2399"/>
        <w:gridCol w:w="2399"/>
        <w:gridCol w:w="21"/>
      </w:tblGrid>
      <w:tr w:rsidR="00651110" w14:paraId="318748A8" w14:textId="77777777">
        <w:trPr>
          <w:gridAfter w:val="1"/>
        </w:trPr>
        <w:tc>
          <w:tcPr>
            <w:tcW w:w="0" w:type="auto"/>
            <w:gridSpan w:val="4"/>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213CB8B9"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Inquadramento generale</w:t>
            </w:r>
          </w:p>
        </w:tc>
      </w:tr>
      <w:tr w:rsidR="00651110" w14:paraId="10F99DB0" w14:textId="77777777">
        <w:trPr>
          <w:gridAfter w:val="1"/>
        </w:trPr>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DFB1865" w14:textId="77777777" w:rsidR="00651110" w:rsidRDefault="00010105">
            <w:pPr>
              <w:pStyle w:val="div2"/>
              <w:spacing w:after="0" w:line="240" w:lineRule="auto"/>
            </w:pPr>
            <w:r>
              <w:t>Ambito CSV: </w:t>
            </w:r>
          </w:p>
          <w:p w14:paraId="14E3997C" w14:textId="77777777" w:rsidR="00651110" w:rsidRDefault="00651110">
            <w:pPr>
              <w:spacing w:after="0"/>
              <w:rPr>
                <w:rFonts w:ascii="Georgia" w:eastAsia="Georgia" w:hAnsi="Georgia" w:cs="Georgia"/>
                <w:b/>
                <w:color w:val="2F353B"/>
                <w:sz w:val="20"/>
              </w:rPr>
            </w:pPr>
          </w:p>
        </w:tc>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A83E5C3"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Parma - Piacenza - Reggio Emilia</w:t>
            </w:r>
          </w:p>
        </w:tc>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31126120" w14:textId="77777777" w:rsidR="00651110" w:rsidRDefault="00010105">
            <w:pPr>
              <w:pStyle w:val="div2"/>
              <w:spacing w:after="0" w:line="240" w:lineRule="auto"/>
            </w:pPr>
            <w:r>
              <w:t>Ambito OTC: </w:t>
            </w:r>
          </w:p>
          <w:p w14:paraId="2924E90F" w14:textId="77777777" w:rsidR="00651110" w:rsidRDefault="00651110">
            <w:pPr>
              <w:spacing w:after="0"/>
              <w:rPr>
                <w:rFonts w:ascii="Georgia" w:eastAsia="Georgia" w:hAnsi="Georgia" w:cs="Georgia"/>
                <w:b/>
                <w:color w:val="2F353B"/>
                <w:sz w:val="20"/>
              </w:rPr>
            </w:pPr>
          </w:p>
        </w:tc>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80DB586"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Emilia Romagna</w:t>
            </w:r>
          </w:p>
        </w:tc>
      </w:tr>
      <w:tr w:rsidR="00651110" w14:paraId="1282DA9F"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32331C4" w14:textId="77777777" w:rsidR="00651110" w:rsidRDefault="00010105">
            <w:pPr>
              <w:pStyle w:val="div2"/>
              <w:spacing w:after="0" w:line="240" w:lineRule="auto"/>
            </w:pPr>
            <w:r>
              <w:t>Anno di riferimento: </w:t>
            </w:r>
          </w:p>
          <w:p w14:paraId="08391B53"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1DA00F1"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2026</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362E375"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Allegato di: </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3BCEB67"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Programmazione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19F9778" w14:textId="77777777" w:rsidR="00651110" w:rsidRDefault="00651110">
            <w:pPr>
              <w:spacing w:after="0"/>
              <w:rPr>
                <w:rFonts w:ascii="Verdana" w:eastAsia="Verdana" w:hAnsi="Verdana" w:cs="Verdana"/>
                <w:color w:val="000000"/>
                <w:sz w:val="20"/>
              </w:rPr>
            </w:pPr>
          </w:p>
        </w:tc>
      </w:tr>
      <w:tr w:rsidR="00651110" w14:paraId="19B54779"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109BB56"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Oneri complessivi:</w:t>
            </w:r>
            <w:r>
              <w:rPr>
                <w:rFonts w:ascii="Georgia" w:eastAsia="Georgia" w:hAnsi="Georgia" w:cs="Georgia"/>
                <w:b/>
                <w:bCs/>
                <w:color w:val="2F353B"/>
                <w:sz w:val="20"/>
                <w:szCs w:val="20"/>
              </w:rPr>
              <w:br/>
              <w:t>(Assegnazione annuale FUN)</w:t>
            </w:r>
          </w:p>
        </w:tc>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D64A736"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54.045,30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96F9BB6" w14:textId="77777777" w:rsidR="00651110" w:rsidRDefault="00651110">
            <w:pPr>
              <w:spacing w:after="0"/>
              <w:rPr>
                <w:rFonts w:ascii="Verdana" w:eastAsia="Verdana" w:hAnsi="Verdana" w:cs="Verdana"/>
                <w:color w:val="000000"/>
                <w:sz w:val="20"/>
              </w:rPr>
            </w:pPr>
          </w:p>
        </w:tc>
      </w:tr>
      <w:tr w:rsidR="00651110" w14:paraId="3B3DB387"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A83A2D4"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Tipologia: </w:t>
            </w:r>
          </w:p>
        </w:tc>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70A8FDD"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Attività identica all'anno precedente</w:t>
            </w:r>
          </w:p>
        </w:tc>
      </w:tr>
    </w:tbl>
    <w:p w14:paraId="491D1C42"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09F0DF8C"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46"/>
              <w:gridCol w:w="32"/>
            </w:tblGrid>
            <w:tr w:rsidR="00651110" w14:paraId="254AE82E" w14:textId="77777777">
              <w:tc>
                <w:tcPr>
                  <w:tcW w:w="0" w:type="auto"/>
                  <w:tcBorders>
                    <w:top w:val="single" w:sz="8" w:space="0" w:color="F5F5F5"/>
                    <w:left w:val="single" w:sz="8" w:space="0" w:color="F5F5F5"/>
                    <w:bottom w:val="single" w:sz="8" w:space="0" w:color="F5F5F5"/>
                    <w:right w:val="single" w:sz="8" w:space="0" w:color="F5F5F5"/>
                  </w:tcBorders>
                  <w:shd w:val="clear" w:color="auto" w:fill="F5F5F5"/>
                  <w:tcMar>
                    <w:top w:w="0" w:type="dxa"/>
                    <w:left w:w="0" w:type="dxa"/>
                    <w:bottom w:w="0" w:type="dxa"/>
                    <w:right w:w="0" w:type="dxa"/>
                  </w:tcMar>
                </w:tcPr>
                <w:p w14:paraId="7CD1DE20"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Breve descrizione dell'attività e delle modalità attuative</w:t>
                  </w:r>
                </w:p>
              </w:tc>
              <w:tc>
                <w:tcPr>
                  <w:tcW w:w="0" w:type="auto"/>
                  <w:tcBorders>
                    <w:top w:val="single" w:sz="8" w:space="0" w:color="F5F5F5"/>
                    <w:left w:val="single" w:sz="8" w:space="0" w:color="F5F5F5"/>
                    <w:bottom w:val="single" w:sz="8" w:space="0" w:color="F5F5F5"/>
                    <w:right w:val="single" w:sz="8" w:space="0" w:color="F5F5F5"/>
                  </w:tcBorders>
                  <w:shd w:val="clear" w:color="auto" w:fill="F5F5F5"/>
                  <w:tcMar>
                    <w:top w:w="0" w:type="dxa"/>
                    <w:left w:w="0" w:type="dxa"/>
                    <w:bottom w:w="0" w:type="dxa"/>
                    <w:right w:w="0" w:type="dxa"/>
                  </w:tcMar>
                </w:tcPr>
                <w:p w14:paraId="1A435CC6" w14:textId="77777777" w:rsidR="00651110" w:rsidRDefault="00651110">
                  <w:pPr>
                    <w:spacing w:after="0"/>
                    <w:rPr>
                      <w:rFonts w:ascii="Georgia" w:eastAsia="Georgia" w:hAnsi="Georgia" w:cs="Georgia"/>
                      <w:b/>
                      <w:caps/>
                      <w:color w:val="2F353B"/>
                      <w:sz w:val="20"/>
                    </w:rPr>
                  </w:pPr>
                </w:p>
              </w:tc>
            </w:tr>
          </w:tbl>
          <w:p w14:paraId="45B9F4CB" w14:textId="77777777" w:rsidR="00651110" w:rsidRDefault="00010105">
            <w:r>
              <w:rPr>
                <w:vanish/>
              </w:rPr>
              <w:t>#table#</w:t>
            </w:r>
          </w:p>
        </w:tc>
      </w:tr>
      <w:tr w:rsidR="00651110" w14:paraId="7FF35274"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8BCC27E" w14:textId="77777777" w:rsidR="00651110" w:rsidRDefault="00010105">
            <w:pPr>
              <w:pStyle w:val="p"/>
              <w:spacing w:after="180" w:line="240" w:lineRule="auto"/>
            </w:pPr>
            <w:r>
              <w:t>le attività sono tese a orientare i cittadini interessati ad iniziare un'esperienza di volontariato verso l’attività che meglio si adatta rispetto alle loro competenze, disponibilità ed esigenze personali e vengono attuate con modalità diversa e di ingaggio crescente in funzione della situazione individuale.  </w:t>
            </w:r>
          </w:p>
          <w:p w14:paraId="7C7E444C" w14:textId="77777777" w:rsidR="00651110" w:rsidRDefault="00010105">
            <w:pPr>
              <w:pStyle w:val="p"/>
              <w:spacing w:before="180" w:after="180" w:line="240" w:lineRule="auto"/>
            </w:pPr>
            <w:r>
              <w:t>Gli “</w:t>
            </w:r>
            <w:r>
              <w:rPr>
                <w:b/>
                <w:bCs/>
              </w:rPr>
              <w:t>Sportelli di orientamento</w:t>
            </w:r>
            <w:r>
              <w:t>”, di persona o online, sono punti di informazione, aperti al pubblico nei quali i cittadini possono ricevere informazioni personalizzate, sulle opportunità di volontariato disponibili e sugli enti di Terzo settore del territorio: attraverso di un colloquio di circa un’ora si esploreranno le attese, la motivazione, le attitudini/competenze e le esigenze organizzative dei candidati. </w:t>
            </w:r>
          </w:p>
          <w:p w14:paraId="130F0070" w14:textId="77777777" w:rsidR="00651110" w:rsidRDefault="00010105">
            <w:pPr>
              <w:pStyle w:val="p"/>
              <w:spacing w:before="180" w:after="180" w:line="240" w:lineRule="auto"/>
            </w:pPr>
            <w:r>
              <w:t>A seguito dell’incontro, ai cittadini, verranno</w:t>
            </w:r>
            <w:r>
              <w:rPr>
                <w:rFonts w:ascii="Arial" w:eastAsia="Arial" w:hAnsi="Arial" w:cs="Arial"/>
              </w:rPr>
              <w:t> </w:t>
            </w:r>
            <w:r>
              <w:t>descritte le attività delle associazioni più rispondenti al loro profilo. In alcuni casi l’operatrice fungerà da tramite fra il referente associativo e il cittadino fornendo all’ETS una breve descrizione dell’aspirante volontario al fine di migliorarne l’accoglienza e valorizzare le sue competenze.  </w:t>
            </w:r>
          </w:p>
          <w:p w14:paraId="419080A9" w14:textId="77777777" w:rsidR="00651110" w:rsidRDefault="00010105">
            <w:pPr>
              <w:pStyle w:val="p"/>
              <w:spacing w:before="180" w:after="180" w:line="240" w:lineRule="auto"/>
            </w:pPr>
            <w:r>
              <w:t>Nel caso di soggetti fragili su invio dei servizi l’operatore del CSV fornirà un breve feed back al servizio inviante e, eventualmente, accompagnerà l’aspirante volontario al primo incontro con l’ETS. </w:t>
            </w:r>
          </w:p>
          <w:p w14:paraId="5FA4A12B" w14:textId="77777777" w:rsidR="00651110" w:rsidRDefault="00010105">
            <w:pPr>
              <w:pStyle w:val="p"/>
              <w:spacing w:before="180" w:after="180" w:line="240" w:lineRule="auto"/>
            </w:pPr>
            <w:r>
              <w:rPr>
                <w:b/>
                <w:bCs/>
              </w:rPr>
              <w:t>Il servizio di orientamento al volontariato porrà particolare attenzione nell’individuare strategie comunicative e modalità per attrarre i giovani under 29,</w:t>
            </w:r>
            <w:r>
              <w:t xml:space="preserve"> in collaborazione con le altre azioni messe in campo dall'area promozione e comunicazione.</w:t>
            </w:r>
          </w:p>
          <w:p w14:paraId="49C7DD4A" w14:textId="77777777" w:rsidR="00651110" w:rsidRDefault="00010105">
            <w:pPr>
              <w:pStyle w:val="p"/>
              <w:spacing w:before="180" w:after="180" w:line="240" w:lineRule="auto"/>
            </w:pPr>
            <w:r>
              <w:t>-             </w:t>
            </w:r>
            <w:r>
              <w:rPr>
                <w:b/>
                <w:bCs/>
              </w:rPr>
              <w:t xml:space="preserve"> “Banche Dati”</w:t>
            </w:r>
            <w:r>
              <w:t>: Periodicamente gli ETS dei tre territori di CSV Emilia riceveranno la promozione del servizio di orientamento con richiesta di compilazione di un modulo che registri il variare del bisogno di nuovi volontari. La possibilità di accedere a tale indagine resterà aperta nel corso dell’intero anno, in modo che possano essere implementati continuamente il numero e la tipologia delle associazioni destinatarie.</w:t>
            </w:r>
          </w:p>
          <w:p w14:paraId="13814497" w14:textId="77777777" w:rsidR="00651110" w:rsidRDefault="00010105">
            <w:pPr>
              <w:pStyle w:val="p"/>
              <w:spacing w:before="180" w:after="180" w:line="240" w:lineRule="auto"/>
            </w:pPr>
            <w:r>
              <w:t>Una specifica Banca Dati sarà attiva per i “</w:t>
            </w:r>
            <w:r>
              <w:rPr>
                <w:b/>
                <w:bCs/>
              </w:rPr>
              <w:t>VOLONTARI PER LA CULTURA</w:t>
            </w:r>
            <w:r>
              <w:t>” sulla piattaforma on line “Mi impegno a Parma” in collaborazione con il Comune di Parma. La piattaforma incrocia la disponibilità di tempo dei volontari con l’offerta di volontariato delle associazioni culturali. La piattaforma è aggiornata giornalmente e permette ai volontari di trovare sempre opportunità di volontariato in base alla località, alla disponibilità oraria e al tipo di attività. </w:t>
            </w:r>
          </w:p>
          <w:p w14:paraId="61310D20" w14:textId="77777777" w:rsidR="00651110" w:rsidRDefault="00010105">
            <w:pPr>
              <w:pStyle w:val="p"/>
              <w:spacing w:before="180" w:after="180" w:line="240" w:lineRule="auto"/>
            </w:pPr>
            <w:r>
              <w:t xml:space="preserve">Alla pagina </w:t>
            </w:r>
            <w:hyperlink r:id="rId8" w:tgtFrame="_blank" w:history="1">
              <w:r>
                <w:rPr>
                  <w:color w:val="0000EE"/>
                  <w:u w:val="single" w:color="0000EE"/>
                </w:rPr>
                <w:t>https://reggio.csvemilia.it/gli-appelli-delle-associazioni-reggiane/</w:t>
              </w:r>
            </w:hyperlink>
            <w:r>
              <w:t xml:space="preserve"> sono pubblicate le schede di ricerca volontari delle associazioni di Reggio Emilia. La pagina è aggiornata e implementata in modo continuativo.  </w:t>
            </w:r>
          </w:p>
          <w:p w14:paraId="31D16E46" w14:textId="77777777" w:rsidR="00651110" w:rsidRDefault="00010105">
            <w:pPr>
              <w:pStyle w:val="p"/>
              <w:spacing w:before="180" w:after="180" w:line="240" w:lineRule="auto"/>
            </w:pPr>
            <w:r>
              <w:t>A Piacenza, Parma e Reggio Emilia, lo sportello di orientamento al volontariato e le sue attività saranno promosse tramite media (sito e newsletters ecc..). </w:t>
            </w:r>
          </w:p>
          <w:p w14:paraId="4A80519D" w14:textId="77777777" w:rsidR="00651110" w:rsidRDefault="00010105">
            <w:pPr>
              <w:pStyle w:val="p"/>
              <w:spacing w:before="180" w:after="180" w:line="240" w:lineRule="auto"/>
            </w:pPr>
            <w:r>
              <w:t>I dati degli utenti raccolti al termine del colloquio di orientamento implementeranno una banca dati annuale contenente informazioni anagrafiche, professionali e di dettaglio, che saranno analizzate al termine di ogni anno progettuale per monitorare l’accesso della cittadinanza al servizio.  </w:t>
            </w:r>
          </w:p>
          <w:p w14:paraId="37C7DA3D" w14:textId="77777777" w:rsidR="00651110" w:rsidRDefault="00010105">
            <w:pPr>
              <w:pStyle w:val="p"/>
              <w:spacing w:before="180" w:after="180" w:line="240" w:lineRule="auto"/>
            </w:pPr>
            <w:r>
              <w:t>Sono previsti anche appuntamenti di approfondimento del bisogno o gradimento del servizio in funzione dei bisogni del territorio. Il raccordo periodico tra sportello di orientamento e ETS permetterà un confronto continuo rispetto alle modalità di accoglienza e ingaggio dei volontari, al fine di accompagnare la crescita quali-quantitativa delle Associazioni, anche attraverso percorsi formativi specifici. </w:t>
            </w:r>
          </w:p>
          <w:p w14:paraId="090C26B6" w14:textId="77777777" w:rsidR="00651110" w:rsidRDefault="00010105">
            <w:pPr>
              <w:pStyle w:val="p"/>
              <w:spacing w:before="180" w:after="180" w:line="240" w:lineRule="auto"/>
            </w:pPr>
            <w:r>
              <w:t>Sarà attivato su richiesta un servizio di orientamento al volontariato specifico rivolto ai dipendenti delle aziende o enti che stringeranno accordi con CSV Emilia. Tale attività si reggerà su eventuali fondi Extra Fun e in collaborazione con l’area Animazione Territoriale. </w:t>
            </w:r>
          </w:p>
          <w:p w14:paraId="3235D1B6" w14:textId="77777777" w:rsidR="00651110" w:rsidRDefault="00010105">
            <w:pPr>
              <w:pStyle w:val="p"/>
              <w:spacing w:before="180" w:after="180" w:line="240" w:lineRule="auto"/>
            </w:pPr>
            <w:r>
              <w:t>In convenzione con il Comune di Parma - “Parma 2020+21 capitale italiana della cultura” , continuerà “</w:t>
            </w:r>
            <w:r>
              <w:rPr>
                <w:b/>
                <w:bCs/>
              </w:rPr>
              <w:t>VOLONTARI PER LA CULTURA</w:t>
            </w:r>
            <w:r>
              <w:t>”: l’attività ha l’obiettivo di coinvolgere nuovi volontari per la cultura e di costruire connessioni significative fra il mondo dell’associazionismo e gli enti culturali del territorio.  </w:t>
            </w:r>
          </w:p>
          <w:p w14:paraId="55BAF26E" w14:textId="77777777" w:rsidR="00651110" w:rsidRDefault="00651110">
            <w:pPr>
              <w:spacing w:after="0"/>
              <w:rPr>
                <w:rFonts w:ascii="Georgia" w:eastAsia="Georgia" w:hAnsi="Georgia" w:cs="Georgia"/>
                <w:color w:val="000000"/>
                <w:sz w:val="18"/>
              </w:rPr>
            </w:pPr>
          </w:p>
        </w:tc>
      </w:tr>
    </w:tbl>
    <w:p w14:paraId="34AF2CF2"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511A6783"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46F984F7"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3F5BFCAE"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Obiettivo/i strategico/i di riferimento</w:t>
                  </w:r>
                </w:p>
              </w:tc>
            </w:tr>
            <w:tr w:rsidR="00651110" w14:paraId="47910158"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D6EC4D4" w14:textId="77777777" w:rsidR="00651110" w:rsidRDefault="00010105">
                  <w:pPr>
                    <w:pStyle w:val="p"/>
                    <w:spacing w:after="180" w:line="240" w:lineRule="auto"/>
                  </w:pPr>
                  <w:r>
                    <w:rPr>
                      <w:b/>
                      <w:bCs/>
                    </w:rPr>
                    <w:t>Obiettivo strategico di riferimento</w:t>
                  </w:r>
                </w:p>
                <w:p w14:paraId="4D81F5B2" w14:textId="77777777" w:rsidR="00651110" w:rsidRDefault="00010105">
                  <w:pPr>
                    <w:pStyle w:val="p"/>
                    <w:spacing w:before="180" w:after="180" w:line="240" w:lineRule="auto"/>
                  </w:pPr>
                  <w:r>
                    <w:t>Rafforzare le risorse umane presenti negli ETS attraverso, previa analisi organizzativa: l’implementazione e l’aggiornamento delle competenze, il ricambio generazionale, l’inserimento di nuovi volontari con esperienze professionali qualificate</w:t>
                  </w:r>
                </w:p>
                <w:p w14:paraId="0DBB9119" w14:textId="77777777" w:rsidR="00651110" w:rsidRDefault="00010105">
                  <w:pPr>
                    <w:pStyle w:val="p"/>
                    <w:spacing w:before="180" w:after="180" w:line="240" w:lineRule="auto"/>
                  </w:pPr>
                  <w:r>
                    <w:rPr>
                      <w:b/>
                      <w:bCs/>
                    </w:rPr>
                    <w:t>Obiettivi specifici</w:t>
                  </w:r>
                </w:p>
                <w:p w14:paraId="6FBA20FB" w14:textId="77777777" w:rsidR="00651110" w:rsidRDefault="00010105">
                  <w:pPr>
                    <w:pStyle w:val="p"/>
                    <w:spacing w:before="180" w:after="180" w:line="240" w:lineRule="auto"/>
                  </w:pPr>
                  <w:r>
                    <w:t>Supportare gli ETS nella ricerca e accoglienza di nuovi volontari</w:t>
                  </w:r>
                </w:p>
                <w:p w14:paraId="5290202A" w14:textId="77777777" w:rsidR="00651110" w:rsidRDefault="00010105">
                  <w:pPr>
                    <w:pStyle w:val="p"/>
                    <w:spacing w:before="180" w:after="180" w:line="240" w:lineRule="auto"/>
                  </w:pPr>
                  <w:r>
                    <w:t>Facilitare l’inserimento dei cittadini interessati a svolgere attività di volontariato</w:t>
                  </w:r>
                </w:p>
                <w:p w14:paraId="7E2EC325" w14:textId="77777777" w:rsidR="00651110" w:rsidRDefault="00010105">
                  <w:pPr>
                    <w:pStyle w:val="p"/>
                    <w:spacing w:before="180" w:after="180" w:line="240" w:lineRule="auto"/>
                  </w:pPr>
                  <w:r>
                    <w:t>Rafforzare il rapporto tra il sistema del volontariato e quello della cultura</w:t>
                  </w:r>
                </w:p>
                <w:p w14:paraId="6301651D" w14:textId="77777777" w:rsidR="00651110" w:rsidRDefault="00651110">
                  <w:pPr>
                    <w:spacing w:after="0"/>
                    <w:rPr>
                      <w:rFonts w:ascii="Georgia" w:eastAsia="Georgia" w:hAnsi="Georgia" w:cs="Georgia"/>
                      <w:color w:val="000000"/>
                      <w:sz w:val="18"/>
                    </w:rPr>
                  </w:pPr>
                </w:p>
              </w:tc>
            </w:tr>
          </w:tbl>
          <w:p w14:paraId="20ED77D2" w14:textId="77777777" w:rsidR="00651110" w:rsidRDefault="00010105">
            <w:r>
              <w:rPr>
                <w:vanish/>
              </w:rPr>
              <w:t>#table#</w:t>
            </w:r>
          </w:p>
        </w:tc>
      </w:tr>
    </w:tbl>
    <w:p w14:paraId="7D01FD94"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78207F28"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10817F89"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506A13AC"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Luogo di erogazione del servizio</w:t>
                  </w:r>
                </w:p>
              </w:tc>
            </w:tr>
            <w:tr w:rsidR="00651110" w14:paraId="620EB015"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3065A46" w14:textId="77777777" w:rsidR="00651110" w:rsidRDefault="00010105">
                  <w:pPr>
                    <w:pStyle w:val="p"/>
                    <w:spacing w:after="180" w:line="240" w:lineRule="auto"/>
                  </w:pPr>
                  <w:r>
                    <w:t>Presso ciascuna sede territoriale di CSV Emilia (Piacenza, Parma e Reggio Emilia) è attivo lo sportello di orientamento.</w:t>
                  </w:r>
                </w:p>
                <w:p w14:paraId="35C20F6A" w14:textId="77777777" w:rsidR="00651110" w:rsidRDefault="00010105">
                  <w:pPr>
                    <w:pStyle w:val="p"/>
                    <w:spacing w:before="180" w:after="180" w:line="240" w:lineRule="auto"/>
                  </w:pPr>
                  <w:r>
                    <w:t>Si attivano anche servizi di orientamento attraverso desk informativi in concomitanza di eventi o presso aziende</w:t>
                  </w:r>
                </w:p>
                <w:p w14:paraId="70D62322" w14:textId="77777777" w:rsidR="00651110" w:rsidRDefault="00651110">
                  <w:pPr>
                    <w:spacing w:after="0"/>
                    <w:rPr>
                      <w:rFonts w:ascii="Georgia" w:eastAsia="Georgia" w:hAnsi="Georgia" w:cs="Georgia"/>
                      <w:color w:val="000000"/>
                      <w:sz w:val="18"/>
                    </w:rPr>
                  </w:pPr>
                </w:p>
              </w:tc>
            </w:tr>
          </w:tbl>
          <w:p w14:paraId="688602A6" w14:textId="77777777" w:rsidR="00651110" w:rsidRDefault="00010105">
            <w:r>
              <w:rPr>
                <w:vanish/>
              </w:rPr>
              <w:t>#table#</w:t>
            </w:r>
          </w:p>
        </w:tc>
      </w:tr>
    </w:tbl>
    <w:p w14:paraId="11BB0E1B"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1A57AE0C"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64E05600"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5018DCED"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Altri dettagli sui servizi erogati</w:t>
                  </w:r>
                </w:p>
              </w:tc>
            </w:tr>
            <w:tr w:rsidR="00651110" w14:paraId="54DD62B5"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D50190B" w14:textId="77777777" w:rsidR="00651110" w:rsidRDefault="00651110">
                  <w:pPr>
                    <w:spacing w:after="0"/>
                    <w:rPr>
                      <w:rFonts w:ascii="Georgia" w:eastAsia="Georgia" w:hAnsi="Georgia" w:cs="Georgia"/>
                      <w:color w:val="000000"/>
                      <w:sz w:val="18"/>
                    </w:rPr>
                  </w:pPr>
                </w:p>
              </w:tc>
            </w:tr>
          </w:tbl>
          <w:p w14:paraId="4C209DEF" w14:textId="77777777" w:rsidR="00651110" w:rsidRDefault="00010105">
            <w:r>
              <w:rPr>
                <w:vanish/>
              </w:rPr>
              <w:t>#table#</w:t>
            </w:r>
          </w:p>
        </w:tc>
      </w:tr>
    </w:tbl>
    <w:p w14:paraId="30BCBC21"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74030EB6"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538A198D"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NUMERO E TIPOLOGIA DEI DESTINATARI DEL SERVIZIO</w:t>
            </w:r>
          </w:p>
        </w:tc>
      </w:tr>
      <w:tr w:rsidR="00651110" w14:paraId="67ACDF80"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45849D0" w14:textId="77777777" w:rsidR="00651110" w:rsidRDefault="00010105">
            <w:pPr>
              <w:pStyle w:val="p"/>
              <w:spacing w:after="180" w:line="240" w:lineRule="auto"/>
            </w:pPr>
            <w:r>
              <w:t>Con il servizio di reclutamento nuovi volontari e sportello di orientamento al volontariato, nel corso del 2026 si prevede di raggiungere:  </w:t>
            </w:r>
          </w:p>
          <w:p w14:paraId="3A148768" w14:textId="77777777" w:rsidR="00651110" w:rsidRDefault="00010105">
            <w:pPr>
              <w:pStyle w:val="p"/>
              <w:spacing w:before="180" w:after="180" w:line="240" w:lineRule="auto"/>
            </w:pPr>
            <w:r>
              <w:t>-</w:t>
            </w:r>
            <w:r>
              <w:rPr>
                <w:rFonts w:ascii="Arial" w:eastAsia="Arial" w:hAnsi="Arial" w:cs="Arial"/>
              </w:rPr>
              <w:t>             </w:t>
            </w:r>
            <w:r>
              <w:t xml:space="preserve"> 500 contatti di cittadini fra i 16 e i 75 anni  </w:t>
            </w:r>
          </w:p>
          <w:p w14:paraId="409B6843" w14:textId="77777777" w:rsidR="00651110" w:rsidRDefault="00010105">
            <w:pPr>
              <w:pStyle w:val="p"/>
              <w:spacing w:before="180" w:after="180" w:line="240" w:lineRule="auto"/>
            </w:pPr>
            <w:r>
              <w:t>-</w:t>
            </w:r>
            <w:r>
              <w:rPr>
                <w:rFonts w:ascii="Arial" w:eastAsia="Arial" w:hAnsi="Arial" w:cs="Arial"/>
              </w:rPr>
              <w:t>             </w:t>
            </w:r>
            <w:r>
              <w:t xml:space="preserve"> 190 ETS </w:t>
            </w:r>
          </w:p>
          <w:p w14:paraId="24FBB71F" w14:textId="77777777" w:rsidR="00651110" w:rsidRDefault="00651110">
            <w:pPr>
              <w:spacing w:after="0"/>
              <w:rPr>
                <w:rFonts w:ascii="Georgia" w:eastAsia="Georgia" w:hAnsi="Georgia" w:cs="Georgia"/>
                <w:color w:val="000000"/>
                <w:sz w:val="18"/>
              </w:rPr>
            </w:pPr>
          </w:p>
        </w:tc>
      </w:tr>
    </w:tbl>
    <w:p w14:paraId="6E071706"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0FBE3476"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488D3647"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210B461B"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Canali e criteri di accesso e selezione destinatari</w:t>
                  </w:r>
                </w:p>
              </w:tc>
            </w:tr>
            <w:tr w:rsidR="00651110" w14:paraId="2A56A582"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C680BAB" w14:textId="77777777" w:rsidR="00651110" w:rsidRDefault="00010105">
                  <w:pPr>
                    <w:pStyle w:val="Titolo3"/>
                    <w:keepNext w:val="0"/>
                    <w:keepLines w:val="0"/>
                    <w:spacing w:before="0" w:after="211" w:line="240" w:lineRule="auto"/>
                    <w:rPr>
                      <w:rFonts w:ascii="Georgia" w:eastAsia="Georgia" w:hAnsi="Georgia" w:cs="Georgia"/>
                      <w:color w:val="000000"/>
                      <w:sz w:val="21"/>
                      <w:szCs w:val="21"/>
                    </w:rPr>
                  </w:pPr>
                  <w:bookmarkStart w:id="8" w:name="_Toc256000008"/>
                  <w:r>
                    <w:rPr>
                      <w:rFonts w:ascii="Georgia" w:eastAsia="Georgia" w:hAnsi="Georgia" w:cs="Georgia"/>
                      <w:color w:val="000000"/>
                      <w:sz w:val="21"/>
                      <w:szCs w:val="21"/>
                    </w:rPr>
                    <w:t>Modalità di Accesso</w:t>
                  </w:r>
                  <w:bookmarkEnd w:id="8"/>
                </w:p>
                <w:p w14:paraId="6E94A311" w14:textId="77777777" w:rsidR="00651110" w:rsidRDefault="00010105">
                  <w:pPr>
                    <w:pStyle w:val="p"/>
                    <w:spacing w:before="180" w:after="180" w:line="240" w:lineRule="auto"/>
                  </w:pPr>
                  <w:r>
                    <w:t xml:space="preserve">Per accedere ai servizi di quest'area, è necessario </w:t>
                  </w:r>
                  <w:r>
                    <w:rPr>
                      <w:b/>
                      <w:bCs/>
                    </w:rPr>
                    <w:t>prendere contatto con lo staff del CSV</w:t>
                  </w:r>
                  <w:r>
                    <w:t xml:space="preserve"> dedicato.</w:t>
                  </w:r>
                </w:p>
                <w:p w14:paraId="5740BE6F" w14:textId="77777777" w:rsidR="00651110" w:rsidRDefault="00010105">
                  <w:pPr>
                    <w:pStyle w:val="p"/>
                    <w:spacing w:before="180" w:after="180" w:line="240" w:lineRule="auto"/>
                  </w:pPr>
                  <w:r>
                    <w:t xml:space="preserve">È disponibile un </w:t>
                  </w:r>
                  <w:r>
                    <w:rPr>
                      <w:b/>
                      <w:bCs/>
                    </w:rPr>
                    <w:t>canale di contatto dedicato</w:t>
                  </w:r>
                  <w:r>
                    <w:t>, inclusa una casella e-mail specifica per il servizio.</w:t>
                  </w:r>
                </w:p>
                <w:p w14:paraId="69D67A85" w14:textId="77777777" w:rsidR="00651110" w:rsidRDefault="00010105">
                  <w:pPr>
                    <w:pStyle w:val="p"/>
                    <w:spacing w:before="180" w:after="180" w:line="240" w:lineRule="auto"/>
                  </w:pPr>
                  <w:r>
                    <w:t>Destinatari</w:t>
                  </w:r>
                </w:p>
                <w:p w14:paraId="6427241E" w14:textId="77777777" w:rsidR="00651110" w:rsidRDefault="00010105">
                  <w:pPr>
                    <w:pStyle w:val="p"/>
                    <w:spacing w:before="180" w:after="180" w:line="240" w:lineRule="auto"/>
                  </w:pPr>
                  <w:r>
                    <w:t xml:space="preserve">Possono accedere al servizio </w:t>
                  </w:r>
                  <w:r>
                    <w:rPr>
                      <w:b/>
                      <w:bCs/>
                    </w:rPr>
                    <w:t>tutti i cittadini interessati a sperimentare un'esperienza di volontariato</w:t>
                  </w:r>
                  <w:r>
                    <w:t>.</w:t>
                  </w:r>
                </w:p>
                <w:p w14:paraId="4CA19101" w14:textId="77777777" w:rsidR="00651110" w:rsidRDefault="00010105">
                  <w:pPr>
                    <w:pStyle w:val="p"/>
                    <w:spacing w:before="180" w:after="180" w:line="240" w:lineRule="auto"/>
                  </w:pPr>
                  <w:r>
                    <w:t>Tempi di Risposta</w:t>
                  </w:r>
                </w:p>
                <w:p w14:paraId="6D44A1BC" w14:textId="77777777" w:rsidR="00651110" w:rsidRDefault="00010105">
                  <w:pPr>
                    <w:pStyle w:val="p"/>
                    <w:spacing w:before="180" w:after="180" w:line="240" w:lineRule="auto"/>
                  </w:pPr>
                  <w:r>
                    <w:t xml:space="preserve">La segreteria garantisce l'assegnazione di un </w:t>
                  </w:r>
                  <w:r>
                    <w:rPr>
                      <w:b/>
                      <w:bCs/>
                    </w:rPr>
                    <w:t>appuntamento entro 10 giorni</w:t>
                  </w:r>
                  <w:r>
                    <w:t xml:space="preserve"> dalla data di richiesta.</w:t>
                  </w:r>
                </w:p>
                <w:p w14:paraId="7CFDA959" w14:textId="77777777" w:rsidR="00651110" w:rsidRDefault="00651110">
                  <w:pPr>
                    <w:spacing w:after="0"/>
                    <w:rPr>
                      <w:rFonts w:ascii="Georgia" w:eastAsia="Georgia" w:hAnsi="Georgia" w:cs="Georgia"/>
                      <w:color w:val="000000"/>
                      <w:sz w:val="18"/>
                    </w:rPr>
                  </w:pPr>
                </w:p>
              </w:tc>
            </w:tr>
          </w:tbl>
          <w:p w14:paraId="59182E89" w14:textId="77777777" w:rsidR="00651110" w:rsidRDefault="00010105">
            <w:r>
              <w:rPr>
                <w:vanish/>
              </w:rPr>
              <w:t>#table#</w:t>
            </w:r>
          </w:p>
        </w:tc>
      </w:tr>
    </w:tbl>
    <w:p w14:paraId="0EEF3B8E"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4"/>
        <w:gridCol w:w="1790"/>
        <w:gridCol w:w="2038"/>
        <w:gridCol w:w="21"/>
      </w:tblGrid>
      <w:tr w:rsidR="00651110" w14:paraId="4F693E1F" w14:textId="77777777">
        <w:tc>
          <w:tcPr>
            <w:tcW w:w="0" w:type="auto"/>
            <w:gridSpan w:val="3"/>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0ACC8244"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Tempistiche e cronoprogramma</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2AE2FB6" w14:textId="77777777" w:rsidR="00651110" w:rsidRDefault="00651110">
            <w:pPr>
              <w:spacing w:after="0"/>
              <w:rPr>
                <w:rFonts w:ascii="Verdana" w:eastAsia="Verdana" w:hAnsi="Verdana" w:cs="Verdana"/>
                <w:color w:val="000000"/>
                <w:sz w:val="20"/>
              </w:rPr>
            </w:pPr>
          </w:p>
        </w:tc>
      </w:tr>
      <w:tr w:rsidR="00651110" w14:paraId="7574D5B2" w14:textId="77777777">
        <w:trPr>
          <w:gridAfter w:val="1"/>
        </w:trPr>
        <w:tc>
          <w:tcPr>
            <w:tcW w:w="3000" w:type="pct"/>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1380FF69"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Sportelli di orientamento</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56D311F2"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inizio</w:t>
            </w:r>
            <w:r>
              <w:rPr>
                <w:rFonts w:ascii="Georgia" w:eastAsia="Georgia" w:hAnsi="Georgia" w:cs="Georgia"/>
                <w:b/>
                <w:bCs/>
                <w:color w:val="2F353B"/>
                <w:sz w:val="20"/>
                <w:szCs w:val="20"/>
              </w:rPr>
              <w:br/>
              <w:t>01 gennaio 2026</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7A645098"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fine</w:t>
            </w:r>
            <w:r>
              <w:rPr>
                <w:rFonts w:ascii="Georgia" w:eastAsia="Georgia" w:hAnsi="Georgia" w:cs="Georgia"/>
                <w:b/>
                <w:bCs/>
                <w:color w:val="2F353B"/>
                <w:sz w:val="20"/>
                <w:szCs w:val="20"/>
              </w:rPr>
              <w:br/>
              <w:t>31 dicembre 2026</w:t>
            </w:r>
          </w:p>
        </w:tc>
      </w:tr>
      <w:tr w:rsidR="00651110" w14:paraId="3BED7BEB" w14:textId="77777777">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E36FEE2"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EDCE943" w14:textId="77777777" w:rsidR="00651110" w:rsidRDefault="00651110">
            <w:pPr>
              <w:spacing w:after="0"/>
              <w:rPr>
                <w:rFonts w:ascii="Verdana" w:eastAsia="Verdana" w:hAnsi="Verdana" w:cs="Verdana"/>
                <w:color w:val="000000"/>
                <w:sz w:val="20"/>
              </w:rPr>
            </w:pPr>
          </w:p>
        </w:tc>
      </w:tr>
      <w:tr w:rsidR="00651110" w14:paraId="16FDE6F1" w14:textId="77777777">
        <w:trPr>
          <w:gridAfter w:val="1"/>
        </w:trPr>
        <w:tc>
          <w:tcPr>
            <w:tcW w:w="3000" w:type="pct"/>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20B7B247"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Volontari per la cultura</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423F0158"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inizio</w:t>
            </w:r>
            <w:r>
              <w:rPr>
                <w:rFonts w:ascii="Georgia" w:eastAsia="Georgia" w:hAnsi="Georgia" w:cs="Georgia"/>
                <w:b/>
                <w:bCs/>
                <w:color w:val="2F353B"/>
                <w:sz w:val="20"/>
                <w:szCs w:val="20"/>
              </w:rPr>
              <w:br/>
              <w:t>01 gennaio 2026</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0623659D"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fine</w:t>
            </w:r>
            <w:r>
              <w:rPr>
                <w:rFonts w:ascii="Georgia" w:eastAsia="Georgia" w:hAnsi="Georgia" w:cs="Georgia"/>
                <w:b/>
                <w:bCs/>
                <w:color w:val="2F353B"/>
                <w:sz w:val="20"/>
                <w:szCs w:val="20"/>
              </w:rPr>
              <w:br/>
              <w:t>31 dicembre 2026</w:t>
            </w:r>
          </w:p>
        </w:tc>
      </w:tr>
      <w:tr w:rsidR="00651110" w14:paraId="0FBDB2EC" w14:textId="77777777">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5917A27" w14:textId="77777777" w:rsidR="00651110" w:rsidRDefault="00010105">
            <w:pPr>
              <w:pStyle w:val="p"/>
              <w:spacing w:after="180" w:line="240" w:lineRule="auto"/>
            </w:pPr>
            <w:r>
              <w:t>In convenzione con il Comune di Parma - “Parma 2020+21 capitale italiana della cultura” , continuerà “VOLONTARI PER LA CULTURA”: l’attività ha l’obiettivo di coinvolgere nuovi volontari per la cultura e di costruire connessioni significative fra il mondo dell’associazionismo e gli enti culturali del territorio.  </w:t>
            </w:r>
          </w:p>
          <w:p w14:paraId="5907F266" w14:textId="77777777" w:rsidR="00651110" w:rsidRDefault="00010105">
            <w:pPr>
              <w:pStyle w:val="p"/>
              <w:spacing w:before="180" w:after="180" w:line="240" w:lineRule="auto"/>
            </w:pPr>
            <w:r>
              <w:t>Le principali fasi di lavoro sono:  </w:t>
            </w:r>
          </w:p>
          <w:p w14:paraId="20EB10CB" w14:textId="77777777" w:rsidR="00651110" w:rsidRDefault="00010105">
            <w:pPr>
              <w:pStyle w:val="p"/>
              <w:spacing w:before="180" w:after="180" w:line="240" w:lineRule="auto"/>
            </w:pPr>
            <w:r>
              <w:t>-attività di comunicazione e promozione del volontariato culturale: invio agli iscritti alla Piattaforma Mi impegno di una newsletter settimanale con tutte opportunità di volontariato culturale; Coinvolgimento dei volontari già in essere in un evento inaugurale dell’impegno per il nuovo anno; Valorizzazione sui media locali dell’esperienza dei Volontari per la Cultura attraverso il racconto delle storie più significative.  </w:t>
            </w:r>
          </w:p>
          <w:p w14:paraId="74EFF823" w14:textId="77777777" w:rsidR="00651110" w:rsidRDefault="00010105">
            <w:pPr>
              <w:pStyle w:val="p"/>
              <w:spacing w:before="180" w:after="180" w:line="240" w:lineRule="auto"/>
            </w:pPr>
            <w:r>
              <w:t>- attività di monitoraggio e valorizzazione dei volontari, rivolta a volontari esperti al fine di mantenere alta la partecipazione e valorizzarne il contributo, e nuovi volontari favorendo nuove adesioni, attraverso azioni di sensibilizzazione nella collettività al fine di facilitare un’assunzione di impegno nell’ambito del volontariato culturale  </w:t>
            </w:r>
          </w:p>
          <w:p w14:paraId="350F3FFD" w14:textId="77777777" w:rsidR="00651110" w:rsidRDefault="00010105">
            <w:pPr>
              <w:pStyle w:val="p"/>
              <w:spacing w:before="180" w:after="180" w:line="240" w:lineRule="auto"/>
            </w:pPr>
            <w:r>
              <w:t>- attività di formazione: proposte periodiche durante tutto l’anno, in presenza, sulle basi teoriche e normative del volontariato culturale e sul significato del Volontariato culturale L’attività sarà realizzata in collaborazione con l’area Formazione del CSV  </w:t>
            </w:r>
          </w:p>
          <w:p w14:paraId="2516AEB2" w14:textId="77777777" w:rsidR="00651110" w:rsidRDefault="00010105">
            <w:pPr>
              <w:pStyle w:val="p"/>
              <w:spacing w:before="180" w:after="180" w:line="240" w:lineRule="auto"/>
            </w:pPr>
            <w:r>
              <w:t>- attivazione di specifiche occasioni di conoscenza e incontro tra gli Enti culturali e le Associazioni del territorio</w:t>
            </w:r>
          </w:p>
          <w:p w14:paraId="723897B6"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021120A" w14:textId="77777777" w:rsidR="00651110" w:rsidRDefault="00651110">
            <w:pPr>
              <w:spacing w:after="0"/>
              <w:rPr>
                <w:rFonts w:ascii="Verdana" w:eastAsia="Verdana" w:hAnsi="Verdana" w:cs="Verdana"/>
                <w:color w:val="000000"/>
                <w:sz w:val="20"/>
              </w:rPr>
            </w:pPr>
          </w:p>
        </w:tc>
      </w:tr>
      <w:tr w:rsidR="00651110" w14:paraId="369E14E1" w14:textId="77777777">
        <w:trPr>
          <w:gridAfter w:val="1"/>
        </w:trPr>
        <w:tc>
          <w:tcPr>
            <w:tcW w:w="3000" w:type="pct"/>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7B85BE6E"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Banche dati</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54E78118"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inizio</w:t>
            </w:r>
            <w:r>
              <w:rPr>
                <w:rFonts w:ascii="Georgia" w:eastAsia="Georgia" w:hAnsi="Georgia" w:cs="Georgia"/>
                <w:b/>
                <w:bCs/>
                <w:color w:val="2F353B"/>
                <w:sz w:val="20"/>
                <w:szCs w:val="20"/>
              </w:rPr>
              <w:br/>
              <w:t>02 febbraio 2026</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505060CA"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fine</w:t>
            </w:r>
            <w:r>
              <w:rPr>
                <w:rFonts w:ascii="Georgia" w:eastAsia="Georgia" w:hAnsi="Georgia" w:cs="Georgia"/>
                <w:b/>
                <w:bCs/>
                <w:color w:val="2F353B"/>
                <w:sz w:val="20"/>
                <w:szCs w:val="20"/>
              </w:rPr>
              <w:br/>
              <w:t>30 novembre 2026</w:t>
            </w:r>
          </w:p>
        </w:tc>
      </w:tr>
      <w:tr w:rsidR="00651110" w14:paraId="17C94A51" w14:textId="77777777">
        <w:trPr>
          <w:gridAfter w:val="1"/>
        </w:trPr>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993BA00" w14:textId="77777777" w:rsidR="00651110" w:rsidRDefault="00010105">
            <w:pPr>
              <w:pStyle w:val="p"/>
              <w:spacing w:after="180" w:line="240" w:lineRule="auto"/>
            </w:pPr>
            <w:r>
              <w:t xml:space="preserve">“Banche Dati” delle richieste delle associazioni di nuovi volontari verranno implementate periodicamente: gli ETS dei tre territori di CSV Emilia riceveranno la promozione del servizio di orientamento con richiesta di compilazione di un modulo che registri il variare del bisogno di nuovi volontari. </w:t>
            </w:r>
            <w:r>
              <w:rPr>
                <w:b/>
                <w:bCs/>
              </w:rPr>
              <w:t xml:space="preserve">La possibilità di accedere a tale indagine resterà aperta nel corso dell’intero anno, </w:t>
            </w:r>
            <w:r>
              <w:t>in modo che possano essere aggiornate continuamente il numero e la tipologia delle associazioni destinatarie. Le risposte derivate dal rilevamento confluiranno in un database di proposte specifiche di volontariato che saranno primariamente promosse in sede di sportello di orientamento al volontariato e potranno, in alcuni casi concordati con l’ETS, essere pubblicati attraverso news letters o pagine specifiche per permetter</w:t>
            </w:r>
            <w:r>
              <w:t>e ai cittadini di cercare e trovare opportunità di volontariato in base a criteri quali località, ambito di interesse o disponibilità oraria e tipologia di mansione</w:t>
            </w:r>
          </w:p>
          <w:p w14:paraId="63539007" w14:textId="77777777" w:rsidR="00651110" w:rsidRDefault="00651110">
            <w:pPr>
              <w:spacing w:after="0"/>
              <w:rPr>
                <w:rFonts w:ascii="Georgia" w:eastAsia="Georgia" w:hAnsi="Georgia" w:cs="Georgia"/>
                <w:color w:val="000000"/>
                <w:sz w:val="18"/>
              </w:rPr>
            </w:pPr>
          </w:p>
        </w:tc>
      </w:tr>
    </w:tbl>
    <w:p w14:paraId="2034BCE0"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4"/>
        <w:gridCol w:w="1304"/>
        <w:gridCol w:w="3706"/>
        <w:gridCol w:w="1625"/>
        <w:gridCol w:w="1658"/>
        <w:gridCol w:w="21"/>
      </w:tblGrid>
      <w:tr w:rsidR="00651110" w14:paraId="57A93173" w14:textId="77777777">
        <w:trPr>
          <w:gridAfter w:val="1"/>
        </w:trPr>
        <w:tc>
          <w:tcPr>
            <w:tcW w:w="0" w:type="auto"/>
            <w:gridSpan w:val="5"/>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223EA0BD"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Collaborazioni</w:t>
            </w:r>
          </w:p>
        </w:tc>
      </w:tr>
      <w:tr w:rsidR="00651110" w14:paraId="30541AAB"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0DAEADD"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Categoria</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3970CAD8"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Partner</w:t>
            </w: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3722A0E7"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Eventuali azioni dell'attività</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6838EFE"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Tipologia di collaborazione</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0116E48"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Finanziamento extra FUN</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7C088FC" w14:textId="77777777" w:rsidR="00651110" w:rsidRDefault="00651110">
            <w:pPr>
              <w:spacing w:after="0"/>
              <w:rPr>
                <w:rFonts w:ascii="Verdana" w:eastAsia="Verdana" w:hAnsi="Verdana" w:cs="Verdana"/>
                <w:color w:val="000000"/>
                <w:sz w:val="20"/>
              </w:rPr>
            </w:pPr>
          </w:p>
        </w:tc>
      </w:tr>
      <w:tr w:rsidR="00651110" w14:paraId="0F69A412"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58FD3FC" w14:textId="77777777" w:rsidR="00651110" w:rsidRDefault="00010105">
            <w:pPr>
              <w:pStyle w:val="div1"/>
              <w:spacing w:after="0" w:line="240" w:lineRule="auto"/>
            </w:pPr>
            <w:r>
              <w:t>Università</w:t>
            </w:r>
          </w:p>
          <w:p w14:paraId="19C4376D"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78F1203" w14:textId="77777777" w:rsidR="00651110" w:rsidRDefault="00010105">
            <w:pPr>
              <w:pStyle w:val="div1"/>
              <w:spacing w:after="0" w:line="240" w:lineRule="auto"/>
            </w:pPr>
            <w:r>
              <w:t>Università di Modena e Reggio</w:t>
            </w:r>
          </w:p>
          <w:p w14:paraId="66B2C684"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376B674"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C426DB0" w14:textId="77777777" w:rsidR="00651110" w:rsidRDefault="00010105">
            <w:pPr>
              <w:pStyle w:val="div1"/>
              <w:spacing w:after="0" w:line="240" w:lineRule="auto"/>
            </w:pPr>
            <w:r>
              <w:t>Convenzione</w:t>
            </w:r>
          </w:p>
          <w:p w14:paraId="0B76C1FF"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5FD0AEF"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7994E9D" w14:textId="77777777" w:rsidR="00651110" w:rsidRDefault="00651110">
            <w:pPr>
              <w:spacing w:after="0"/>
              <w:rPr>
                <w:rFonts w:ascii="Verdana" w:eastAsia="Verdana" w:hAnsi="Verdana" w:cs="Verdana"/>
                <w:color w:val="000000"/>
                <w:sz w:val="20"/>
              </w:rPr>
            </w:pPr>
          </w:p>
        </w:tc>
      </w:tr>
      <w:tr w:rsidR="00651110" w14:paraId="53DC0851"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2C80181" w14:textId="77777777" w:rsidR="00651110" w:rsidRDefault="00010105">
            <w:pPr>
              <w:pStyle w:val="div1"/>
              <w:spacing w:after="0" w:line="240" w:lineRule="auto"/>
            </w:pPr>
            <w:r>
              <w:t>Università</w:t>
            </w:r>
          </w:p>
          <w:p w14:paraId="2DEEB032"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8EA2B15" w14:textId="77777777" w:rsidR="00651110" w:rsidRDefault="00010105">
            <w:pPr>
              <w:pStyle w:val="div1"/>
              <w:spacing w:after="0" w:line="240" w:lineRule="auto"/>
            </w:pPr>
            <w:r>
              <w:t>Università di Parma</w:t>
            </w:r>
          </w:p>
          <w:p w14:paraId="0A8391F5"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48328DC"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6C37D5A" w14:textId="77777777" w:rsidR="00651110" w:rsidRDefault="00010105">
            <w:pPr>
              <w:pStyle w:val="div1"/>
              <w:spacing w:after="0" w:line="240" w:lineRule="auto"/>
            </w:pPr>
            <w:r>
              <w:t>Convenzione</w:t>
            </w:r>
          </w:p>
          <w:p w14:paraId="74ACC23B"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2A437CA"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0FCF8A8" w14:textId="77777777" w:rsidR="00651110" w:rsidRDefault="00651110">
            <w:pPr>
              <w:spacing w:after="0"/>
              <w:rPr>
                <w:rFonts w:ascii="Verdana" w:eastAsia="Verdana" w:hAnsi="Verdana" w:cs="Verdana"/>
                <w:color w:val="000000"/>
                <w:sz w:val="20"/>
              </w:rPr>
            </w:pPr>
          </w:p>
        </w:tc>
      </w:tr>
      <w:tr w:rsidR="00651110" w14:paraId="2526414E"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B37E99C" w14:textId="77777777" w:rsidR="00651110" w:rsidRDefault="00010105">
            <w:pPr>
              <w:pStyle w:val="div1"/>
              <w:spacing w:after="0" w:line="240" w:lineRule="auto"/>
            </w:pPr>
            <w:r>
              <w:t>Ente pubblico locale</w:t>
            </w:r>
          </w:p>
          <w:p w14:paraId="6B09EBDF"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6AAC0EB" w14:textId="77777777" w:rsidR="00651110" w:rsidRDefault="00010105">
            <w:pPr>
              <w:pStyle w:val="div1"/>
              <w:spacing w:after="0" w:line="240" w:lineRule="auto"/>
            </w:pPr>
            <w:r>
              <w:t>Comune di Parma</w:t>
            </w:r>
          </w:p>
          <w:p w14:paraId="0FB801C4"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1288290" w14:textId="77777777" w:rsidR="00651110" w:rsidRDefault="00010105">
            <w:pPr>
              <w:pStyle w:val="div1"/>
              <w:spacing w:after="0" w:line="240" w:lineRule="auto"/>
            </w:pPr>
            <w:r>
              <w:t>Volontari per la cultura (dal 01/01/2026 al 31/12/2026)</w:t>
            </w:r>
          </w:p>
          <w:p w14:paraId="2A25974B"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F29EEEF" w14:textId="77777777" w:rsidR="00651110" w:rsidRDefault="00010105">
            <w:pPr>
              <w:pStyle w:val="div1"/>
              <w:spacing w:after="0" w:line="240" w:lineRule="auto"/>
            </w:pPr>
            <w:r>
              <w:t>Convenzione</w:t>
            </w:r>
          </w:p>
          <w:p w14:paraId="06C04D19"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A5A7EBE" w14:textId="77777777" w:rsidR="00651110" w:rsidRDefault="00010105">
            <w:pPr>
              <w:pStyle w:val="div1"/>
              <w:spacing w:after="0" w:line="240" w:lineRule="auto"/>
            </w:pPr>
            <w:r>
              <w:t>30.000,00</w:t>
            </w:r>
          </w:p>
          <w:p w14:paraId="1CBCFD84"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956772A" w14:textId="77777777" w:rsidR="00651110" w:rsidRDefault="00651110">
            <w:pPr>
              <w:spacing w:after="0"/>
              <w:rPr>
                <w:rFonts w:ascii="Verdana" w:eastAsia="Verdana" w:hAnsi="Verdana" w:cs="Verdana"/>
                <w:color w:val="000000"/>
                <w:sz w:val="20"/>
              </w:rPr>
            </w:pPr>
          </w:p>
        </w:tc>
      </w:tr>
      <w:tr w:rsidR="00651110" w14:paraId="00154ABA"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7A405E8" w14:textId="77777777" w:rsidR="00651110" w:rsidRDefault="00010105">
            <w:pPr>
              <w:pStyle w:val="div1"/>
              <w:spacing w:after="0" w:line="240" w:lineRule="auto"/>
            </w:pPr>
            <w:r>
              <w:t>Ente pubblico locale</w:t>
            </w:r>
          </w:p>
          <w:p w14:paraId="7A837470"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016E0C1" w14:textId="77777777" w:rsidR="00651110" w:rsidRDefault="00010105">
            <w:pPr>
              <w:pStyle w:val="div1"/>
              <w:spacing w:after="0" w:line="240" w:lineRule="auto"/>
            </w:pPr>
            <w:r>
              <w:t>Comune di Parma</w:t>
            </w:r>
          </w:p>
          <w:p w14:paraId="28B90D87"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E48BD79"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799A519" w14:textId="77777777" w:rsidR="00651110" w:rsidRDefault="00010105">
            <w:pPr>
              <w:pStyle w:val="div1"/>
              <w:spacing w:after="0" w:line="240" w:lineRule="auto"/>
            </w:pPr>
            <w:r>
              <w:t>Patrocinio</w:t>
            </w:r>
          </w:p>
          <w:p w14:paraId="4C5F7743"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56F349D"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6421466" w14:textId="77777777" w:rsidR="00651110" w:rsidRDefault="00651110">
            <w:pPr>
              <w:spacing w:after="0"/>
              <w:rPr>
                <w:rFonts w:ascii="Verdana" w:eastAsia="Verdana" w:hAnsi="Verdana" w:cs="Verdana"/>
                <w:color w:val="000000"/>
                <w:sz w:val="20"/>
              </w:rPr>
            </w:pPr>
          </w:p>
        </w:tc>
      </w:tr>
      <w:tr w:rsidR="00651110" w14:paraId="43BAE466"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BE0617D" w14:textId="77777777" w:rsidR="00651110" w:rsidRDefault="00010105">
            <w:pPr>
              <w:pStyle w:val="div1"/>
              <w:spacing w:after="0" w:line="240" w:lineRule="auto"/>
            </w:pPr>
            <w:r>
              <w:t>Ente pubblico locale</w:t>
            </w:r>
          </w:p>
          <w:p w14:paraId="7A08E0C9"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1A46778" w14:textId="77777777" w:rsidR="00651110" w:rsidRDefault="00010105">
            <w:pPr>
              <w:pStyle w:val="div1"/>
              <w:spacing w:after="0" w:line="240" w:lineRule="auto"/>
            </w:pPr>
            <w:r>
              <w:t>Comune di Piacenza</w:t>
            </w:r>
          </w:p>
          <w:p w14:paraId="5B224886"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D452607" w14:textId="77777777" w:rsidR="00651110" w:rsidRDefault="00010105">
            <w:pPr>
              <w:pStyle w:val="div1"/>
              <w:spacing w:after="0" w:line="240" w:lineRule="auto"/>
            </w:pPr>
            <w:r>
              <w:t>Sportelli di orientamento (dal 01/01/2026 al 31/12/2026)</w:t>
            </w:r>
          </w:p>
          <w:p w14:paraId="70D0C337"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3DE0BAB" w14:textId="77777777" w:rsidR="00651110" w:rsidRDefault="00010105">
            <w:pPr>
              <w:pStyle w:val="div1"/>
              <w:spacing w:after="0" w:line="240" w:lineRule="auto"/>
            </w:pPr>
            <w:r>
              <w:t>Convenzione</w:t>
            </w:r>
          </w:p>
          <w:p w14:paraId="48726E2C"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8F959A9" w14:textId="77777777" w:rsidR="00651110" w:rsidRDefault="00010105">
            <w:pPr>
              <w:pStyle w:val="div1"/>
              <w:spacing w:after="0" w:line="240" w:lineRule="auto"/>
            </w:pPr>
            <w:r>
              <w:t>300,00</w:t>
            </w:r>
          </w:p>
          <w:p w14:paraId="40F193C4"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EBEAB36" w14:textId="77777777" w:rsidR="00651110" w:rsidRDefault="00651110">
            <w:pPr>
              <w:spacing w:after="0"/>
              <w:rPr>
                <w:rFonts w:ascii="Verdana" w:eastAsia="Verdana" w:hAnsi="Verdana" w:cs="Verdana"/>
                <w:color w:val="000000"/>
                <w:sz w:val="20"/>
              </w:rPr>
            </w:pPr>
          </w:p>
        </w:tc>
      </w:tr>
      <w:tr w:rsidR="00651110" w14:paraId="652BF78A"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3D8F637" w14:textId="77777777" w:rsidR="00651110" w:rsidRDefault="00010105">
            <w:pPr>
              <w:pStyle w:val="div1"/>
              <w:spacing w:after="0" w:line="240" w:lineRule="auto"/>
            </w:pPr>
            <w:r>
              <w:t>Ente pubblico locale</w:t>
            </w:r>
          </w:p>
          <w:p w14:paraId="656AA206"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6D6BEBC" w14:textId="77777777" w:rsidR="00651110" w:rsidRDefault="00010105">
            <w:pPr>
              <w:pStyle w:val="div1"/>
              <w:spacing w:after="0" w:line="240" w:lineRule="auto"/>
            </w:pPr>
            <w:r>
              <w:t>Comune di Piacenza</w:t>
            </w:r>
          </w:p>
          <w:p w14:paraId="3760041F"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98ADA39"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EE2A90D" w14:textId="77777777" w:rsidR="00651110" w:rsidRDefault="00010105">
            <w:pPr>
              <w:pStyle w:val="div1"/>
              <w:spacing w:after="0" w:line="240" w:lineRule="auto"/>
            </w:pPr>
            <w:r>
              <w:t>Patrocinio</w:t>
            </w:r>
          </w:p>
          <w:p w14:paraId="387C4ABD"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34C0789"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6C9C232" w14:textId="77777777" w:rsidR="00651110" w:rsidRDefault="00651110">
            <w:pPr>
              <w:spacing w:after="0"/>
              <w:rPr>
                <w:rFonts w:ascii="Verdana" w:eastAsia="Verdana" w:hAnsi="Verdana" w:cs="Verdana"/>
                <w:color w:val="000000"/>
                <w:sz w:val="20"/>
              </w:rPr>
            </w:pPr>
          </w:p>
        </w:tc>
      </w:tr>
      <w:tr w:rsidR="00651110" w14:paraId="06298138" w14:textId="77777777">
        <w:trPr>
          <w:gridAfter w:val="1"/>
        </w:trPr>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2C4613E" w14:textId="77777777" w:rsidR="00651110" w:rsidRDefault="00010105">
            <w:pPr>
              <w:pStyle w:val="div1"/>
              <w:spacing w:after="0" w:line="240" w:lineRule="auto"/>
            </w:pPr>
            <w:r>
              <w:t>Ente pubblico locale</w:t>
            </w:r>
          </w:p>
          <w:p w14:paraId="22D367E2"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3451335" w14:textId="77777777" w:rsidR="00651110" w:rsidRDefault="00010105">
            <w:pPr>
              <w:pStyle w:val="div1"/>
              <w:spacing w:after="0" w:line="240" w:lineRule="auto"/>
            </w:pPr>
            <w:r>
              <w:t>COMUNE DI REGGIO EMILIA</w:t>
            </w:r>
          </w:p>
          <w:p w14:paraId="2BFEA462"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2F50C0E"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DDC67B9" w14:textId="77777777" w:rsidR="00651110" w:rsidRDefault="00010105">
            <w:pPr>
              <w:pStyle w:val="div1"/>
              <w:spacing w:after="0" w:line="240" w:lineRule="auto"/>
            </w:pPr>
            <w:r>
              <w:t>Patrocinio</w:t>
            </w:r>
          </w:p>
          <w:p w14:paraId="3B8420F7"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6F167D7" w14:textId="77777777" w:rsidR="00651110" w:rsidRDefault="00651110">
            <w:pPr>
              <w:pStyle w:val="div1"/>
              <w:spacing w:after="0" w:line="240" w:lineRule="auto"/>
            </w:pPr>
          </w:p>
        </w:tc>
      </w:tr>
      <w:tr w:rsidR="00651110" w14:paraId="087F0B01" w14:textId="77777777">
        <w:trPr>
          <w:gridAfter w:val="1"/>
        </w:trPr>
        <w:tc>
          <w:tcPr>
            <w:tcW w:w="0" w:type="auto"/>
            <w:gridSpan w:val="5"/>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14EFA38" w14:textId="77777777" w:rsidR="00651110" w:rsidRDefault="00010105">
            <w:pPr>
              <w:pStyle w:val="Titolo3"/>
              <w:keepNext w:val="0"/>
              <w:keepLines w:val="0"/>
              <w:spacing w:before="0" w:after="211" w:line="240" w:lineRule="auto"/>
              <w:rPr>
                <w:rFonts w:ascii="Georgia" w:eastAsia="Georgia" w:hAnsi="Georgia" w:cs="Georgia"/>
                <w:color w:val="000000"/>
                <w:sz w:val="21"/>
                <w:szCs w:val="21"/>
              </w:rPr>
            </w:pPr>
            <w:bookmarkStart w:id="9" w:name="_Toc256000009"/>
            <w:r>
              <w:rPr>
                <w:rFonts w:ascii="Georgia" w:eastAsia="Georgia" w:hAnsi="Georgia" w:cs="Georgia"/>
                <w:color w:val="000000"/>
                <w:sz w:val="21"/>
                <w:szCs w:val="21"/>
              </w:rPr>
              <w:t>Patrocinio e Collaborazione per la Campagna "IO AMO"</w:t>
            </w:r>
            <w:bookmarkEnd w:id="9"/>
          </w:p>
          <w:p w14:paraId="4DE1E4A6" w14:textId="77777777" w:rsidR="00651110" w:rsidRDefault="00010105">
            <w:pPr>
              <w:pStyle w:val="p"/>
              <w:spacing w:before="180" w:after="180" w:line="240" w:lineRule="auto"/>
            </w:pPr>
            <w:r>
              <w:t xml:space="preserve">Il CSV Emilia ha ottenuto il patrocinio ufficiale dei </w:t>
            </w:r>
            <w:r>
              <w:rPr>
                <w:b/>
                <w:bCs/>
              </w:rPr>
              <w:t>Comuni di Piacenza, Parma e Reggio Emilia</w:t>
            </w:r>
            <w:r>
              <w:t xml:space="preserve"> per la </w:t>
            </w:r>
            <w:r>
              <w:rPr>
                <w:b/>
                <w:bCs/>
              </w:rPr>
              <w:t>Campagna "IO AMO"</w:t>
            </w:r>
            <w:r>
              <w:t xml:space="preserve"> (lanciata a metà del 2023).</w:t>
            </w:r>
          </w:p>
          <w:p w14:paraId="6E0D97E2" w14:textId="77777777" w:rsidR="00651110" w:rsidRDefault="00010105">
            <w:pPr>
              <w:pStyle w:val="p"/>
              <w:spacing w:before="180" w:after="180" w:line="240" w:lineRule="auto"/>
            </w:pPr>
            <w:r>
              <w:t xml:space="preserve">Tale campagna, volta alla promozione del volontariato, è </w:t>
            </w:r>
            <w:r>
              <w:rPr>
                <w:b/>
                <w:bCs/>
              </w:rPr>
              <w:t>attualmente ancora utilizzata e veicolata</w:t>
            </w:r>
            <w:r>
              <w:t xml:space="preserve"> in tutti e tre i territori</w:t>
            </w:r>
          </w:p>
          <w:p w14:paraId="1A88ADC4" w14:textId="77777777" w:rsidR="00651110" w:rsidRDefault="00651110">
            <w:pPr>
              <w:spacing w:after="0"/>
              <w:rPr>
                <w:rFonts w:ascii="Georgia" w:eastAsia="Georgia" w:hAnsi="Georgia" w:cs="Georgia"/>
                <w:color w:val="000000"/>
                <w:sz w:val="18"/>
              </w:rPr>
            </w:pPr>
          </w:p>
        </w:tc>
      </w:tr>
    </w:tbl>
    <w:p w14:paraId="0CD5CDD4"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1"/>
        <w:gridCol w:w="4738"/>
        <w:gridCol w:w="74"/>
      </w:tblGrid>
      <w:tr w:rsidR="00651110" w14:paraId="102561FF" w14:textId="77777777">
        <w:tc>
          <w:tcPr>
            <w:tcW w:w="0" w:type="auto"/>
            <w:gridSpan w:val="2"/>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0145F4CB"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Numero e tipologia delle risorse umane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3CCBAC1" w14:textId="77777777" w:rsidR="00651110" w:rsidRDefault="00651110">
            <w:pPr>
              <w:spacing w:after="0"/>
              <w:rPr>
                <w:rFonts w:ascii="Verdana" w:eastAsia="Verdana" w:hAnsi="Verdana" w:cs="Verdana"/>
                <w:color w:val="000000"/>
                <w:sz w:val="20"/>
              </w:rPr>
            </w:pPr>
          </w:p>
        </w:tc>
      </w:tr>
      <w:tr w:rsidR="00651110" w14:paraId="404EAB97" w14:textId="77777777">
        <w:trPr>
          <w:gridAfter w:val="1"/>
        </w:trPr>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052D379A"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Personale dipendente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2BAB8C2"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6</w:t>
            </w:r>
          </w:p>
        </w:tc>
      </w:tr>
      <w:tr w:rsidR="00651110" w14:paraId="7B79F644" w14:textId="77777777">
        <w:trPr>
          <w:gridAfter w:val="1"/>
        </w:trPr>
        <w:tc>
          <w:tcPr>
            <w:tcW w:w="0" w:type="auto"/>
            <w:gridSpan w:val="2"/>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51993C7" w14:textId="77777777" w:rsidR="00651110" w:rsidRDefault="00010105">
            <w:pPr>
              <w:pStyle w:val="p"/>
              <w:spacing w:after="180" w:line="240" w:lineRule="auto"/>
            </w:pPr>
            <w:r>
              <w:t>Sono dedicati a questa azione 5 operatori e il responsabile dell’area promozione del CSV,  tutti dipendenti a tempo indeterminato con un impegno in quote parte dell'orario contrattuale dedicate all’attività specifica</w:t>
            </w:r>
          </w:p>
          <w:p w14:paraId="6146FD8D" w14:textId="77777777" w:rsidR="00651110" w:rsidRDefault="00651110">
            <w:pPr>
              <w:spacing w:after="0"/>
              <w:rPr>
                <w:rFonts w:ascii="Georgia" w:eastAsia="Georgia" w:hAnsi="Georgia" w:cs="Georgia"/>
                <w:color w:val="000000"/>
                <w:sz w:val="18"/>
              </w:rPr>
            </w:pPr>
          </w:p>
        </w:tc>
      </w:tr>
    </w:tbl>
    <w:p w14:paraId="10E98C10"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545E310E"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6AAEF0F1"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Modalità di monitoraggio e verifica dell'attività</w:t>
            </w:r>
          </w:p>
        </w:tc>
      </w:tr>
      <w:tr w:rsidR="00651110" w14:paraId="03B55ED5"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C8CC851" w14:textId="77777777" w:rsidR="00651110" w:rsidRDefault="00010105">
            <w:pPr>
              <w:pStyle w:val="p"/>
              <w:spacing w:after="180" w:line="240" w:lineRule="auto"/>
            </w:pPr>
            <w:r>
              <w:t>Il monitoraggio sarà svolto tramite:</w:t>
            </w:r>
          </w:p>
          <w:p w14:paraId="7FEDAA48" w14:textId="77777777" w:rsidR="00651110" w:rsidRDefault="00010105">
            <w:pPr>
              <w:pStyle w:val="p"/>
              <w:spacing w:before="180" w:after="180" w:line="240" w:lineRule="auto"/>
            </w:pPr>
            <w:r>
              <w:t>- Incontri periodici (a cadenza mensile) tra le operatrici coinvolte nell’attività</w:t>
            </w:r>
          </w:p>
          <w:p w14:paraId="5BAA8AB5" w14:textId="77777777" w:rsidR="00651110" w:rsidRDefault="00010105">
            <w:pPr>
              <w:pStyle w:val="p"/>
              <w:spacing w:before="180" w:after="180" w:line="240" w:lineRule="auto"/>
            </w:pPr>
            <w:r>
              <w:t>la somministrazione di un questionario di follow-up ai volontari (a distanza di almeno sei mesi dall’avvenuto colloquio di orientamento)</w:t>
            </w:r>
          </w:p>
          <w:p w14:paraId="38983A04" w14:textId="77777777" w:rsidR="00651110" w:rsidRDefault="00010105">
            <w:pPr>
              <w:pStyle w:val="p"/>
              <w:spacing w:before="180" w:after="180" w:line="240" w:lineRule="auto"/>
            </w:pPr>
            <w:r>
              <w:t>- il monitoraggio quantitativo rispetto al numero di persone orientate e al numero di volontari effettivamente attivati</w:t>
            </w:r>
          </w:p>
          <w:p w14:paraId="42F67362" w14:textId="77777777" w:rsidR="00651110" w:rsidRDefault="00651110">
            <w:pPr>
              <w:spacing w:after="0"/>
              <w:rPr>
                <w:rFonts w:ascii="Georgia" w:eastAsia="Georgia" w:hAnsi="Georgia" w:cs="Georgia"/>
                <w:color w:val="000000"/>
                <w:sz w:val="18"/>
              </w:rPr>
            </w:pPr>
          </w:p>
        </w:tc>
      </w:tr>
    </w:tbl>
    <w:p w14:paraId="6003B7E4"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1"/>
        <w:gridCol w:w="4716"/>
        <w:gridCol w:w="96"/>
      </w:tblGrid>
      <w:tr w:rsidR="00651110" w14:paraId="71F9F8CC" w14:textId="77777777">
        <w:tc>
          <w:tcPr>
            <w:tcW w:w="0" w:type="auto"/>
            <w:gridSpan w:val="2"/>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09B28D9C"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Risultati attesi</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1EF3CBE" w14:textId="77777777" w:rsidR="00651110" w:rsidRDefault="00651110">
            <w:pPr>
              <w:spacing w:after="0"/>
              <w:rPr>
                <w:rFonts w:ascii="Verdana" w:eastAsia="Verdana" w:hAnsi="Verdana" w:cs="Verdana"/>
                <w:color w:val="000000"/>
                <w:sz w:val="20"/>
              </w:rPr>
            </w:pPr>
          </w:p>
        </w:tc>
      </w:tr>
      <w:tr w:rsidR="00651110" w14:paraId="0376BDED"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DCA97A8" w14:textId="77777777" w:rsidR="00651110" w:rsidRDefault="00010105">
            <w:pPr>
              <w:pStyle w:val="div2"/>
              <w:spacing w:after="0" w:line="240" w:lineRule="auto"/>
            </w:pPr>
            <w:r>
              <w:t>NUMERO SERVIZI/ATTIVITÀ : </w:t>
            </w:r>
          </w:p>
          <w:p w14:paraId="0028D117"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8EA16A7"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500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773E076" w14:textId="77777777" w:rsidR="00651110" w:rsidRDefault="00651110">
            <w:pPr>
              <w:spacing w:after="0"/>
              <w:rPr>
                <w:rFonts w:ascii="Verdana" w:eastAsia="Verdana" w:hAnsi="Verdana" w:cs="Verdana"/>
                <w:color w:val="000000"/>
                <w:sz w:val="20"/>
              </w:rPr>
            </w:pPr>
          </w:p>
        </w:tc>
      </w:tr>
      <w:tr w:rsidR="00651110" w14:paraId="65D1E8C6"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D60E344" w14:textId="77777777" w:rsidR="00651110" w:rsidRDefault="00010105">
            <w:pPr>
              <w:pStyle w:val="div2"/>
              <w:spacing w:after="0" w:line="240" w:lineRule="auto"/>
            </w:pPr>
            <w:r>
              <w:t>NUMERO ETS FRUITORI DEI SERVIZI : </w:t>
            </w:r>
          </w:p>
          <w:p w14:paraId="08FBB46C"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B454B82"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190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C6E7D83" w14:textId="77777777" w:rsidR="00651110" w:rsidRDefault="00651110">
            <w:pPr>
              <w:spacing w:after="0"/>
              <w:rPr>
                <w:rFonts w:ascii="Verdana" w:eastAsia="Verdana" w:hAnsi="Verdana" w:cs="Verdana"/>
                <w:color w:val="000000"/>
                <w:sz w:val="20"/>
              </w:rPr>
            </w:pPr>
          </w:p>
        </w:tc>
      </w:tr>
      <w:tr w:rsidR="00651110" w14:paraId="62FD36C8"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0DBDA35" w14:textId="77777777" w:rsidR="00651110" w:rsidRDefault="00010105">
            <w:pPr>
              <w:pStyle w:val="div2"/>
              <w:spacing w:after="0" w:line="240" w:lineRule="auto"/>
            </w:pPr>
            <w:r>
              <w:t>DI CUI ODV : </w:t>
            </w:r>
          </w:p>
          <w:p w14:paraId="4D4EFAC5"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9F73766"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C152A1B" w14:textId="77777777" w:rsidR="00651110" w:rsidRDefault="00651110">
            <w:pPr>
              <w:spacing w:after="0"/>
              <w:rPr>
                <w:rFonts w:ascii="Verdana" w:eastAsia="Verdana" w:hAnsi="Verdana" w:cs="Verdana"/>
                <w:color w:val="000000"/>
                <w:sz w:val="20"/>
              </w:rPr>
            </w:pPr>
          </w:p>
        </w:tc>
      </w:tr>
      <w:tr w:rsidR="00651110" w14:paraId="245C5CCA"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72B82DB" w14:textId="77777777" w:rsidR="00651110" w:rsidRDefault="00010105">
            <w:pPr>
              <w:pStyle w:val="div2"/>
              <w:spacing w:after="0" w:line="240" w:lineRule="auto"/>
            </w:pPr>
            <w:r>
              <w:t>DI CUI APS : </w:t>
            </w:r>
          </w:p>
          <w:p w14:paraId="4B47CA20"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C21FACE"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E9F67C2" w14:textId="77777777" w:rsidR="00651110" w:rsidRDefault="00651110">
            <w:pPr>
              <w:spacing w:after="0"/>
              <w:rPr>
                <w:rFonts w:ascii="Verdana" w:eastAsia="Verdana" w:hAnsi="Verdana" w:cs="Verdana"/>
                <w:color w:val="000000"/>
                <w:sz w:val="20"/>
              </w:rPr>
            </w:pPr>
          </w:p>
        </w:tc>
      </w:tr>
      <w:tr w:rsidR="00651110" w14:paraId="662F5B29"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066066A9" w14:textId="77777777" w:rsidR="00651110" w:rsidRDefault="00010105">
            <w:pPr>
              <w:pStyle w:val="div2"/>
              <w:spacing w:after="0" w:line="240" w:lineRule="auto"/>
            </w:pPr>
            <w:r>
              <w:t>DI CUI ETS DIVERSO DA APS E ODV : </w:t>
            </w:r>
          </w:p>
          <w:p w14:paraId="3B4F1A7E"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4B816FB"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55698C4" w14:textId="77777777" w:rsidR="00651110" w:rsidRDefault="00651110">
            <w:pPr>
              <w:spacing w:after="0"/>
              <w:rPr>
                <w:rFonts w:ascii="Verdana" w:eastAsia="Verdana" w:hAnsi="Verdana" w:cs="Verdana"/>
                <w:color w:val="000000"/>
                <w:sz w:val="20"/>
              </w:rPr>
            </w:pPr>
          </w:p>
        </w:tc>
      </w:tr>
      <w:tr w:rsidR="00651110" w14:paraId="5A215F82"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1C92A6E" w14:textId="77777777" w:rsidR="00651110" w:rsidRDefault="00010105">
            <w:pPr>
              <w:pStyle w:val="div2"/>
              <w:spacing w:after="0" w:line="240" w:lineRule="auto"/>
            </w:pPr>
            <w:r>
              <w:t>NUMERO PERSONE FISICHE FRUITRICI DI SERVIZI : </w:t>
            </w:r>
          </w:p>
          <w:p w14:paraId="5D6DA56F"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2708D9B"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500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2F55DEF" w14:textId="77777777" w:rsidR="00651110" w:rsidRDefault="00651110">
            <w:pPr>
              <w:spacing w:after="0"/>
              <w:rPr>
                <w:rFonts w:ascii="Verdana" w:eastAsia="Verdana" w:hAnsi="Verdana" w:cs="Verdana"/>
                <w:color w:val="000000"/>
                <w:sz w:val="20"/>
              </w:rPr>
            </w:pPr>
          </w:p>
        </w:tc>
      </w:tr>
      <w:tr w:rsidR="00651110" w14:paraId="135C938F"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D59D538" w14:textId="77777777" w:rsidR="00651110" w:rsidRDefault="00010105">
            <w:pPr>
              <w:pStyle w:val="div2"/>
              <w:spacing w:after="0" w:line="240" w:lineRule="auto"/>
            </w:pPr>
            <w:r>
              <w:t>DI CUI VOLONTARI : </w:t>
            </w:r>
          </w:p>
          <w:p w14:paraId="0A559AC4"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11F0761"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E6AD439" w14:textId="77777777" w:rsidR="00651110" w:rsidRDefault="00651110">
            <w:pPr>
              <w:spacing w:after="0"/>
              <w:rPr>
                <w:rFonts w:ascii="Verdana" w:eastAsia="Verdana" w:hAnsi="Verdana" w:cs="Verdana"/>
                <w:color w:val="000000"/>
                <w:sz w:val="20"/>
              </w:rPr>
            </w:pPr>
          </w:p>
        </w:tc>
      </w:tr>
      <w:tr w:rsidR="00651110" w14:paraId="1DC26A6F"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61958A5F" w14:textId="77777777" w:rsidR="00651110" w:rsidRDefault="00010105">
            <w:pPr>
              <w:pStyle w:val="div2"/>
              <w:spacing w:after="0" w:line="240" w:lineRule="auto"/>
            </w:pPr>
            <w:r>
              <w:t>DI CUI ASPIRANTI VOLONTARI : </w:t>
            </w:r>
          </w:p>
          <w:p w14:paraId="40EA4BE8"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76EE49C"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500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4453300" w14:textId="77777777" w:rsidR="00651110" w:rsidRDefault="00651110">
            <w:pPr>
              <w:spacing w:after="0"/>
              <w:rPr>
                <w:rFonts w:ascii="Verdana" w:eastAsia="Verdana" w:hAnsi="Verdana" w:cs="Verdana"/>
                <w:color w:val="000000"/>
                <w:sz w:val="20"/>
              </w:rPr>
            </w:pPr>
          </w:p>
        </w:tc>
      </w:tr>
      <w:tr w:rsidR="00651110" w14:paraId="4C51CB71"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679D94C" w14:textId="77777777" w:rsidR="00651110" w:rsidRDefault="00010105">
            <w:pPr>
              <w:pStyle w:val="div2"/>
              <w:spacing w:after="0" w:line="240" w:lineRule="auto"/>
            </w:pPr>
            <w:r>
              <w:t>DI CUI STUDENTI : </w:t>
            </w:r>
          </w:p>
          <w:p w14:paraId="4B92228F"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0449BA5"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313DEA9" w14:textId="77777777" w:rsidR="00651110" w:rsidRDefault="00651110">
            <w:pPr>
              <w:spacing w:after="0"/>
              <w:rPr>
                <w:rFonts w:ascii="Verdana" w:eastAsia="Verdana" w:hAnsi="Verdana" w:cs="Verdana"/>
                <w:color w:val="000000"/>
                <w:sz w:val="20"/>
              </w:rPr>
            </w:pPr>
          </w:p>
        </w:tc>
      </w:tr>
      <w:tr w:rsidR="00651110" w14:paraId="6FBFCF2B"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8F683EA" w14:textId="77777777" w:rsidR="00651110" w:rsidRDefault="00010105">
            <w:pPr>
              <w:pStyle w:val="div2"/>
              <w:spacing w:after="0" w:line="240" w:lineRule="auto"/>
            </w:pPr>
            <w:r>
              <w:t>DI CUI ALTRO : </w:t>
            </w:r>
          </w:p>
          <w:p w14:paraId="242FAE5B"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440A6C2"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F4A482D" w14:textId="77777777" w:rsidR="00651110" w:rsidRDefault="00651110">
            <w:pPr>
              <w:spacing w:after="0"/>
              <w:rPr>
                <w:rFonts w:ascii="Verdana" w:eastAsia="Verdana" w:hAnsi="Verdana" w:cs="Verdana"/>
                <w:color w:val="000000"/>
                <w:sz w:val="20"/>
              </w:rPr>
            </w:pPr>
          </w:p>
        </w:tc>
      </w:tr>
      <w:tr w:rsidR="00651110" w14:paraId="0A210724"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C7BA93F" w14:textId="77777777" w:rsidR="00651110" w:rsidRDefault="00010105">
            <w:pPr>
              <w:pStyle w:val="div2"/>
              <w:spacing w:after="0" w:line="240" w:lineRule="auto"/>
            </w:pPr>
            <w:r>
              <w:t>NUMERO EVENTUALI SCUOLE COINVOLTE : </w:t>
            </w:r>
          </w:p>
          <w:p w14:paraId="1F189CD9"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E45E4D6"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A689B78" w14:textId="77777777" w:rsidR="00651110" w:rsidRDefault="00651110">
            <w:pPr>
              <w:spacing w:after="0"/>
              <w:rPr>
                <w:rFonts w:ascii="Verdana" w:eastAsia="Verdana" w:hAnsi="Verdana" w:cs="Verdana"/>
                <w:color w:val="000000"/>
                <w:sz w:val="20"/>
              </w:rPr>
            </w:pPr>
          </w:p>
        </w:tc>
      </w:tr>
      <w:tr w:rsidR="00651110" w14:paraId="730E0358"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301B9A90" w14:textId="77777777" w:rsidR="00651110" w:rsidRDefault="00010105">
            <w:pPr>
              <w:pStyle w:val="div2"/>
              <w:spacing w:after="0" w:line="240" w:lineRule="auto"/>
            </w:pPr>
            <w:r>
              <w:t>NUMERO EVENTUALI ENTI PUBBLICI COINVOLTI : </w:t>
            </w:r>
          </w:p>
          <w:p w14:paraId="2E055FC7"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F382A7D"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1</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8C2C50B" w14:textId="77777777" w:rsidR="00651110" w:rsidRDefault="00651110">
            <w:pPr>
              <w:spacing w:after="0"/>
              <w:rPr>
                <w:rFonts w:ascii="Verdana" w:eastAsia="Verdana" w:hAnsi="Verdana" w:cs="Verdana"/>
                <w:color w:val="000000"/>
                <w:sz w:val="20"/>
              </w:rPr>
            </w:pPr>
          </w:p>
        </w:tc>
      </w:tr>
      <w:tr w:rsidR="00651110" w14:paraId="00CE6CA5" w14:textId="77777777">
        <w:trPr>
          <w:gridAfter w:val="1"/>
        </w:trPr>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BA34AB0" w14:textId="77777777" w:rsidR="00651110" w:rsidRDefault="00010105">
            <w:pPr>
              <w:pStyle w:val="div2"/>
              <w:spacing w:after="0" w:line="240" w:lineRule="auto"/>
            </w:pPr>
            <w:r>
              <w:t>NUMERO EVENTUALI ENTI PRIVATI COINVOLTI : </w:t>
            </w:r>
          </w:p>
          <w:p w14:paraId="42754EBA"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95A1B1A"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2</w:t>
            </w:r>
          </w:p>
        </w:tc>
      </w:tr>
      <w:tr w:rsidR="00651110" w14:paraId="22B16B7D" w14:textId="77777777">
        <w:trPr>
          <w:gridAfter w:val="1"/>
        </w:trPr>
        <w:tc>
          <w:tcPr>
            <w:tcW w:w="0" w:type="auto"/>
            <w:gridSpan w:val="2"/>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A2AB243" w14:textId="77777777" w:rsidR="00651110" w:rsidRDefault="00010105">
            <w:pPr>
              <w:pStyle w:val="p"/>
              <w:spacing w:after="180" w:line="240" w:lineRule="auto"/>
            </w:pPr>
            <w:r>
              <w:t>Ci si aspetta che almeno il 30% delle persone che si rivolgono allo sportello e che vengono orientate, a distanza di 6 mesi dal colloquio, siano impegnate in modo attivo e continuativo presso l’ETS </w:t>
            </w:r>
          </w:p>
          <w:p w14:paraId="23057049" w14:textId="77777777" w:rsidR="00651110" w:rsidRDefault="00651110">
            <w:pPr>
              <w:spacing w:after="0"/>
              <w:rPr>
                <w:rFonts w:ascii="Georgia" w:eastAsia="Georgia" w:hAnsi="Georgia" w:cs="Georgia"/>
                <w:color w:val="000000"/>
                <w:sz w:val="18"/>
              </w:rPr>
            </w:pPr>
          </w:p>
        </w:tc>
      </w:tr>
    </w:tbl>
    <w:p w14:paraId="0B7556C5"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06644F27"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2F8E6FD0"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ONERI</w:t>
            </w:r>
          </w:p>
        </w:tc>
      </w:tr>
      <w:tr w:rsidR="00651110" w14:paraId="5B344CB0"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6"/>
              <w:gridCol w:w="1978"/>
              <w:gridCol w:w="1146"/>
              <w:gridCol w:w="1172"/>
              <w:gridCol w:w="21"/>
            </w:tblGrid>
            <w:tr w:rsidR="00651110" w14:paraId="32CD7F21" w14:textId="77777777">
              <w:tc>
                <w:tcPr>
                  <w:tcW w:w="2750" w:type="pct"/>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513D3910"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Voce di spesa</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34C2EB40"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Assegnazione annuale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34C7BC89"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Extra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6D9895C7"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Totale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1B6F479" w14:textId="77777777" w:rsidR="00651110" w:rsidRDefault="00651110">
                  <w:pPr>
                    <w:spacing w:after="0"/>
                    <w:rPr>
                      <w:rFonts w:ascii="Verdana" w:eastAsia="Verdana" w:hAnsi="Verdana" w:cs="Verdana"/>
                      <w:color w:val="000000"/>
                      <w:sz w:val="20"/>
                    </w:rPr>
                  </w:pPr>
                </w:p>
              </w:tc>
            </w:tr>
            <w:tr w:rsidR="00651110" w14:paraId="2034222E"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092DF2C"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Materie prime, sussidiarie, di consumo e merci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D8847B7" w14:textId="77777777" w:rsidR="00651110" w:rsidRDefault="00651110">
                  <w:pPr>
                    <w:spacing w:after="0"/>
                    <w:rPr>
                      <w:rFonts w:ascii="Verdana" w:eastAsia="Verdana" w:hAnsi="Verdana" w:cs="Verdana"/>
                      <w:color w:val="000000"/>
                      <w:sz w:val="20"/>
                    </w:rPr>
                  </w:pPr>
                </w:p>
              </w:tc>
            </w:tr>
            <w:tr w:rsidR="00651110" w14:paraId="4D7953DC"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B100B5E"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V1.01 - Materiali di consumo e di cancelleria</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190C1A9" w14:textId="77777777" w:rsidR="00651110" w:rsidRDefault="00010105">
                  <w:pPr>
                    <w:pStyle w:val="div1"/>
                    <w:spacing w:after="0" w:line="240" w:lineRule="auto"/>
                    <w:jc w:val="right"/>
                  </w:pPr>
                  <w:r>
                    <w:t>400,00</w:t>
                  </w:r>
                </w:p>
                <w:p w14:paraId="29621FD3"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46BBAAB" w14:textId="77777777" w:rsidR="00651110" w:rsidRDefault="00010105">
                  <w:pPr>
                    <w:pStyle w:val="div1"/>
                    <w:spacing w:after="0" w:line="240" w:lineRule="auto"/>
                    <w:jc w:val="right"/>
                  </w:pPr>
                  <w:r>
                    <w:t>0,00</w:t>
                  </w:r>
                </w:p>
                <w:p w14:paraId="23E50F5F"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58B7828" w14:textId="77777777" w:rsidR="00651110" w:rsidRDefault="00010105">
                  <w:pPr>
                    <w:pStyle w:val="div1"/>
                    <w:spacing w:after="0" w:line="240" w:lineRule="auto"/>
                    <w:jc w:val="right"/>
                  </w:pPr>
                  <w:r>
                    <w:t>400,00</w:t>
                  </w:r>
                </w:p>
                <w:p w14:paraId="728D610B"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4D0E8A2" w14:textId="77777777" w:rsidR="00651110" w:rsidRDefault="00651110">
                  <w:pPr>
                    <w:spacing w:after="0"/>
                    <w:rPr>
                      <w:rFonts w:ascii="Verdana" w:eastAsia="Verdana" w:hAnsi="Verdana" w:cs="Verdana"/>
                      <w:color w:val="000000"/>
                      <w:sz w:val="20"/>
                    </w:rPr>
                  </w:pPr>
                </w:p>
              </w:tc>
            </w:tr>
            <w:tr w:rsidR="00651110" w14:paraId="776267F1"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29303ED"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V1.04 - Materiale promozionale - gadget</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D0A6F3F" w14:textId="77777777" w:rsidR="00651110" w:rsidRDefault="00010105">
                  <w:pPr>
                    <w:pStyle w:val="div1"/>
                    <w:spacing w:after="0" w:line="240" w:lineRule="auto"/>
                    <w:jc w:val="right"/>
                  </w:pPr>
                  <w:r>
                    <w:t>0,00</w:t>
                  </w:r>
                </w:p>
                <w:p w14:paraId="345A76B0"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D881DA0" w14:textId="77777777" w:rsidR="00651110" w:rsidRDefault="00010105">
                  <w:pPr>
                    <w:pStyle w:val="div1"/>
                    <w:spacing w:after="0" w:line="240" w:lineRule="auto"/>
                    <w:jc w:val="right"/>
                  </w:pPr>
                  <w:r>
                    <w:t>2.500,00</w:t>
                  </w:r>
                </w:p>
                <w:p w14:paraId="39E534E1"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92A6698" w14:textId="77777777" w:rsidR="00651110" w:rsidRDefault="00010105">
                  <w:pPr>
                    <w:pStyle w:val="div1"/>
                    <w:spacing w:after="0" w:line="240" w:lineRule="auto"/>
                    <w:jc w:val="right"/>
                  </w:pPr>
                  <w:r>
                    <w:t>2.500,00</w:t>
                  </w:r>
                </w:p>
                <w:p w14:paraId="5AAE9A4D" w14:textId="77777777" w:rsidR="00651110" w:rsidRDefault="00651110">
                  <w:pPr>
                    <w:spacing w:after="0"/>
                    <w:rPr>
                      <w:rFonts w:ascii="Georgia" w:eastAsia="Georgia" w:hAnsi="Georgia" w:cs="Georgia"/>
                      <w:color w:val="000000"/>
                      <w:sz w:val="18"/>
                    </w:rPr>
                  </w:pPr>
                </w:p>
              </w:tc>
            </w:tr>
            <w:tr w:rsidR="00651110" w14:paraId="78E2C1FE"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53A7EF1" w14:textId="77777777" w:rsidR="00651110" w:rsidRDefault="00010105">
                  <w:pPr>
                    <w:pStyle w:val="div1"/>
                    <w:spacing w:after="0" w:line="240" w:lineRule="auto"/>
                    <w:jc w:val="right"/>
                  </w:pPr>
                  <w:r>
                    <w:rPr>
                      <w:b/>
                      <w:bCs/>
                    </w:rPr>
                    <w:t>TOTALE</w:t>
                  </w:r>
                </w:p>
                <w:p w14:paraId="002496BB"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6B739BC" w14:textId="77777777" w:rsidR="00651110" w:rsidRDefault="00010105">
                  <w:pPr>
                    <w:pStyle w:val="div1"/>
                    <w:spacing w:after="0" w:line="240" w:lineRule="auto"/>
                    <w:jc w:val="right"/>
                  </w:pPr>
                  <w:r>
                    <w:rPr>
                      <w:b/>
                      <w:bCs/>
                    </w:rPr>
                    <w:t>400,00</w:t>
                  </w:r>
                </w:p>
                <w:p w14:paraId="0E2EA4D0"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E75744B" w14:textId="77777777" w:rsidR="00651110" w:rsidRDefault="00010105">
                  <w:pPr>
                    <w:pStyle w:val="div1"/>
                    <w:spacing w:after="0" w:line="240" w:lineRule="auto"/>
                    <w:jc w:val="right"/>
                  </w:pPr>
                  <w:r>
                    <w:rPr>
                      <w:b/>
                      <w:bCs/>
                    </w:rPr>
                    <w:t>2.500,00</w:t>
                  </w:r>
                </w:p>
                <w:p w14:paraId="6AFB3E23"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38BAF6A" w14:textId="77777777" w:rsidR="00651110" w:rsidRDefault="00010105">
                  <w:pPr>
                    <w:pStyle w:val="div1"/>
                    <w:spacing w:after="0" w:line="240" w:lineRule="auto"/>
                    <w:jc w:val="right"/>
                  </w:pPr>
                  <w:r>
                    <w:rPr>
                      <w:b/>
                      <w:bCs/>
                    </w:rPr>
                    <w:t>2.900,00</w:t>
                  </w:r>
                </w:p>
                <w:p w14:paraId="60D54228"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057F1C3" w14:textId="77777777" w:rsidR="00651110" w:rsidRDefault="00651110">
                  <w:pPr>
                    <w:spacing w:after="0"/>
                    <w:rPr>
                      <w:rFonts w:ascii="Verdana" w:eastAsia="Verdana" w:hAnsi="Verdana" w:cs="Verdana"/>
                      <w:color w:val="000000"/>
                      <w:sz w:val="20"/>
                    </w:rPr>
                  </w:pPr>
                </w:p>
              </w:tc>
            </w:tr>
            <w:tr w:rsidR="00651110" w14:paraId="589510A0"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E392CBA"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Servizi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275B45C" w14:textId="77777777" w:rsidR="00651110" w:rsidRDefault="00651110">
                  <w:pPr>
                    <w:spacing w:after="0"/>
                    <w:rPr>
                      <w:rFonts w:ascii="Verdana" w:eastAsia="Verdana" w:hAnsi="Verdana" w:cs="Verdana"/>
                      <w:color w:val="000000"/>
                      <w:sz w:val="20"/>
                    </w:rPr>
                  </w:pPr>
                </w:p>
              </w:tc>
            </w:tr>
            <w:tr w:rsidR="00651110" w14:paraId="630CC2B9"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9ABB6D8"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V2.06 - Assicurazioni</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B926BCF" w14:textId="77777777" w:rsidR="00651110" w:rsidRDefault="00010105">
                  <w:pPr>
                    <w:pStyle w:val="div1"/>
                    <w:spacing w:after="0" w:line="240" w:lineRule="auto"/>
                    <w:jc w:val="right"/>
                  </w:pPr>
                  <w:r>
                    <w:t>306,00</w:t>
                  </w:r>
                </w:p>
                <w:p w14:paraId="3B3EE141"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6545A98" w14:textId="77777777" w:rsidR="00651110" w:rsidRDefault="00010105">
                  <w:pPr>
                    <w:pStyle w:val="div1"/>
                    <w:spacing w:after="0" w:line="240" w:lineRule="auto"/>
                    <w:jc w:val="right"/>
                  </w:pPr>
                  <w:r>
                    <w:t>1.953,00</w:t>
                  </w:r>
                </w:p>
                <w:p w14:paraId="1D246D36"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97E6AFD" w14:textId="77777777" w:rsidR="00651110" w:rsidRDefault="00010105">
                  <w:pPr>
                    <w:pStyle w:val="div1"/>
                    <w:spacing w:after="0" w:line="240" w:lineRule="auto"/>
                    <w:jc w:val="right"/>
                  </w:pPr>
                  <w:r>
                    <w:t>2.259,00</w:t>
                  </w:r>
                </w:p>
                <w:p w14:paraId="21DB327F"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12CE9A8" w14:textId="77777777" w:rsidR="00651110" w:rsidRDefault="00651110">
                  <w:pPr>
                    <w:spacing w:after="0"/>
                    <w:rPr>
                      <w:rFonts w:ascii="Verdana" w:eastAsia="Verdana" w:hAnsi="Verdana" w:cs="Verdana"/>
                      <w:color w:val="000000"/>
                      <w:sz w:val="20"/>
                    </w:rPr>
                  </w:pPr>
                </w:p>
              </w:tc>
            </w:tr>
            <w:tr w:rsidR="00651110" w14:paraId="49AC090F"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B97143C"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V2.07 - Prestazioni professionali di lavoro autonomo e assimilato</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DF04A9D" w14:textId="77777777" w:rsidR="00651110" w:rsidRDefault="00010105">
                  <w:pPr>
                    <w:pStyle w:val="div1"/>
                    <w:spacing w:after="0" w:line="240" w:lineRule="auto"/>
                    <w:jc w:val="right"/>
                  </w:pPr>
                  <w:r>
                    <w:t>912,00</w:t>
                  </w:r>
                </w:p>
                <w:p w14:paraId="366B5CF3"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FD9B01E" w14:textId="77777777" w:rsidR="00651110" w:rsidRDefault="00010105">
                  <w:pPr>
                    <w:pStyle w:val="div1"/>
                    <w:spacing w:after="0" w:line="240" w:lineRule="auto"/>
                    <w:jc w:val="right"/>
                  </w:pPr>
                  <w:r>
                    <w:t>456,00</w:t>
                  </w:r>
                </w:p>
                <w:p w14:paraId="6D464091"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B27FA6E" w14:textId="77777777" w:rsidR="00651110" w:rsidRDefault="00010105">
                  <w:pPr>
                    <w:pStyle w:val="div1"/>
                    <w:spacing w:after="0" w:line="240" w:lineRule="auto"/>
                    <w:jc w:val="right"/>
                  </w:pPr>
                  <w:r>
                    <w:t>1.368,00</w:t>
                  </w:r>
                </w:p>
                <w:p w14:paraId="07BF1C44" w14:textId="77777777" w:rsidR="00651110" w:rsidRDefault="00651110">
                  <w:pPr>
                    <w:spacing w:after="0"/>
                    <w:rPr>
                      <w:rFonts w:ascii="Georgia" w:eastAsia="Georgia" w:hAnsi="Georgia" w:cs="Georgia"/>
                      <w:color w:val="000000"/>
                      <w:sz w:val="18"/>
                    </w:rPr>
                  </w:pPr>
                </w:p>
              </w:tc>
            </w:tr>
            <w:tr w:rsidR="00651110" w14:paraId="5F74677D"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7E472AB" w14:textId="77777777" w:rsidR="00651110" w:rsidRDefault="00010105">
                  <w:pPr>
                    <w:pStyle w:val="div1"/>
                    <w:spacing w:after="0" w:line="240" w:lineRule="auto"/>
                    <w:jc w:val="right"/>
                  </w:pPr>
                  <w:r>
                    <w:rPr>
                      <w:b/>
                      <w:bCs/>
                    </w:rPr>
                    <w:t>TOTALE</w:t>
                  </w:r>
                </w:p>
                <w:p w14:paraId="420FEB61"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7C5B93C" w14:textId="77777777" w:rsidR="00651110" w:rsidRDefault="00010105">
                  <w:pPr>
                    <w:pStyle w:val="div1"/>
                    <w:spacing w:after="0" w:line="240" w:lineRule="auto"/>
                    <w:jc w:val="right"/>
                  </w:pPr>
                  <w:r>
                    <w:rPr>
                      <w:b/>
                      <w:bCs/>
                    </w:rPr>
                    <w:t>1.218,00</w:t>
                  </w:r>
                </w:p>
                <w:p w14:paraId="77601A32"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CD9E37B" w14:textId="77777777" w:rsidR="00651110" w:rsidRDefault="00010105">
                  <w:pPr>
                    <w:pStyle w:val="div1"/>
                    <w:spacing w:after="0" w:line="240" w:lineRule="auto"/>
                    <w:jc w:val="right"/>
                  </w:pPr>
                  <w:r>
                    <w:rPr>
                      <w:b/>
                      <w:bCs/>
                    </w:rPr>
                    <w:t>2.409,00</w:t>
                  </w:r>
                </w:p>
                <w:p w14:paraId="0DF8AE25"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83D675C" w14:textId="77777777" w:rsidR="00651110" w:rsidRDefault="00010105">
                  <w:pPr>
                    <w:pStyle w:val="div1"/>
                    <w:spacing w:after="0" w:line="240" w:lineRule="auto"/>
                    <w:jc w:val="right"/>
                  </w:pPr>
                  <w:r>
                    <w:rPr>
                      <w:b/>
                      <w:bCs/>
                    </w:rPr>
                    <w:t>3.627,00</w:t>
                  </w:r>
                </w:p>
                <w:p w14:paraId="06B2E474"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7F2FA2E" w14:textId="77777777" w:rsidR="00651110" w:rsidRDefault="00651110">
                  <w:pPr>
                    <w:spacing w:after="0"/>
                    <w:rPr>
                      <w:rFonts w:ascii="Verdana" w:eastAsia="Verdana" w:hAnsi="Verdana" w:cs="Verdana"/>
                      <w:color w:val="000000"/>
                      <w:sz w:val="20"/>
                    </w:rPr>
                  </w:pPr>
                </w:p>
              </w:tc>
            </w:tr>
            <w:tr w:rsidR="00651110" w14:paraId="753D873C"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FB309C5"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Personale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28A787F" w14:textId="77777777" w:rsidR="00651110" w:rsidRDefault="00651110">
                  <w:pPr>
                    <w:spacing w:after="0"/>
                    <w:rPr>
                      <w:rFonts w:ascii="Verdana" w:eastAsia="Verdana" w:hAnsi="Verdana" w:cs="Verdana"/>
                      <w:color w:val="000000"/>
                      <w:sz w:val="20"/>
                    </w:rPr>
                  </w:pPr>
                </w:p>
              </w:tc>
            </w:tr>
            <w:tr w:rsidR="00651110" w14:paraId="09D9187D"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47A069A"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V4.01 - Oneri per personale dipendente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85C1AE2" w14:textId="77777777" w:rsidR="00651110" w:rsidRDefault="00010105">
                  <w:pPr>
                    <w:pStyle w:val="div1"/>
                    <w:spacing w:after="0" w:line="240" w:lineRule="auto"/>
                    <w:jc w:val="right"/>
                  </w:pPr>
                  <w:r>
                    <w:t>52.027,30</w:t>
                  </w:r>
                </w:p>
                <w:p w14:paraId="3080413F"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353CC01" w14:textId="77777777" w:rsidR="00651110" w:rsidRDefault="00010105">
                  <w:pPr>
                    <w:pStyle w:val="div1"/>
                    <w:spacing w:after="0" w:line="240" w:lineRule="auto"/>
                    <w:jc w:val="right"/>
                  </w:pPr>
                  <w:r>
                    <w:t>25.050,00</w:t>
                  </w:r>
                </w:p>
                <w:p w14:paraId="00C60C19"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8CAC45E" w14:textId="77777777" w:rsidR="00651110" w:rsidRDefault="00010105">
                  <w:pPr>
                    <w:pStyle w:val="div1"/>
                    <w:spacing w:after="0" w:line="240" w:lineRule="auto"/>
                    <w:jc w:val="right"/>
                  </w:pPr>
                  <w:r>
                    <w:t>77.077,30</w:t>
                  </w:r>
                </w:p>
                <w:p w14:paraId="25DC2736" w14:textId="77777777" w:rsidR="00651110" w:rsidRDefault="00651110">
                  <w:pPr>
                    <w:spacing w:after="0"/>
                    <w:rPr>
                      <w:rFonts w:ascii="Georgia" w:eastAsia="Georgia" w:hAnsi="Georgia" w:cs="Georgia"/>
                      <w:color w:val="000000"/>
                      <w:sz w:val="18"/>
                    </w:rPr>
                  </w:pPr>
                </w:p>
              </w:tc>
            </w:tr>
            <w:tr w:rsidR="00651110" w14:paraId="6789987F"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88D2D07" w14:textId="77777777" w:rsidR="00651110" w:rsidRDefault="00010105">
                  <w:pPr>
                    <w:pStyle w:val="div1"/>
                    <w:spacing w:after="0" w:line="240" w:lineRule="auto"/>
                    <w:jc w:val="right"/>
                  </w:pPr>
                  <w:r>
                    <w:rPr>
                      <w:b/>
                      <w:bCs/>
                    </w:rPr>
                    <w:t>TOTALE</w:t>
                  </w:r>
                </w:p>
                <w:p w14:paraId="0B055989"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7489723" w14:textId="77777777" w:rsidR="00651110" w:rsidRDefault="00010105">
                  <w:pPr>
                    <w:pStyle w:val="div1"/>
                    <w:spacing w:after="0" w:line="240" w:lineRule="auto"/>
                    <w:jc w:val="right"/>
                  </w:pPr>
                  <w:r>
                    <w:rPr>
                      <w:b/>
                      <w:bCs/>
                    </w:rPr>
                    <w:t>52.027,30</w:t>
                  </w:r>
                </w:p>
                <w:p w14:paraId="66DB06A9"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B9B5F47" w14:textId="77777777" w:rsidR="00651110" w:rsidRDefault="00010105">
                  <w:pPr>
                    <w:pStyle w:val="div1"/>
                    <w:spacing w:after="0" w:line="240" w:lineRule="auto"/>
                    <w:jc w:val="right"/>
                  </w:pPr>
                  <w:r>
                    <w:rPr>
                      <w:b/>
                      <w:bCs/>
                    </w:rPr>
                    <w:t>25.050,00</w:t>
                  </w:r>
                </w:p>
                <w:p w14:paraId="12A3177D"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5C8D115" w14:textId="77777777" w:rsidR="00651110" w:rsidRDefault="00010105">
                  <w:pPr>
                    <w:pStyle w:val="div1"/>
                    <w:spacing w:after="0" w:line="240" w:lineRule="auto"/>
                    <w:jc w:val="right"/>
                  </w:pPr>
                  <w:r>
                    <w:rPr>
                      <w:b/>
                      <w:bCs/>
                    </w:rPr>
                    <w:t>77.077,30</w:t>
                  </w:r>
                </w:p>
                <w:p w14:paraId="5409CEB8"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74C5C9C" w14:textId="77777777" w:rsidR="00651110" w:rsidRDefault="00651110">
                  <w:pPr>
                    <w:spacing w:after="0"/>
                    <w:rPr>
                      <w:rFonts w:ascii="Verdana" w:eastAsia="Verdana" w:hAnsi="Verdana" w:cs="Verdana"/>
                      <w:color w:val="000000"/>
                      <w:sz w:val="20"/>
                    </w:rPr>
                  </w:pPr>
                </w:p>
              </w:tc>
            </w:tr>
            <w:tr w:rsidR="00651110" w14:paraId="5F2E3E3D"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4AC3973"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Altri oneri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E24A72C" w14:textId="77777777" w:rsidR="00651110" w:rsidRDefault="00651110">
                  <w:pPr>
                    <w:spacing w:after="0"/>
                    <w:rPr>
                      <w:rFonts w:ascii="Verdana" w:eastAsia="Verdana" w:hAnsi="Verdana" w:cs="Verdana"/>
                      <w:color w:val="000000"/>
                      <w:sz w:val="20"/>
                    </w:rPr>
                  </w:pPr>
                </w:p>
              </w:tc>
            </w:tr>
            <w:tr w:rsidR="00651110" w14:paraId="019FF3E2"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C16A2B9"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V7.99 - Altri oneri diversi di gestione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B6D50A6" w14:textId="77777777" w:rsidR="00651110" w:rsidRDefault="00010105">
                  <w:pPr>
                    <w:pStyle w:val="div1"/>
                    <w:spacing w:after="0" w:line="240" w:lineRule="auto"/>
                    <w:jc w:val="right"/>
                  </w:pPr>
                  <w:r>
                    <w:t>400,00</w:t>
                  </w:r>
                </w:p>
                <w:p w14:paraId="0BBBC80D"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DF642BC" w14:textId="77777777" w:rsidR="00651110" w:rsidRDefault="00010105">
                  <w:pPr>
                    <w:pStyle w:val="div1"/>
                    <w:spacing w:after="0" w:line="240" w:lineRule="auto"/>
                    <w:jc w:val="right"/>
                  </w:pPr>
                  <w:r>
                    <w:t>0,00</w:t>
                  </w:r>
                </w:p>
                <w:p w14:paraId="2B6AFFFD"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2EB50A5" w14:textId="77777777" w:rsidR="00651110" w:rsidRDefault="00010105">
                  <w:pPr>
                    <w:pStyle w:val="div1"/>
                    <w:spacing w:after="0" w:line="240" w:lineRule="auto"/>
                    <w:jc w:val="right"/>
                  </w:pPr>
                  <w:r>
                    <w:t>400,00</w:t>
                  </w:r>
                </w:p>
                <w:p w14:paraId="5881AB92" w14:textId="77777777" w:rsidR="00651110" w:rsidRDefault="00651110">
                  <w:pPr>
                    <w:spacing w:after="0"/>
                    <w:rPr>
                      <w:rFonts w:ascii="Georgia" w:eastAsia="Georgia" w:hAnsi="Georgia" w:cs="Georgia"/>
                      <w:color w:val="000000"/>
                      <w:sz w:val="18"/>
                    </w:rPr>
                  </w:pPr>
                </w:p>
              </w:tc>
            </w:tr>
            <w:tr w:rsidR="00651110" w14:paraId="42EAE413"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05BD188" w14:textId="77777777" w:rsidR="00651110" w:rsidRDefault="00010105">
                  <w:pPr>
                    <w:pStyle w:val="div1"/>
                    <w:spacing w:after="0" w:line="240" w:lineRule="auto"/>
                    <w:jc w:val="right"/>
                  </w:pPr>
                  <w:r>
                    <w:rPr>
                      <w:b/>
                      <w:bCs/>
                    </w:rPr>
                    <w:t>TOTALE</w:t>
                  </w:r>
                </w:p>
                <w:p w14:paraId="0D824399"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96806E4" w14:textId="77777777" w:rsidR="00651110" w:rsidRDefault="00010105">
                  <w:pPr>
                    <w:pStyle w:val="div1"/>
                    <w:spacing w:after="0" w:line="240" w:lineRule="auto"/>
                    <w:jc w:val="right"/>
                  </w:pPr>
                  <w:r>
                    <w:rPr>
                      <w:b/>
                      <w:bCs/>
                    </w:rPr>
                    <w:t>400,00</w:t>
                  </w:r>
                </w:p>
                <w:p w14:paraId="06DD4F85"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3404A00" w14:textId="77777777" w:rsidR="00651110" w:rsidRDefault="00010105">
                  <w:pPr>
                    <w:pStyle w:val="div1"/>
                    <w:spacing w:after="0" w:line="240" w:lineRule="auto"/>
                    <w:jc w:val="right"/>
                  </w:pPr>
                  <w:r>
                    <w:rPr>
                      <w:b/>
                      <w:bCs/>
                    </w:rPr>
                    <w:t>0,00</w:t>
                  </w:r>
                </w:p>
                <w:p w14:paraId="0463D40B"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4CA6F29" w14:textId="77777777" w:rsidR="00651110" w:rsidRDefault="00010105">
                  <w:pPr>
                    <w:pStyle w:val="div1"/>
                    <w:spacing w:after="0" w:line="240" w:lineRule="auto"/>
                    <w:jc w:val="right"/>
                  </w:pPr>
                  <w:r>
                    <w:rPr>
                      <w:b/>
                      <w:bCs/>
                    </w:rPr>
                    <w:t>400,00</w:t>
                  </w:r>
                </w:p>
                <w:p w14:paraId="65171E1B" w14:textId="77777777" w:rsidR="00651110" w:rsidRDefault="00651110">
                  <w:pPr>
                    <w:spacing w:after="0"/>
                    <w:rPr>
                      <w:rFonts w:ascii="Georgia" w:eastAsia="Georgia" w:hAnsi="Georgia" w:cs="Georgia"/>
                      <w:color w:val="000000"/>
                      <w:sz w:val="18"/>
                    </w:rPr>
                  </w:pPr>
                </w:p>
              </w:tc>
            </w:tr>
            <w:tr w:rsidR="00651110" w14:paraId="3DBFA809"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83C86D1" w14:textId="77777777" w:rsidR="00651110" w:rsidRDefault="00010105">
                  <w:pPr>
                    <w:pStyle w:val="div3"/>
                    <w:spacing w:after="0" w:line="240" w:lineRule="auto"/>
                    <w:jc w:val="right"/>
                  </w:pPr>
                  <w:r>
                    <w:t>TOTALE</w:t>
                  </w:r>
                </w:p>
                <w:p w14:paraId="550CD891"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8DD07F1" w14:textId="77777777" w:rsidR="00651110" w:rsidRDefault="00010105">
                  <w:pPr>
                    <w:pStyle w:val="div3"/>
                    <w:spacing w:after="0" w:line="240" w:lineRule="auto"/>
                    <w:jc w:val="right"/>
                  </w:pPr>
                  <w:r>
                    <w:t>54.045,30</w:t>
                  </w:r>
                </w:p>
                <w:p w14:paraId="02869D85"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1559930" w14:textId="77777777" w:rsidR="00651110" w:rsidRDefault="00010105">
                  <w:pPr>
                    <w:pStyle w:val="div3"/>
                    <w:spacing w:after="0" w:line="240" w:lineRule="auto"/>
                    <w:jc w:val="right"/>
                  </w:pPr>
                  <w:r>
                    <w:t>29.959,00</w:t>
                  </w:r>
                </w:p>
                <w:p w14:paraId="4BE27DD0"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B0167F4" w14:textId="77777777" w:rsidR="00651110" w:rsidRDefault="00010105">
                  <w:pPr>
                    <w:pStyle w:val="div3"/>
                    <w:spacing w:after="0" w:line="240" w:lineRule="auto"/>
                    <w:jc w:val="right"/>
                  </w:pPr>
                  <w:r>
                    <w:t>84.004,30</w:t>
                  </w:r>
                </w:p>
                <w:p w14:paraId="0FFDC8BF" w14:textId="77777777" w:rsidR="00651110" w:rsidRDefault="00651110">
                  <w:pPr>
                    <w:spacing w:after="0"/>
                    <w:rPr>
                      <w:rFonts w:ascii="Georgia" w:eastAsia="Georgia" w:hAnsi="Georgia" w:cs="Georgia"/>
                      <w:b/>
                      <w:color w:val="E43A45"/>
                      <w:sz w:val="20"/>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60AF758" w14:textId="77777777" w:rsidR="00651110" w:rsidRDefault="00651110">
                  <w:pPr>
                    <w:spacing w:after="0"/>
                    <w:rPr>
                      <w:rFonts w:ascii="Verdana" w:eastAsia="Verdana" w:hAnsi="Verdana" w:cs="Verdana"/>
                      <w:color w:val="000000"/>
                      <w:sz w:val="20"/>
                    </w:rPr>
                  </w:pPr>
                </w:p>
              </w:tc>
            </w:tr>
            <w:tr w:rsidR="00651110" w14:paraId="05013A76"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7C9E3C87"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Fonti di finanziamento per le attività programmate</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5D851063"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Assegnazione annuale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54D27DDB"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Extra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2A3316DF"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Totale</w:t>
                  </w:r>
                </w:p>
              </w:tc>
            </w:tr>
            <w:tr w:rsidR="00651110" w14:paraId="1F63362C"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B2C855B"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Fondi da assegnazione annuale Fun</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604A849" w14:textId="77777777" w:rsidR="00651110" w:rsidRDefault="00010105">
                  <w:pPr>
                    <w:pStyle w:val="div1"/>
                    <w:spacing w:after="0" w:line="240" w:lineRule="auto"/>
                    <w:jc w:val="right"/>
                  </w:pPr>
                  <w:r>
                    <w:t>54.045,30</w:t>
                  </w:r>
                </w:p>
                <w:p w14:paraId="4BB8C326"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A235F5A" w14:textId="77777777" w:rsidR="00651110" w:rsidRDefault="00010105">
                  <w:pPr>
                    <w:pStyle w:val="div1"/>
                    <w:spacing w:after="0" w:line="240" w:lineRule="auto"/>
                    <w:jc w:val="right"/>
                  </w:pPr>
                  <w:r>
                    <w:t>0,00</w:t>
                  </w:r>
                </w:p>
                <w:p w14:paraId="0A0DAB4F"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9719E3C" w14:textId="77777777" w:rsidR="00651110" w:rsidRDefault="00010105">
                  <w:pPr>
                    <w:pStyle w:val="div1"/>
                    <w:spacing w:after="0" w:line="240" w:lineRule="auto"/>
                    <w:jc w:val="right"/>
                  </w:pPr>
                  <w:r>
                    <w:t>54.045,30</w:t>
                  </w:r>
                </w:p>
                <w:p w14:paraId="26D047E7" w14:textId="77777777" w:rsidR="00651110" w:rsidRDefault="00651110">
                  <w:pPr>
                    <w:spacing w:after="0"/>
                    <w:rPr>
                      <w:rFonts w:ascii="Georgia" w:eastAsia="Georgia" w:hAnsi="Georgia" w:cs="Georgia"/>
                      <w:color w:val="000000"/>
                      <w:sz w:val="18"/>
                    </w:rPr>
                  </w:pPr>
                </w:p>
              </w:tc>
            </w:tr>
            <w:tr w:rsidR="00651110" w14:paraId="2598B258"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C21F3E0"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Fondi Extra Fun</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D95B38F" w14:textId="77777777" w:rsidR="00651110" w:rsidRDefault="00010105">
                  <w:pPr>
                    <w:pStyle w:val="div1"/>
                    <w:spacing w:after="0" w:line="240" w:lineRule="auto"/>
                    <w:jc w:val="right"/>
                  </w:pPr>
                  <w:r>
                    <w:t>0,00</w:t>
                  </w:r>
                </w:p>
                <w:p w14:paraId="73167752"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FEC8717" w14:textId="77777777" w:rsidR="00651110" w:rsidRDefault="00010105">
                  <w:pPr>
                    <w:pStyle w:val="div1"/>
                    <w:spacing w:after="0" w:line="240" w:lineRule="auto"/>
                    <w:jc w:val="right"/>
                  </w:pPr>
                  <w:r>
                    <w:t>29.959,00</w:t>
                  </w:r>
                </w:p>
                <w:p w14:paraId="70075265"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3F0F31C" w14:textId="77777777" w:rsidR="00651110" w:rsidRDefault="00010105">
                  <w:pPr>
                    <w:pStyle w:val="div1"/>
                    <w:spacing w:after="0" w:line="240" w:lineRule="auto"/>
                    <w:jc w:val="right"/>
                  </w:pPr>
                  <w:r>
                    <w:t>29.959,00</w:t>
                  </w:r>
                </w:p>
                <w:p w14:paraId="2DAB7448" w14:textId="77777777" w:rsidR="00651110" w:rsidRDefault="00651110">
                  <w:pPr>
                    <w:spacing w:after="0"/>
                    <w:rPr>
                      <w:rFonts w:ascii="Georgia" w:eastAsia="Georgia" w:hAnsi="Georgia" w:cs="Georgia"/>
                      <w:color w:val="000000"/>
                      <w:sz w:val="18"/>
                    </w:rPr>
                  </w:pPr>
                </w:p>
              </w:tc>
            </w:tr>
          </w:tbl>
          <w:p w14:paraId="6DFE98AE" w14:textId="77777777" w:rsidR="00651110" w:rsidRDefault="00010105">
            <w:r>
              <w:rPr>
                <w:vanish/>
              </w:rPr>
              <w:t>#table#</w:t>
            </w:r>
          </w:p>
        </w:tc>
      </w:tr>
    </w:tbl>
    <w:p w14:paraId="006ED0FC"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09"/>
        <w:gridCol w:w="4809"/>
      </w:tblGrid>
      <w:tr w:rsidR="00651110" w14:paraId="234BDEFA" w14:textId="77777777">
        <w:tc>
          <w:tcPr>
            <w:tcW w:w="2500" w:type="pct"/>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36540D3E"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CLASSIFICAZIONE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18CD81E"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Promozione, orientamento e animazione territoriale (Animazione territoriale)</w:t>
            </w:r>
          </w:p>
        </w:tc>
      </w:tr>
      <w:tr w:rsidR="00651110" w14:paraId="0BB59C1C" w14:textId="77777777">
        <w:tc>
          <w:tcPr>
            <w:tcW w:w="2500" w:type="pct"/>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30B5DBC3" w14:textId="77777777" w:rsidR="00651110" w:rsidRDefault="00010105">
            <w:pPr>
              <w:pStyle w:val="div0"/>
              <w:spacing w:after="0" w:line="240" w:lineRule="auto"/>
            </w:pPr>
            <w:r>
              <w:t>Titolo attività:</w:t>
            </w:r>
          </w:p>
          <w:p w14:paraId="4BBC917E" w14:textId="77777777" w:rsidR="00651110" w:rsidRDefault="00651110">
            <w:pPr>
              <w:spacing w:after="0"/>
              <w:rPr>
                <w:rFonts w:ascii="Georgia" w:eastAsia="Georgia" w:hAnsi="Georgia" w:cs="Georgia"/>
                <w:b/>
                <w:caps/>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C267DD2"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Attivazione della Comunità - Salute</w:t>
            </w:r>
          </w:p>
        </w:tc>
      </w:tr>
    </w:tbl>
    <w:p w14:paraId="5132A833"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0"/>
        <w:gridCol w:w="2399"/>
        <w:gridCol w:w="2399"/>
        <w:gridCol w:w="2399"/>
        <w:gridCol w:w="21"/>
      </w:tblGrid>
      <w:tr w:rsidR="00651110" w14:paraId="7DB4F74C" w14:textId="77777777">
        <w:trPr>
          <w:gridAfter w:val="1"/>
        </w:trPr>
        <w:tc>
          <w:tcPr>
            <w:tcW w:w="0" w:type="auto"/>
            <w:gridSpan w:val="4"/>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1F6B980D"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Inquadramento generale</w:t>
            </w:r>
          </w:p>
        </w:tc>
      </w:tr>
      <w:tr w:rsidR="00651110" w14:paraId="2F081AA1" w14:textId="77777777">
        <w:trPr>
          <w:gridAfter w:val="1"/>
        </w:trPr>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28010E1" w14:textId="77777777" w:rsidR="00651110" w:rsidRDefault="00010105">
            <w:pPr>
              <w:pStyle w:val="div2"/>
              <w:spacing w:after="0" w:line="240" w:lineRule="auto"/>
            </w:pPr>
            <w:r>
              <w:t>Ambito CSV: </w:t>
            </w:r>
          </w:p>
          <w:p w14:paraId="26143B5E" w14:textId="77777777" w:rsidR="00651110" w:rsidRDefault="00651110">
            <w:pPr>
              <w:spacing w:after="0"/>
              <w:rPr>
                <w:rFonts w:ascii="Georgia" w:eastAsia="Georgia" w:hAnsi="Georgia" w:cs="Georgia"/>
                <w:b/>
                <w:color w:val="2F353B"/>
                <w:sz w:val="20"/>
              </w:rPr>
            </w:pPr>
          </w:p>
        </w:tc>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1363E64"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Parma - Piacenza - Reggio Emilia</w:t>
            </w:r>
          </w:p>
        </w:tc>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90479D7" w14:textId="77777777" w:rsidR="00651110" w:rsidRDefault="00010105">
            <w:pPr>
              <w:pStyle w:val="div2"/>
              <w:spacing w:after="0" w:line="240" w:lineRule="auto"/>
            </w:pPr>
            <w:r>
              <w:t>Ambito OTC: </w:t>
            </w:r>
          </w:p>
          <w:p w14:paraId="4BC2FC28" w14:textId="77777777" w:rsidR="00651110" w:rsidRDefault="00651110">
            <w:pPr>
              <w:spacing w:after="0"/>
              <w:rPr>
                <w:rFonts w:ascii="Georgia" w:eastAsia="Georgia" w:hAnsi="Georgia" w:cs="Georgia"/>
                <w:b/>
                <w:color w:val="2F353B"/>
                <w:sz w:val="20"/>
              </w:rPr>
            </w:pPr>
          </w:p>
        </w:tc>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2505636"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Emilia Romagna</w:t>
            </w:r>
          </w:p>
        </w:tc>
      </w:tr>
      <w:tr w:rsidR="00651110" w14:paraId="30BB6462"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64F25120" w14:textId="77777777" w:rsidR="00651110" w:rsidRDefault="00010105">
            <w:pPr>
              <w:pStyle w:val="div2"/>
              <w:spacing w:after="0" w:line="240" w:lineRule="auto"/>
            </w:pPr>
            <w:r>
              <w:t>Anno di riferimento: </w:t>
            </w:r>
          </w:p>
          <w:p w14:paraId="3F1F3322"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AF97885"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2026</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3F913FA3"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Allegato di: </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2432855"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Programmazione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56F0FBC" w14:textId="77777777" w:rsidR="00651110" w:rsidRDefault="00651110">
            <w:pPr>
              <w:spacing w:after="0"/>
              <w:rPr>
                <w:rFonts w:ascii="Verdana" w:eastAsia="Verdana" w:hAnsi="Verdana" w:cs="Verdana"/>
                <w:color w:val="000000"/>
                <w:sz w:val="20"/>
              </w:rPr>
            </w:pPr>
          </w:p>
        </w:tc>
      </w:tr>
      <w:tr w:rsidR="00651110" w14:paraId="28F64010"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006C936"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Oneri complessivi:</w:t>
            </w:r>
            <w:r>
              <w:rPr>
                <w:rFonts w:ascii="Georgia" w:eastAsia="Georgia" w:hAnsi="Georgia" w:cs="Georgia"/>
                <w:b/>
                <w:bCs/>
                <w:color w:val="2F353B"/>
                <w:sz w:val="20"/>
                <w:szCs w:val="20"/>
              </w:rPr>
              <w:br/>
              <w:t>(Assegnazione annuale FUN)</w:t>
            </w:r>
          </w:p>
        </w:tc>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F61ECA4"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11.783,18</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AC0291E" w14:textId="77777777" w:rsidR="00651110" w:rsidRDefault="00651110">
            <w:pPr>
              <w:spacing w:after="0"/>
              <w:rPr>
                <w:rFonts w:ascii="Verdana" w:eastAsia="Verdana" w:hAnsi="Verdana" w:cs="Verdana"/>
                <w:color w:val="000000"/>
                <w:sz w:val="20"/>
              </w:rPr>
            </w:pPr>
          </w:p>
        </w:tc>
      </w:tr>
      <w:tr w:rsidR="00651110" w14:paraId="283CCE94"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0A046954"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Tipologia: </w:t>
            </w:r>
          </w:p>
        </w:tc>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64961E0"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Attività identica all'anno precedente</w:t>
            </w:r>
          </w:p>
        </w:tc>
      </w:tr>
    </w:tbl>
    <w:p w14:paraId="3FCDD570"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447F74D9"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46"/>
              <w:gridCol w:w="32"/>
            </w:tblGrid>
            <w:tr w:rsidR="00651110" w14:paraId="6D968186" w14:textId="77777777">
              <w:tc>
                <w:tcPr>
                  <w:tcW w:w="0" w:type="auto"/>
                  <w:tcBorders>
                    <w:top w:val="single" w:sz="8" w:space="0" w:color="F5F5F5"/>
                    <w:left w:val="single" w:sz="8" w:space="0" w:color="F5F5F5"/>
                    <w:bottom w:val="single" w:sz="8" w:space="0" w:color="F5F5F5"/>
                    <w:right w:val="single" w:sz="8" w:space="0" w:color="F5F5F5"/>
                  </w:tcBorders>
                  <w:shd w:val="clear" w:color="auto" w:fill="F5F5F5"/>
                  <w:tcMar>
                    <w:top w:w="0" w:type="dxa"/>
                    <w:left w:w="0" w:type="dxa"/>
                    <w:bottom w:w="0" w:type="dxa"/>
                    <w:right w:w="0" w:type="dxa"/>
                  </w:tcMar>
                </w:tcPr>
                <w:p w14:paraId="56820313"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Breve descrizione dell'attività e delle modalità attuative</w:t>
                  </w:r>
                </w:p>
              </w:tc>
              <w:tc>
                <w:tcPr>
                  <w:tcW w:w="0" w:type="auto"/>
                  <w:tcBorders>
                    <w:top w:val="single" w:sz="8" w:space="0" w:color="F5F5F5"/>
                    <w:left w:val="single" w:sz="8" w:space="0" w:color="F5F5F5"/>
                    <w:bottom w:val="single" w:sz="8" w:space="0" w:color="F5F5F5"/>
                    <w:right w:val="single" w:sz="8" w:space="0" w:color="F5F5F5"/>
                  </w:tcBorders>
                  <w:shd w:val="clear" w:color="auto" w:fill="F5F5F5"/>
                  <w:tcMar>
                    <w:top w:w="0" w:type="dxa"/>
                    <w:left w:w="0" w:type="dxa"/>
                    <w:bottom w:w="0" w:type="dxa"/>
                    <w:right w:w="0" w:type="dxa"/>
                  </w:tcMar>
                </w:tcPr>
                <w:p w14:paraId="54BCE47D" w14:textId="77777777" w:rsidR="00651110" w:rsidRDefault="00651110">
                  <w:pPr>
                    <w:spacing w:after="0"/>
                    <w:rPr>
                      <w:rFonts w:ascii="Georgia" w:eastAsia="Georgia" w:hAnsi="Georgia" w:cs="Georgia"/>
                      <w:b/>
                      <w:caps/>
                      <w:color w:val="2F353B"/>
                      <w:sz w:val="20"/>
                    </w:rPr>
                  </w:pPr>
                </w:p>
              </w:tc>
            </w:tr>
          </w:tbl>
          <w:p w14:paraId="41F3E405" w14:textId="77777777" w:rsidR="00651110" w:rsidRDefault="00010105">
            <w:r>
              <w:rPr>
                <w:vanish/>
              </w:rPr>
              <w:t>#table#</w:t>
            </w:r>
          </w:p>
        </w:tc>
      </w:tr>
      <w:tr w:rsidR="00651110" w14:paraId="2E70B352"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8B28B49" w14:textId="77777777" w:rsidR="00651110" w:rsidRDefault="00010105">
            <w:pPr>
              <w:pStyle w:val="p"/>
              <w:spacing w:after="180" w:line="240" w:lineRule="auto"/>
            </w:pPr>
            <w:r>
              <w:t xml:space="preserve">Il </w:t>
            </w:r>
            <w:r>
              <w:rPr>
                <w:b/>
                <w:bCs/>
              </w:rPr>
              <w:t>DM 77/22</w:t>
            </w:r>
            <w:r>
              <w:t xml:space="preserve"> ha segnato una svolta importante nella concezione dei servizi di salute territoriale, sottolineando come la salute non debba essere intesa solo come assenza di malattia, ma come un </w:t>
            </w:r>
            <w:r>
              <w:rPr>
                <w:b/>
                <w:bCs/>
              </w:rPr>
              <w:t>benessere globale</w:t>
            </w:r>
            <w:r>
              <w:t xml:space="preserve"> che comprende anche dimensioni psicologiche, sociali e ambientali. Questa visione più ampia implica che il sistema sanitario, per essere davvero efficace, non possa limitarsi a fornire prestazioni, ma debba farsi promotore di processi che coinvolgano attivamente le comunità locali.</w:t>
            </w:r>
          </w:p>
          <w:p w14:paraId="24966349" w14:textId="77777777" w:rsidR="00651110" w:rsidRDefault="00010105">
            <w:pPr>
              <w:pStyle w:val="p"/>
              <w:spacing w:before="180" w:after="180" w:line="240" w:lineRule="auto"/>
            </w:pPr>
            <w:r>
              <w:t>In questo contesto, l’</w:t>
            </w:r>
            <w:r>
              <w:rPr>
                <w:b/>
                <w:bCs/>
              </w:rPr>
              <w:t>attivazione della comunità</w:t>
            </w:r>
            <w:r>
              <w:t xml:space="preserve"> diventa un elemento chiave: significa promuovere percorsi partecipativi in cui cittadini, associazioni, enti del Terzo Settore e istituzioni collaborano alla definizione delle priorità, alla costruzione di risposte e alla realizzazione di azioni concrete di prevenzione, cura e promozione della salute. I cittadini, in questa logica, non sono più meri destinatari passivi di servizi, ma </w:t>
            </w:r>
            <w:r>
              <w:rPr>
                <w:b/>
                <w:bCs/>
              </w:rPr>
              <w:t>co-creatori di un sistema sanitario più inclusivo, accessibile e vicino ai bisogni reali delle per</w:t>
            </w:r>
            <w:r>
              <w:rPr>
                <w:b/>
                <w:bCs/>
              </w:rPr>
              <w:t>sone e dei territori</w:t>
            </w:r>
            <w:r>
              <w:t>.</w:t>
            </w:r>
          </w:p>
          <w:p w14:paraId="386BB359" w14:textId="77777777" w:rsidR="00651110" w:rsidRDefault="00010105">
            <w:pPr>
              <w:pStyle w:val="p"/>
              <w:spacing w:before="180" w:after="180" w:line="240" w:lineRule="auto"/>
            </w:pPr>
            <w:r>
              <w:t>CSV Emilia, all’interno di questo nuovo scenario, si propone come soggetto che accompagna e sostiene il protagonismo delle realtà associative e dei volontari, aiutandoli a prendere parte a questo processo di trasformazione. Lo fa con un’azione multilivello, che comprende:</w:t>
            </w:r>
          </w:p>
          <w:p w14:paraId="16CC3048" w14:textId="77777777" w:rsidR="00651110" w:rsidRDefault="00010105">
            <w:pPr>
              <w:pStyle w:val="p"/>
              <w:spacing w:before="180" w:after="180" w:line="240" w:lineRule="auto"/>
            </w:pPr>
            <w:r>
              <w:t xml:space="preserve">·       </w:t>
            </w:r>
            <w:r>
              <w:rPr>
                <w:b/>
                <w:bCs/>
              </w:rPr>
              <w:t>#CasaCommunityLab</w:t>
            </w:r>
            <w:r>
              <w:t xml:space="preserve">, percorso formativo e laboratoriale per favorire la trasformazione partecipata delle Case della Salute in </w:t>
            </w:r>
            <w:r>
              <w:rPr>
                <w:b/>
                <w:bCs/>
              </w:rPr>
              <w:t>Case della Comunità</w:t>
            </w:r>
            <w:r>
              <w:t>;</w:t>
            </w:r>
          </w:p>
          <w:p w14:paraId="3264F08E" w14:textId="77777777" w:rsidR="00651110" w:rsidRDefault="00010105">
            <w:pPr>
              <w:pStyle w:val="p"/>
              <w:spacing w:before="180" w:after="180" w:line="240" w:lineRule="auto"/>
            </w:pPr>
            <w:r>
              <w:t xml:space="preserve">·       </w:t>
            </w:r>
            <w:r>
              <w:rPr>
                <w:b/>
                <w:bCs/>
              </w:rPr>
              <w:t>Partecipazione attiva a tavoli e percorsi di co-programmazione e co-progettazione</w:t>
            </w:r>
            <w:r>
              <w:t>, a livello locale, regionale e nazionale, per favorire il dialogo e la collaborazione tra enti pubblici, Terzo Settore e cittadinanza;</w:t>
            </w:r>
          </w:p>
          <w:p w14:paraId="656D4C7A" w14:textId="77777777" w:rsidR="00651110" w:rsidRDefault="00010105">
            <w:pPr>
              <w:pStyle w:val="p"/>
              <w:spacing w:before="180" w:after="180" w:line="240" w:lineRule="auto"/>
            </w:pPr>
            <w:r>
              <w:t xml:space="preserve">·       </w:t>
            </w:r>
            <w:r>
              <w:rPr>
                <w:b/>
                <w:bCs/>
              </w:rPr>
              <w:t>Progetti specifici</w:t>
            </w:r>
            <w:r>
              <w:t>, mirati a rispondere a bisogni concreti di salute e fragilità, a rafforzare le reti comunitarie e a diffondere una nuova cultura della salute come bene comune.</w:t>
            </w:r>
          </w:p>
          <w:p w14:paraId="2D1BDCCE" w14:textId="77777777" w:rsidR="00651110" w:rsidRDefault="00010105">
            <w:pPr>
              <w:pStyle w:val="p"/>
              <w:spacing w:before="180" w:after="180" w:line="240" w:lineRule="auto"/>
            </w:pPr>
            <w:r>
              <w:rPr>
                <w:b/>
                <w:bCs/>
              </w:rPr>
              <w:t xml:space="preserve">Principio di integrazione </w:t>
            </w:r>
          </w:p>
          <w:p w14:paraId="20F2A7AD" w14:textId="77777777" w:rsidR="00651110" w:rsidRDefault="00010105">
            <w:pPr>
              <w:pStyle w:val="p"/>
              <w:spacing w:before="180" w:after="180" w:line="240" w:lineRule="auto"/>
            </w:pPr>
            <w:r>
              <w:t>La Programmazione 2026, in merito alla collaborazione e alle sinergie presenti a livello regionale tra i quattro CSV della regione e CsvNet Emilia-Romagna ETS, conferma le direttrici intraprese nel 2025. In particolare, si rinnova l’attenzione ai temi strategici individuati nel documento di CSVnet per la triennalità 2025-2027.</w:t>
            </w:r>
          </w:p>
          <w:p w14:paraId="18174D59" w14:textId="77777777" w:rsidR="00651110" w:rsidRDefault="00010105">
            <w:pPr>
              <w:pStyle w:val="p"/>
              <w:spacing w:before="180" w:after="180" w:line="240" w:lineRule="auto"/>
            </w:pPr>
            <w:r>
              <w:t>Nello specifico si evidenziano le seguenti attività:</w:t>
            </w:r>
          </w:p>
          <w:p w14:paraId="50FF1D55" w14:textId="77777777" w:rsidR="00651110" w:rsidRDefault="00010105">
            <w:pPr>
              <w:numPr>
                <w:ilvl w:val="0"/>
                <w:numId w:val="11"/>
              </w:numPr>
              <w:spacing w:before="180"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Partecipazione congiunta alle attività di supporto alla trasformazione delle case della salute in case di comunità del percorso Casa Community Lab, promosso da Regione ER, in seguito al rinnovo della collaborazione con il sistema regionale dei CSV attiva dal 2023.</w:t>
            </w:r>
          </w:p>
          <w:p w14:paraId="66152316" w14:textId="77777777" w:rsidR="00651110" w:rsidRDefault="00010105">
            <w:pPr>
              <w:numPr>
                <w:ilvl w:val="0"/>
                <w:numId w:val="11"/>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Per quel che concerne il protagonismo del volontariato in processi di sviluppo economico innovativi e sostenibili, il sistema regionale CSV parteciperà con propri rappresentanti ai gruppi di lavoro del percorso Hub Ricerca e innovazione sociale promosso dalla Regione ER.</w:t>
            </w:r>
          </w:p>
          <w:p w14:paraId="53F001B2" w14:textId="77777777" w:rsidR="00651110" w:rsidRDefault="00010105">
            <w:pPr>
              <w:numPr>
                <w:ilvl w:val="0"/>
                <w:numId w:val="11"/>
              </w:numPr>
              <w:spacing w:after="18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Nell’ambito dell’iniziativa Modena Capitale Italiana del volontariato 2026, nel Distretto del Frignano sono previsti eventi organizzati da CSV Terre Estensi in collaborazione con UniMoRe e le Amministrazioni locali sul ruolo del Terzo settore nei processi di valorizzazione e ripopolamento delle aree interne. Rappresenteranno l’occasione per i CSV della regione di condividere, scambiare buone prassi e co-progettare iniziative sul tema</w:t>
            </w:r>
          </w:p>
          <w:p w14:paraId="397DE96C" w14:textId="77777777" w:rsidR="00651110" w:rsidRDefault="00651110">
            <w:pPr>
              <w:spacing w:after="0"/>
              <w:rPr>
                <w:rFonts w:ascii="Georgia" w:eastAsia="Georgia" w:hAnsi="Georgia" w:cs="Georgia"/>
                <w:color w:val="000000"/>
                <w:sz w:val="18"/>
              </w:rPr>
            </w:pPr>
          </w:p>
        </w:tc>
      </w:tr>
    </w:tbl>
    <w:p w14:paraId="349C1786"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62F5E3D7"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0AE6682B"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633F3523"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Obiettivo/i strategico/i di riferimento</w:t>
                  </w:r>
                </w:p>
              </w:tc>
            </w:tr>
            <w:tr w:rsidR="00651110" w14:paraId="30CA1C5F"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436F50A" w14:textId="77777777" w:rsidR="00651110" w:rsidRDefault="00010105">
                  <w:pPr>
                    <w:numPr>
                      <w:ilvl w:val="0"/>
                      <w:numId w:val="12"/>
                    </w:numPr>
                    <w:spacing w:after="0" w:line="240" w:lineRule="auto"/>
                    <w:ind w:hanging="183"/>
                    <w:rPr>
                      <w:rFonts w:ascii="Georgia" w:eastAsia="Georgia" w:hAnsi="Georgia" w:cs="Georgia"/>
                      <w:color w:val="000000"/>
                      <w:sz w:val="18"/>
                      <w:szCs w:val="18"/>
                    </w:rPr>
                  </w:pPr>
                  <w:r>
                    <w:rPr>
                      <w:rFonts w:ascii="Georgia" w:eastAsia="Georgia" w:hAnsi="Georgia" w:cs="Georgia"/>
                      <w:b/>
                      <w:bCs/>
                      <w:color w:val="000000"/>
                      <w:sz w:val="18"/>
                      <w:szCs w:val="18"/>
                    </w:rPr>
                    <w:t xml:space="preserve">Incoraggiare, qualificare, e implementare il ruolo degli ETS (di tutti gli  ambiti d’intervento) nella prevenzione e promozione della salute, in modo sinergico e paritetico con i presidi istituzionali sanitari e socioassistenziali in coerenza con il DM 77/22 </w:t>
                  </w:r>
                </w:p>
                <w:p w14:paraId="0B635C0D" w14:textId="77777777" w:rsidR="00651110" w:rsidRDefault="00010105">
                  <w:pPr>
                    <w:numPr>
                      <w:ilvl w:val="0"/>
                      <w:numId w:val="12"/>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Stimolare riflessione e sviluppo di processi in tema di Economia sociale*</w:t>
                  </w:r>
                </w:p>
                <w:p w14:paraId="7DCF02E9" w14:textId="77777777" w:rsidR="00651110" w:rsidRDefault="00010105">
                  <w:pPr>
                    <w:numPr>
                      <w:ilvl w:val="0"/>
                      <w:numId w:val="12"/>
                    </w:numPr>
                    <w:spacing w:after="180" w:line="240" w:lineRule="auto"/>
                    <w:ind w:hanging="183"/>
                    <w:rPr>
                      <w:rFonts w:ascii="Georgia" w:eastAsia="Georgia" w:hAnsi="Georgia" w:cs="Georgia"/>
                      <w:color w:val="000000"/>
                      <w:sz w:val="18"/>
                      <w:szCs w:val="18"/>
                    </w:rPr>
                  </w:pPr>
                  <w:r>
                    <w:rPr>
                      <w:rFonts w:ascii="Georgia" w:eastAsia="Georgia" w:hAnsi="Georgia" w:cs="Georgia"/>
                      <w:b/>
                      <w:bCs/>
                      <w:color w:val="000000"/>
                      <w:sz w:val="18"/>
                      <w:szCs w:val="18"/>
                    </w:rPr>
                    <w:t>Avviare e sviluppare di processi sperimentali in materia di contrasto allo spopolamento delle aree interne</w:t>
                  </w:r>
                </w:p>
                <w:p w14:paraId="09AF9A96" w14:textId="77777777" w:rsidR="00651110" w:rsidRDefault="00651110">
                  <w:pPr>
                    <w:spacing w:after="0"/>
                    <w:rPr>
                      <w:rFonts w:ascii="Georgia" w:eastAsia="Georgia" w:hAnsi="Georgia" w:cs="Georgia"/>
                      <w:color w:val="000000"/>
                      <w:sz w:val="18"/>
                    </w:rPr>
                  </w:pPr>
                </w:p>
              </w:tc>
            </w:tr>
          </w:tbl>
          <w:p w14:paraId="54AF44F9" w14:textId="77777777" w:rsidR="00651110" w:rsidRDefault="00010105">
            <w:r>
              <w:rPr>
                <w:vanish/>
              </w:rPr>
              <w:t>#table#</w:t>
            </w:r>
          </w:p>
        </w:tc>
      </w:tr>
    </w:tbl>
    <w:p w14:paraId="0E3291B7"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25821F43"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17592218"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450CCE74"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Luogo di erogazione del servizio</w:t>
                  </w:r>
                </w:p>
              </w:tc>
            </w:tr>
            <w:tr w:rsidR="00651110" w14:paraId="3BEF0919"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17DA00D" w14:textId="77777777" w:rsidR="00651110" w:rsidRDefault="00010105">
                  <w:pPr>
                    <w:pStyle w:val="p"/>
                    <w:spacing w:after="180" w:line="240" w:lineRule="auto"/>
                  </w:pPr>
                  <w:r>
                    <w:t>Le attività e i tavoli di lavoro di CSV Emilia si svolgono nei principali distretti sociosanitari delle tre province.</w:t>
                  </w:r>
                  <w:r>
                    <w:br/>
                  </w:r>
                  <w:r>
                    <w:rPr>
                      <w:b/>
                      <w:bCs/>
                    </w:rPr>
                    <w:t>Piacenza</w:t>
                  </w:r>
                  <w:r>
                    <w:t>: Casa della Comunità di Borgonovo e S. Nicolò (Distretto Ponente), sede AUSL di Fiorenzuola (Levante), Azienda USL e Palazzo comunale di Piacenza.</w:t>
                  </w:r>
                  <w:r>
                    <w:br/>
                  </w:r>
                  <w:r>
                    <w:rPr>
                      <w:b/>
                      <w:bCs/>
                    </w:rPr>
                    <w:t>Parma</w:t>
                  </w:r>
                  <w:r>
                    <w:t>: CdC e CdS in varie sedi cittadine (Via XXIV Maggio, Via Verona, Via Pintor), sedi AUSL, Poli sociali e Università; CdS di Langhirano (Sud Est); CdS e Comune di Fornovo e Ospedale di Borgo Val di Taro (Valli Taro e Ceno); Ospedale di Vaio e Punto di Comunità (Fidenza).</w:t>
                  </w:r>
                  <w:r>
                    <w:br/>
                  </w:r>
                  <w:r>
                    <w:rPr>
                      <w:b/>
                      <w:bCs/>
                    </w:rPr>
                    <w:t>Reggio Emilia</w:t>
                  </w:r>
                  <w:r>
                    <w:t>: Diverse CdC nei distretti di Reggio, Guastalla, Correggio, Caste</w:t>
                  </w:r>
                  <w:r>
                    <w:t>lnovo né Monti, Montecchio e Scandiano.</w:t>
                  </w:r>
                  <w:r>
                    <w:br/>
                    <w:t xml:space="preserve">Il progetto </w:t>
                  </w:r>
                  <w:r>
                    <w:rPr>
                      <w:b/>
                      <w:bCs/>
                    </w:rPr>
                    <w:t>CasaCommunityLab</w:t>
                  </w:r>
                  <w:r>
                    <w:t xml:space="preserve"> prevede laboratori regionali a Bologna e locali a Reggio Emilia; il tavolo nazionale dell’Alleanza si svolge online. Alcuni servizi possono avvenire in presenza o da remoto, anche presso sedi CSV Emilia.</w:t>
                  </w:r>
                </w:p>
                <w:p w14:paraId="5B71E870" w14:textId="77777777" w:rsidR="00651110" w:rsidRDefault="00651110">
                  <w:pPr>
                    <w:spacing w:after="0"/>
                    <w:rPr>
                      <w:rFonts w:ascii="Georgia" w:eastAsia="Georgia" w:hAnsi="Georgia" w:cs="Georgia"/>
                      <w:color w:val="000000"/>
                      <w:sz w:val="18"/>
                    </w:rPr>
                  </w:pPr>
                </w:p>
              </w:tc>
            </w:tr>
          </w:tbl>
          <w:p w14:paraId="5C3CD9F3" w14:textId="77777777" w:rsidR="00651110" w:rsidRDefault="00010105">
            <w:r>
              <w:rPr>
                <w:vanish/>
              </w:rPr>
              <w:t>#table#</w:t>
            </w:r>
          </w:p>
        </w:tc>
      </w:tr>
    </w:tbl>
    <w:p w14:paraId="0BF61AF8"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01FA82F9"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5F82D9D0"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7B755676"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Altri dettagli sui servizi erogati</w:t>
                  </w:r>
                </w:p>
              </w:tc>
            </w:tr>
            <w:tr w:rsidR="00651110" w14:paraId="026A6BDA"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9EADE99" w14:textId="77777777" w:rsidR="00651110" w:rsidRDefault="00651110">
                  <w:pPr>
                    <w:spacing w:after="0"/>
                    <w:rPr>
                      <w:rFonts w:ascii="Georgia" w:eastAsia="Georgia" w:hAnsi="Georgia" w:cs="Georgia"/>
                      <w:color w:val="000000"/>
                      <w:sz w:val="18"/>
                    </w:rPr>
                  </w:pPr>
                </w:p>
              </w:tc>
            </w:tr>
          </w:tbl>
          <w:p w14:paraId="47B83C9F" w14:textId="77777777" w:rsidR="00651110" w:rsidRDefault="00010105">
            <w:r>
              <w:rPr>
                <w:vanish/>
              </w:rPr>
              <w:t>#table#</w:t>
            </w:r>
          </w:p>
        </w:tc>
      </w:tr>
    </w:tbl>
    <w:p w14:paraId="027F4175"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5BB42862"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66FEE56B"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NUMERO E TIPOLOGIA DEI DESTINATARI DEL SERVIZIO</w:t>
            </w:r>
          </w:p>
        </w:tc>
      </w:tr>
      <w:tr w:rsidR="00651110" w14:paraId="45BB721C"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97E2D17" w14:textId="77777777" w:rsidR="00651110" w:rsidRDefault="00010105">
            <w:pPr>
              <w:pStyle w:val="p"/>
              <w:spacing w:after="180" w:line="240" w:lineRule="auto"/>
            </w:pPr>
            <w:r>
              <w:t>Circa 145 ETS delle tre Province</w:t>
            </w:r>
          </w:p>
          <w:p w14:paraId="68949E00" w14:textId="77777777" w:rsidR="00651110" w:rsidRDefault="00010105">
            <w:pPr>
              <w:pStyle w:val="p"/>
              <w:spacing w:before="180" w:after="180" w:line="240" w:lineRule="auto"/>
            </w:pPr>
            <w:r>
              <w:t>Circa 25 Enti della Pubblica Amministrazione delle tre Province</w:t>
            </w:r>
          </w:p>
          <w:p w14:paraId="287E4D41" w14:textId="77777777" w:rsidR="00651110" w:rsidRDefault="00010105">
            <w:pPr>
              <w:pStyle w:val="p"/>
              <w:spacing w:before="180" w:after="180" w:line="240" w:lineRule="auto"/>
            </w:pPr>
            <w:r>
              <w:t>Sono destinatari anche singoli volontari e/o cittadini che gravitano intorno alle attività delle Case della Comunità e che sono interessati dalle attività degli ETS. Tuttavia il loro numero non è quantificabile in fase di programmazione e di rendicontazione, e non costituisce dunque un indicatore valido per l’attività</w:t>
            </w:r>
          </w:p>
          <w:p w14:paraId="106675A2" w14:textId="77777777" w:rsidR="00651110" w:rsidRDefault="00651110">
            <w:pPr>
              <w:spacing w:after="0"/>
              <w:rPr>
                <w:rFonts w:ascii="Georgia" w:eastAsia="Georgia" w:hAnsi="Georgia" w:cs="Georgia"/>
                <w:color w:val="000000"/>
                <w:sz w:val="18"/>
              </w:rPr>
            </w:pPr>
          </w:p>
        </w:tc>
      </w:tr>
    </w:tbl>
    <w:p w14:paraId="43158718"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3483F47A"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2BC1BB4D"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2BEC8547"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Canali e criteri di accesso e selezione destinatari</w:t>
                  </w:r>
                </w:p>
              </w:tc>
            </w:tr>
            <w:tr w:rsidR="00651110" w14:paraId="111C558B"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23B4FE4" w14:textId="77777777" w:rsidR="00651110" w:rsidRDefault="00010105">
                  <w:pPr>
                    <w:pStyle w:val="p"/>
                    <w:spacing w:after="180" w:line="240" w:lineRule="auto"/>
                  </w:pPr>
                  <w:r>
                    <w:t>Le attività e i progetti di CSV Emilia di questa scheda si rivolgono a un’ampia pluralità di soggetti coinvolti e raggiunti attraverso canali differenziati in base alla natura delle iniziative:</w:t>
                  </w:r>
                </w:p>
                <w:p w14:paraId="7874AC46" w14:textId="77777777" w:rsidR="00651110" w:rsidRDefault="00010105">
                  <w:pPr>
                    <w:numPr>
                      <w:ilvl w:val="0"/>
                      <w:numId w:val="13"/>
                    </w:numPr>
                    <w:spacing w:before="180" w:after="0" w:line="240" w:lineRule="auto"/>
                    <w:ind w:hanging="183"/>
                    <w:rPr>
                      <w:rFonts w:ascii="Georgia" w:eastAsia="Georgia" w:hAnsi="Georgia" w:cs="Georgia"/>
                      <w:color w:val="000000"/>
                      <w:sz w:val="18"/>
                      <w:szCs w:val="18"/>
                    </w:rPr>
                  </w:pPr>
                  <w:r>
                    <w:rPr>
                      <w:rFonts w:ascii="Georgia" w:eastAsia="Georgia" w:hAnsi="Georgia" w:cs="Georgia"/>
                      <w:b/>
                      <w:bCs/>
                      <w:color w:val="000000"/>
                      <w:sz w:val="18"/>
                      <w:szCs w:val="18"/>
                    </w:rPr>
                    <w:t>Collaborazioni istituzionali</w:t>
                  </w:r>
                  <w:r>
                    <w:rPr>
                      <w:rFonts w:ascii="Georgia" w:eastAsia="Georgia" w:hAnsi="Georgia" w:cs="Georgia"/>
                      <w:color w:val="000000"/>
                      <w:sz w:val="18"/>
                      <w:szCs w:val="18"/>
                    </w:rPr>
                    <w:t>: partecipazione a tavoli di lavoro, board progettuali e percorsi di coprogettazione con Aziende USL, Comuni, Università, enti pubblici e privati, per intercettare bisogni e coinvolgere i soggetti destinatari in modo coordinato e integrato.</w:t>
                  </w:r>
                </w:p>
                <w:p w14:paraId="2F020074" w14:textId="77777777" w:rsidR="00651110" w:rsidRDefault="00010105">
                  <w:pPr>
                    <w:numPr>
                      <w:ilvl w:val="0"/>
                      <w:numId w:val="13"/>
                    </w:numPr>
                    <w:spacing w:after="0" w:line="240" w:lineRule="auto"/>
                    <w:ind w:hanging="183"/>
                    <w:rPr>
                      <w:rFonts w:ascii="Georgia" w:eastAsia="Georgia" w:hAnsi="Georgia" w:cs="Georgia"/>
                      <w:color w:val="000000"/>
                      <w:sz w:val="18"/>
                      <w:szCs w:val="18"/>
                    </w:rPr>
                  </w:pPr>
                  <w:r>
                    <w:rPr>
                      <w:rFonts w:ascii="Georgia" w:eastAsia="Georgia" w:hAnsi="Georgia" w:cs="Georgia"/>
                      <w:b/>
                      <w:bCs/>
                      <w:color w:val="000000"/>
                      <w:sz w:val="18"/>
                      <w:szCs w:val="18"/>
                    </w:rPr>
                    <w:t>Reti associative e Terzo Settore</w:t>
                  </w:r>
                  <w:r>
                    <w:rPr>
                      <w:rFonts w:ascii="Georgia" w:eastAsia="Georgia" w:hAnsi="Georgia" w:cs="Georgia"/>
                      <w:color w:val="000000"/>
                      <w:sz w:val="18"/>
                      <w:szCs w:val="18"/>
                    </w:rPr>
                    <w:t>: coinvolgimento diretto delle associazioni, degli ETS e delle coop sociali attive nei territori, attraverso mailing list dedicate, sedi CSV, newsletter, incontri informativi, assemblee e reti tematiche.</w:t>
                  </w:r>
                </w:p>
                <w:p w14:paraId="7AD821E7" w14:textId="77777777" w:rsidR="00651110" w:rsidRDefault="00010105">
                  <w:pPr>
                    <w:numPr>
                      <w:ilvl w:val="0"/>
                      <w:numId w:val="13"/>
                    </w:numPr>
                    <w:spacing w:after="0" w:line="240" w:lineRule="auto"/>
                    <w:ind w:hanging="183"/>
                    <w:rPr>
                      <w:rFonts w:ascii="Georgia" w:eastAsia="Georgia" w:hAnsi="Georgia" w:cs="Georgia"/>
                      <w:color w:val="000000"/>
                      <w:sz w:val="18"/>
                      <w:szCs w:val="18"/>
                    </w:rPr>
                  </w:pPr>
                  <w:r>
                    <w:rPr>
                      <w:rFonts w:ascii="Georgia" w:eastAsia="Georgia" w:hAnsi="Georgia" w:cs="Georgia"/>
                      <w:b/>
                      <w:bCs/>
                      <w:color w:val="000000"/>
                      <w:sz w:val="18"/>
                      <w:szCs w:val="18"/>
                    </w:rPr>
                    <w:t>Presidi territoriali e spazi di prossimità</w:t>
                  </w:r>
                  <w:r>
                    <w:rPr>
                      <w:rFonts w:ascii="Georgia" w:eastAsia="Georgia" w:hAnsi="Georgia" w:cs="Georgia"/>
                      <w:color w:val="000000"/>
                      <w:sz w:val="18"/>
                      <w:szCs w:val="18"/>
                    </w:rPr>
                    <w:t>: diffusione delle opportunità tramite CDC, Punti di Comunità, sportelli sociali e centri di aggregazione, per garantire capillarità e accessibilità ai più fragili.</w:t>
                  </w:r>
                </w:p>
                <w:p w14:paraId="50998ADC" w14:textId="77777777" w:rsidR="00651110" w:rsidRDefault="00010105">
                  <w:pPr>
                    <w:numPr>
                      <w:ilvl w:val="0"/>
                      <w:numId w:val="13"/>
                    </w:numPr>
                    <w:spacing w:after="0" w:line="240" w:lineRule="auto"/>
                    <w:ind w:hanging="183"/>
                    <w:rPr>
                      <w:rFonts w:ascii="Georgia" w:eastAsia="Georgia" w:hAnsi="Georgia" w:cs="Georgia"/>
                      <w:color w:val="000000"/>
                      <w:sz w:val="18"/>
                      <w:szCs w:val="18"/>
                    </w:rPr>
                  </w:pPr>
                  <w:r>
                    <w:rPr>
                      <w:rFonts w:ascii="Georgia" w:eastAsia="Georgia" w:hAnsi="Georgia" w:cs="Georgia"/>
                      <w:b/>
                      <w:bCs/>
                      <w:color w:val="000000"/>
                      <w:sz w:val="18"/>
                      <w:szCs w:val="18"/>
                    </w:rPr>
                    <w:t>Canali pubblici e digitali</w:t>
                  </w:r>
                  <w:r>
                    <w:rPr>
                      <w:rFonts w:ascii="Georgia" w:eastAsia="Georgia" w:hAnsi="Georgia" w:cs="Georgia"/>
                      <w:color w:val="000000"/>
                      <w:sz w:val="18"/>
                      <w:szCs w:val="18"/>
                    </w:rPr>
                    <w:t>: pubblicazione di bandi, call, avvisi pubblici, oltre a campagne sui social media, sito web di CSV Emilia e portali tematici di progetto, per facilitare la partecipazione anche di nuovi soggetti.</w:t>
                  </w:r>
                </w:p>
                <w:p w14:paraId="2D710226" w14:textId="77777777" w:rsidR="00651110" w:rsidRDefault="00010105">
                  <w:pPr>
                    <w:numPr>
                      <w:ilvl w:val="0"/>
                      <w:numId w:val="13"/>
                    </w:numPr>
                    <w:spacing w:after="180" w:line="240" w:lineRule="auto"/>
                    <w:ind w:hanging="183"/>
                    <w:rPr>
                      <w:rFonts w:ascii="Georgia" w:eastAsia="Georgia" w:hAnsi="Georgia" w:cs="Georgia"/>
                      <w:color w:val="000000"/>
                      <w:sz w:val="18"/>
                      <w:szCs w:val="18"/>
                    </w:rPr>
                  </w:pPr>
                  <w:r>
                    <w:rPr>
                      <w:rFonts w:ascii="Georgia" w:eastAsia="Georgia" w:hAnsi="Georgia" w:cs="Georgia"/>
                      <w:b/>
                      <w:bCs/>
                      <w:color w:val="000000"/>
                      <w:sz w:val="18"/>
                      <w:szCs w:val="18"/>
                    </w:rPr>
                    <w:t>Azioni di outreach comunitario</w:t>
                  </w:r>
                  <w:r>
                    <w:rPr>
                      <w:rFonts w:ascii="Georgia" w:eastAsia="Georgia" w:hAnsi="Georgia" w:cs="Georgia"/>
                      <w:color w:val="000000"/>
                      <w:sz w:val="18"/>
                      <w:szCs w:val="18"/>
                    </w:rPr>
                    <w:t>: contatti diretti, attività di animazione e informazione nei quartieri, nei centri civici e nei luoghi di vita quotidiana delle persone, per raggiungere cittadini altrimenti non intercettati dai canali istituzionali.</w:t>
                  </w:r>
                </w:p>
                <w:p w14:paraId="636C38AE" w14:textId="77777777" w:rsidR="00651110" w:rsidRDefault="00010105">
                  <w:pPr>
                    <w:pStyle w:val="p"/>
                    <w:spacing w:before="180" w:after="180" w:line="240" w:lineRule="auto"/>
                  </w:pPr>
                  <w:r>
                    <w:t>I criteri di accesso e selezione variano a seconda dei progetti, mantenendo il principio di inclusione, prossimità e risposta ai bisogni reali delle comunità. Si prevede di privilegiare:</w:t>
                  </w:r>
                </w:p>
                <w:p w14:paraId="49C752FD" w14:textId="77777777" w:rsidR="00651110" w:rsidRDefault="00010105">
                  <w:pPr>
                    <w:numPr>
                      <w:ilvl w:val="0"/>
                      <w:numId w:val="14"/>
                    </w:numPr>
                    <w:spacing w:before="180" w:after="0" w:line="240" w:lineRule="auto"/>
                    <w:ind w:hanging="183"/>
                    <w:rPr>
                      <w:rFonts w:ascii="Georgia" w:eastAsia="Georgia" w:hAnsi="Georgia" w:cs="Georgia"/>
                      <w:color w:val="000000"/>
                      <w:sz w:val="18"/>
                      <w:szCs w:val="18"/>
                    </w:rPr>
                  </w:pPr>
                  <w:r>
                    <w:rPr>
                      <w:rFonts w:ascii="Georgia" w:eastAsia="Georgia" w:hAnsi="Georgia" w:cs="Georgia"/>
                      <w:b/>
                      <w:bCs/>
                      <w:color w:val="000000"/>
                      <w:sz w:val="18"/>
                      <w:szCs w:val="18"/>
                    </w:rPr>
                    <w:t>ETS e reti associative</w:t>
                  </w:r>
                  <w:r>
                    <w:rPr>
                      <w:rFonts w:ascii="Georgia" w:eastAsia="Georgia" w:hAnsi="Georgia" w:cs="Georgia"/>
                      <w:color w:val="000000"/>
                      <w:sz w:val="18"/>
                      <w:szCs w:val="18"/>
                    </w:rPr>
                    <w:t xml:space="preserve"> che operano nei settori socio-sanitario, assistenziale, di promozione della salute, della cittadinanza attiva e del welfare comunitario, interessati a partecipare a percorsi di coprogettazione e co-programmazione.</w:t>
                  </w:r>
                </w:p>
                <w:p w14:paraId="7EC77D56" w14:textId="77777777" w:rsidR="00651110" w:rsidRDefault="00010105">
                  <w:pPr>
                    <w:numPr>
                      <w:ilvl w:val="0"/>
                      <w:numId w:val="14"/>
                    </w:numPr>
                    <w:spacing w:after="0" w:line="240" w:lineRule="auto"/>
                    <w:ind w:hanging="183"/>
                    <w:rPr>
                      <w:rFonts w:ascii="Georgia" w:eastAsia="Georgia" w:hAnsi="Georgia" w:cs="Georgia"/>
                      <w:color w:val="000000"/>
                      <w:sz w:val="18"/>
                      <w:szCs w:val="18"/>
                    </w:rPr>
                  </w:pPr>
                  <w:r>
                    <w:rPr>
                      <w:rFonts w:ascii="Georgia" w:eastAsia="Georgia" w:hAnsi="Georgia" w:cs="Georgia"/>
                      <w:b/>
                      <w:bCs/>
                      <w:color w:val="000000"/>
                      <w:sz w:val="18"/>
                      <w:szCs w:val="18"/>
                    </w:rPr>
                    <w:t>Operatori, volontari e cittadini attivi</w:t>
                  </w:r>
                  <w:r>
                    <w:rPr>
                      <w:rFonts w:ascii="Georgia" w:eastAsia="Georgia" w:hAnsi="Georgia" w:cs="Georgia"/>
                      <w:color w:val="000000"/>
                      <w:sz w:val="18"/>
                      <w:szCs w:val="18"/>
                    </w:rPr>
                    <w:t xml:space="preserve"> disponibili a formarsi come facilitatori o a partecipare ai percorsi laboratoriali, progettuali o di supporto alle Case della Comunità.</w:t>
                  </w:r>
                </w:p>
                <w:p w14:paraId="46204CBF" w14:textId="77777777" w:rsidR="00651110" w:rsidRDefault="00010105">
                  <w:pPr>
                    <w:numPr>
                      <w:ilvl w:val="0"/>
                      <w:numId w:val="14"/>
                    </w:numPr>
                    <w:spacing w:after="0" w:line="240" w:lineRule="auto"/>
                    <w:ind w:hanging="183"/>
                    <w:rPr>
                      <w:rFonts w:ascii="Georgia" w:eastAsia="Georgia" w:hAnsi="Georgia" w:cs="Georgia"/>
                      <w:color w:val="000000"/>
                      <w:sz w:val="18"/>
                      <w:szCs w:val="18"/>
                    </w:rPr>
                  </w:pPr>
                  <w:r>
                    <w:rPr>
                      <w:rFonts w:ascii="Georgia" w:eastAsia="Georgia" w:hAnsi="Georgia" w:cs="Georgia"/>
                      <w:b/>
                      <w:bCs/>
                      <w:color w:val="000000"/>
                      <w:sz w:val="18"/>
                      <w:szCs w:val="18"/>
                    </w:rPr>
                    <w:t>Persone fragili e caregiver familiari</w:t>
                  </w:r>
                  <w:r>
                    <w:rPr>
                      <w:rFonts w:ascii="Georgia" w:eastAsia="Georgia" w:hAnsi="Georgia" w:cs="Georgia"/>
                      <w:color w:val="000000"/>
                      <w:sz w:val="18"/>
                      <w:szCs w:val="18"/>
                    </w:rPr>
                    <w:t>, con particolare attenzione a chi vive situazioni di isolamento, ridotta rete di supporto, condizioni croniche, disabilità o povertà socio-sanitaria, anche in collaborazione con servizi sociali e sanitari territoriali.</w:t>
                  </w:r>
                </w:p>
                <w:p w14:paraId="602D02A4" w14:textId="77777777" w:rsidR="00651110" w:rsidRDefault="00010105">
                  <w:pPr>
                    <w:numPr>
                      <w:ilvl w:val="0"/>
                      <w:numId w:val="14"/>
                    </w:numPr>
                    <w:spacing w:after="0" w:line="240" w:lineRule="auto"/>
                    <w:ind w:hanging="183"/>
                    <w:rPr>
                      <w:rFonts w:ascii="Georgia" w:eastAsia="Georgia" w:hAnsi="Georgia" w:cs="Georgia"/>
                      <w:color w:val="000000"/>
                      <w:sz w:val="18"/>
                      <w:szCs w:val="18"/>
                    </w:rPr>
                  </w:pPr>
                  <w:r>
                    <w:rPr>
                      <w:rFonts w:ascii="Georgia" w:eastAsia="Georgia" w:hAnsi="Georgia" w:cs="Georgia"/>
                      <w:b/>
                      <w:bCs/>
                      <w:color w:val="000000"/>
                      <w:sz w:val="18"/>
                      <w:szCs w:val="18"/>
                    </w:rPr>
                    <w:t>Popolazioni con criticità di accesso ai servizi sanitari</w:t>
                  </w:r>
                  <w:r>
                    <w:rPr>
                      <w:rFonts w:ascii="Georgia" w:eastAsia="Georgia" w:hAnsi="Georgia" w:cs="Georgia"/>
                      <w:color w:val="000000"/>
                      <w:sz w:val="18"/>
                      <w:szCs w:val="18"/>
                    </w:rPr>
                    <w:t>, come migranti, persone senza dimora o chi rinuncia a prestazioni sanitarie per barriere economiche, culturali o organizzative, individuate tramite il lavoro di prossimità degli ETS e dei servizi.</w:t>
                  </w:r>
                </w:p>
                <w:p w14:paraId="39CB43D1" w14:textId="77777777" w:rsidR="00651110" w:rsidRDefault="00010105">
                  <w:pPr>
                    <w:numPr>
                      <w:ilvl w:val="0"/>
                      <w:numId w:val="14"/>
                    </w:numPr>
                    <w:spacing w:after="180" w:line="240" w:lineRule="auto"/>
                    <w:ind w:hanging="183"/>
                    <w:rPr>
                      <w:rFonts w:ascii="Georgia" w:eastAsia="Georgia" w:hAnsi="Georgia" w:cs="Georgia"/>
                      <w:color w:val="000000"/>
                      <w:sz w:val="18"/>
                      <w:szCs w:val="18"/>
                    </w:rPr>
                  </w:pPr>
                  <w:r>
                    <w:rPr>
                      <w:rFonts w:ascii="Georgia" w:eastAsia="Georgia" w:hAnsi="Georgia" w:cs="Georgia"/>
                      <w:b/>
                      <w:bCs/>
                      <w:color w:val="000000"/>
                      <w:sz w:val="18"/>
                      <w:szCs w:val="18"/>
                    </w:rPr>
                    <w:t>Nuovi volontari e cittadini interessati all’impegno civico</w:t>
                  </w:r>
                  <w:r>
                    <w:rPr>
                      <w:rFonts w:ascii="Georgia" w:eastAsia="Georgia" w:hAnsi="Georgia" w:cs="Georgia"/>
                      <w:color w:val="000000"/>
                      <w:sz w:val="18"/>
                      <w:szCs w:val="18"/>
                    </w:rPr>
                    <w:t>, che potranno essere reclutati e formati per partecipare a iniziative di sostegno alla comunità, ampliando il bacino di partecipazione e rafforzando la rete di supporto.</w:t>
                  </w:r>
                </w:p>
                <w:p w14:paraId="45F57487" w14:textId="77777777" w:rsidR="00651110" w:rsidRDefault="00010105">
                  <w:pPr>
                    <w:pStyle w:val="p"/>
                    <w:spacing w:before="180" w:after="180" w:line="240" w:lineRule="auto"/>
                  </w:pPr>
                  <w:r>
                    <w:t xml:space="preserve">L’approccio complessivo privilegia </w:t>
                  </w:r>
                  <w:r>
                    <w:rPr>
                      <w:b/>
                      <w:bCs/>
                    </w:rPr>
                    <w:t>processi inclusivi, partecipativi e co-costruiti</w:t>
                  </w:r>
                  <w:r>
                    <w:t>, nei quali i destinatari non sono meri fruitori di servizi ma attori attivi del cambiamento, contribuendo alla definizione, realizzazione e valutazione delle iniziative.</w:t>
                  </w:r>
                </w:p>
                <w:p w14:paraId="74844372" w14:textId="77777777" w:rsidR="00651110" w:rsidRDefault="00651110">
                  <w:pPr>
                    <w:spacing w:after="0"/>
                    <w:rPr>
                      <w:rFonts w:ascii="Georgia" w:eastAsia="Georgia" w:hAnsi="Georgia" w:cs="Georgia"/>
                      <w:color w:val="000000"/>
                      <w:sz w:val="18"/>
                    </w:rPr>
                  </w:pPr>
                </w:p>
              </w:tc>
            </w:tr>
          </w:tbl>
          <w:p w14:paraId="070A62FB" w14:textId="77777777" w:rsidR="00651110" w:rsidRDefault="00010105">
            <w:r>
              <w:rPr>
                <w:vanish/>
              </w:rPr>
              <w:t>#table#</w:t>
            </w:r>
          </w:p>
        </w:tc>
      </w:tr>
    </w:tbl>
    <w:p w14:paraId="4546B620"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4"/>
        <w:gridCol w:w="1814"/>
        <w:gridCol w:w="2014"/>
        <w:gridCol w:w="21"/>
      </w:tblGrid>
      <w:tr w:rsidR="00651110" w14:paraId="795F1701" w14:textId="77777777">
        <w:tc>
          <w:tcPr>
            <w:tcW w:w="0" w:type="auto"/>
            <w:gridSpan w:val="3"/>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44C5C03E"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Tempistiche e cronoprogramma</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16CE376" w14:textId="77777777" w:rsidR="00651110" w:rsidRDefault="00651110">
            <w:pPr>
              <w:spacing w:after="0"/>
              <w:rPr>
                <w:rFonts w:ascii="Verdana" w:eastAsia="Verdana" w:hAnsi="Verdana" w:cs="Verdana"/>
                <w:color w:val="000000"/>
                <w:sz w:val="20"/>
              </w:rPr>
            </w:pPr>
          </w:p>
        </w:tc>
      </w:tr>
      <w:tr w:rsidR="00651110" w14:paraId="3B299286" w14:textId="77777777">
        <w:trPr>
          <w:gridAfter w:val="1"/>
        </w:trPr>
        <w:tc>
          <w:tcPr>
            <w:tcW w:w="3000" w:type="pct"/>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50028C5B"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#CasaCommunityLab</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0CCF56CE"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inizio</w:t>
            </w:r>
            <w:r>
              <w:rPr>
                <w:rFonts w:ascii="Georgia" w:eastAsia="Georgia" w:hAnsi="Georgia" w:cs="Georgia"/>
                <w:b/>
                <w:bCs/>
                <w:color w:val="2F353B"/>
                <w:sz w:val="20"/>
                <w:szCs w:val="20"/>
              </w:rPr>
              <w:br/>
              <w:t>01 gennaio 2026</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0941C4DA"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fine</w:t>
            </w:r>
            <w:r>
              <w:rPr>
                <w:rFonts w:ascii="Georgia" w:eastAsia="Georgia" w:hAnsi="Georgia" w:cs="Georgia"/>
                <w:b/>
                <w:bCs/>
                <w:color w:val="2F353B"/>
                <w:sz w:val="20"/>
                <w:szCs w:val="20"/>
              </w:rPr>
              <w:br/>
              <w:t>31 dicembre 2026</w:t>
            </w:r>
          </w:p>
        </w:tc>
      </w:tr>
      <w:tr w:rsidR="00651110" w14:paraId="0173E39B" w14:textId="77777777">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4E6E26A" w14:textId="77777777" w:rsidR="00651110" w:rsidRDefault="00010105">
            <w:pPr>
              <w:pStyle w:val="p"/>
              <w:spacing w:after="180" w:line="240" w:lineRule="auto"/>
              <w:ind w:left="720"/>
            </w:pPr>
            <w:r>
              <w:t>Il percorso #CasaCommunityLab rappresenta un laboratorio strategico che CSV Emilia porta avanti insieme alla Regione Emilia-Romagna, nell’ottica di rafforzare i processi di empowerment di comunità e di accompagnare il passaggio da Case della Salute a Case della Comunità.</w:t>
            </w:r>
          </w:p>
          <w:p w14:paraId="6888DE23" w14:textId="77777777" w:rsidR="00651110" w:rsidRDefault="00010105">
            <w:pPr>
              <w:pStyle w:val="p"/>
              <w:spacing w:before="180" w:after="180" w:line="240" w:lineRule="auto"/>
              <w:ind w:left="720"/>
            </w:pPr>
            <w:r>
              <w:t>Il ruolo dei CSV, in questo quadro, è duplice: da un lato, promuovere e facilitare la collaborazione tra settore pubblico e privato sociale; dall’altro, sostenere le realtà del Terzo Settore nel riconoscersi come attori protagonisti in questa trasformazione. La transizione verso le Case della Comunità, infatti, non riguarda solo una riorganizzazione dei servizi sanitari, ma richiede un vero e proprio cambio culturale: mettere al centro la comunità significa ripensare la salute come costruzione condivisa, do</w:t>
            </w:r>
            <w:r>
              <w:t>ve l’accessibilità, la prossimità e l’integrazione sociale diventano principi guida.</w:t>
            </w:r>
          </w:p>
          <w:p w14:paraId="65BED88D" w14:textId="77777777" w:rsidR="00651110" w:rsidRDefault="00010105">
            <w:pPr>
              <w:pStyle w:val="p"/>
              <w:spacing w:before="180" w:after="180" w:line="240" w:lineRule="auto"/>
              <w:ind w:left="720"/>
            </w:pPr>
            <w:r>
              <w:t>Il progetto si articola in due dimensioni:</w:t>
            </w:r>
          </w:p>
          <w:p w14:paraId="65869261" w14:textId="77777777" w:rsidR="00651110" w:rsidRDefault="00010105">
            <w:pPr>
              <w:pStyle w:val="p"/>
              <w:spacing w:before="180" w:after="180" w:line="240" w:lineRule="auto"/>
              <w:ind w:left="720"/>
            </w:pPr>
            <w:r>
              <w:t>Laboratori regionali, finalizzati a co-costruire una visione strategica e condivisa delle Case della Comunità, attraverso momenti di confronto, elaborazione e formazione collettiva.</w:t>
            </w:r>
          </w:p>
          <w:p w14:paraId="76AA886C" w14:textId="77777777" w:rsidR="00651110" w:rsidRDefault="00010105">
            <w:pPr>
              <w:pStyle w:val="p"/>
              <w:spacing w:before="180" w:after="180" w:line="240" w:lineRule="auto"/>
              <w:ind w:left="720"/>
            </w:pPr>
            <w:r>
              <w:t>Laboratori locali, volti a formare facilitatori e a supportare la realizzazione di iniziative concrete, capaci di tradurre in pratica i principi di partecipazione e corresponsabilità.</w:t>
            </w:r>
          </w:p>
          <w:p w14:paraId="07409ABD" w14:textId="77777777" w:rsidR="00651110" w:rsidRDefault="00010105">
            <w:pPr>
              <w:pStyle w:val="p"/>
              <w:spacing w:before="180" w:after="180" w:line="240" w:lineRule="auto"/>
              <w:ind w:left="720"/>
            </w:pPr>
            <w:r>
              <w:t>CSV Emilia continuerà a presidiare questi spazi, favorendo la contaminazione tra esperienze diverse e sostenendo il radicamento locale di pratiche partecipative.</w:t>
            </w:r>
          </w:p>
          <w:p w14:paraId="547CEFBE"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80636DF" w14:textId="77777777" w:rsidR="00651110" w:rsidRDefault="00651110">
            <w:pPr>
              <w:spacing w:after="0"/>
              <w:rPr>
                <w:rFonts w:ascii="Verdana" w:eastAsia="Verdana" w:hAnsi="Verdana" w:cs="Verdana"/>
                <w:color w:val="000000"/>
                <w:sz w:val="20"/>
              </w:rPr>
            </w:pPr>
          </w:p>
        </w:tc>
      </w:tr>
      <w:tr w:rsidR="00651110" w14:paraId="6C766E93" w14:textId="77777777">
        <w:trPr>
          <w:gridAfter w:val="1"/>
        </w:trPr>
        <w:tc>
          <w:tcPr>
            <w:tcW w:w="3000" w:type="pct"/>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55EF5593"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Partecipazione a tavoli e co-progettazioni per favorire il passaggio da Case della salute in Case della Comunità</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59B2BEF2"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inizio</w:t>
            </w:r>
            <w:r>
              <w:rPr>
                <w:rFonts w:ascii="Georgia" w:eastAsia="Georgia" w:hAnsi="Georgia" w:cs="Georgia"/>
                <w:b/>
                <w:bCs/>
                <w:color w:val="2F353B"/>
                <w:sz w:val="20"/>
                <w:szCs w:val="20"/>
              </w:rPr>
              <w:br/>
              <w:t>01 gennaio 2026</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3954275A"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fine</w:t>
            </w:r>
            <w:r>
              <w:rPr>
                <w:rFonts w:ascii="Georgia" w:eastAsia="Georgia" w:hAnsi="Georgia" w:cs="Georgia"/>
                <w:b/>
                <w:bCs/>
                <w:color w:val="2F353B"/>
                <w:sz w:val="20"/>
                <w:szCs w:val="20"/>
              </w:rPr>
              <w:br/>
              <w:t>31 dicembre 2026</w:t>
            </w:r>
          </w:p>
        </w:tc>
      </w:tr>
      <w:tr w:rsidR="00651110" w14:paraId="46C5528D" w14:textId="77777777">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67CF72A" w14:textId="77777777" w:rsidR="00651110" w:rsidRDefault="00010105">
            <w:pPr>
              <w:pStyle w:val="p"/>
              <w:spacing w:after="180" w:line="240" w:lineRule="auto"/>
              <w:ind w:left="1440"/>
            </w:pPr>
            <w:r>
              <w:t xml:space="preserve">Il percorso di trasformazione delle </w:t>
            </w:r>
            <w:r>
              <w:rPr>
                <w:b/>
                <w:bCs/>
              </w:rPr>
              <w:t>Case della Salute in Case della Comunità</w:t>
            </w:r>
            <w:r>
              <w:t xml:space="preserve"> rappresenta una delle principali innovazioni introdotte dal DM 77/22 e richiede un lavoro profondo di coprogettazione tra istituzioni sanitarie, enti locali, Terzo Settore e cittadinanza. In questo contesto, CSV Emilia svolge un ruolo fondamentale di connessione, accompagnamento e facilitazione, favorendo l’attivazione di reti e processi partecipativi capaci di integrare competenze e prospettive diverse.</w:t>
            </w:r>
          </w:p>
          <w:p w14:paraId="5322C02D" w14:textId="77777777" w:rsidR="00651110" w:rsidRDefault="00010105">
            <w:pPr>
              <w:pStyle w:val="p"/>
              <w:spacing w:before="180" w:after="180" w:line="240" w:lineRule="auto"/>
              <w:ind w:left="1440"/>
            </w:pPr>
            <w:r>
              <w:t xml:space="preserve">La partecipazione ai tavoli di lavoro e alle progettualità condivise consente di </w:t>
            </w:r>
            <w:r>
              <w:rPr>
                <w:b/>
                <w:bCs/>
              </w:rPr>
              <w:t>portare la voce del volontariato e delle associazioni</w:t>
            </w:r>
            <w:r>
              <w:t xml:space="preserve"> all’interno delle sedi decisionali, promuovendo modelli di governance più inclusivi e processi di welfare comunitario realmente costruiti “dal basso”. L’azione del CSV si articola su più livelli: nazionale, regionale e territoriale, con una forte attenzione alla specificità dei contesti locali.</w:t>
            </w:r>
          </w:p>
          <w:p w14:paraId="773367D8" w14:textId="77777777" w:rsidR="00651110" w:rsidRDefault="00010105">
            <w:pPr>
              <w:pStyle w:val="p"/>
              <w:spacing w:before="180" w:after="180" w:line="240" w:lineRule="auto"/>
              <w:ind w:left="1440"/>
            </w:pPr>
            <w:r>
              <w:t> </w:t>
            </w:r>
          </w:p>
          <w:p w14:paraId="0A23C015" w14:textId="77777777" w:rsidR="00651110" w:rsidRDefault="00010105">
            <w:pPr>
              <w:pStyle w:val="p"/>
              <w:spacing w:before="180" w:after="180" w:line="240" w:lineRule="auto"/>
              <w:ind w:left="1440"/>
            </w:pPr>
            <w:r>
              <w:rPr>
                <w:b/>
                <w:bCs/>
              </w:rPr>
              <w:t>Tavoli nazionali e regionali</w:t>
            </w:r>
          </w:p>
          <w:p w14:paraId="188CADCA" w14:textId="77777777" w:rsidR="00651110" w:rsidRDefault="00010105">
            <w:pPr>
              <w:pStyle w:val="p"/>
              <w:spacing w:before="180" w:after="180" w:line="240" w:lineRule="auto"/>
              <w:ind w:left="1440"/>
            </w:pPr>
            <w:r>
              <w:rPr>
                <w:b/>
                <w:bCs/>
              </w:rPr>
              <w:t>Tavolo nazionale “Alleanza per le Case della Comunità”</w:t>
            </w:r>
            <w:r>
              <w:t>: CSV Emilia partecipa al tavolo promosso a livello nazionale da CSVnet, finalizzato alla definizione di linee guida comuni, al confronto tra esperienze territoriali e alla promozione del ruolo strategico del Terzo Settore nei nuovi modelli di sanità di prossimità.</w:t>
            </w:r>
          </w:p>
          <w:p w14:paraId="67F3CEC9" w14:textId="77777777" w:rsidR="00651110" w:rsidRDefault="00010105">
            <w:pPr>
              <w:pStyle w:val="p"/>
              <w:spacing w:before="180" w:after="180" w:line="240" w:lineRule="auto"/>
              <w:ind w:left="1440"/>
            </w:pPr>
            <w:r>
              <w:rPr>
                <w:b/>
                <w:bCs/>
              </w:rPr>
              <w:t>Tavolo regionale Case della Comunità e CCLAB</w:t>
            </w:r>
            <w:r>
              <w:t>: presenza attiva nel percorso promosso dalla Regione Emilia-Romagna, in coordinamento con gli altri CSV regionali, per accompagnare il processo di transizione e rafforzare la dimensione comunitaria dei servizi territoriali.</w:t>
            </w:r>
          </w:p>
          <w:p w14:paraId="0F50DBE6" w14:textId="77777777" w:rsidR="00651110" w:rsidRDefault="00010105">
            <w:pPr>
              <w:pStyle w:val="p"/>
              <w:spacing w:before="180" w:after="180" w:line="240" w:lineRule="auto"/>
              <w:ind w:left="1440"/>
            </w:pPr>
            <w:r>
              <w:t> </w:t>
            </w:r>
          </w:p>
          <w:p w14:paraId="2C10C918" w14:textId="77777777" w:rsidR="00651110" w:rsidRDefault="00010105">
            <w:pPr>
              <w:pStyle w:val="p"/>
              <w:spacing w:before="180" w:after="180" w:line="240" w:lineRule="auto"/>
              <w:ind w:left="1440"/>
            </w:pPr>
            <w:r>
              <w:rPr>
                <w:b/>
                <w:bCs/>
              </w:rPr>
              <w:t>Territorio di Piacenza</w:t>
            </w:r>
          </w:p>
          <w:p w14:paraId="1AFF5C96" w14:textId="77777777" w:rsidR="00651110" w:rsidRDefault="00010105">
            <w:pPr>
              <w:pStyle w:val="p"/>
              <w:spacing w:before="180" w:after="180" w:line="240" w:lineRule="auto"/>
              <w:ind w:left="1440"/>
            </w:pPr>
            <w:r>
              <w:t xml:space="preserve">L’impegno di CSV Emilia a Piacenza si concentra su una rete articolata di tavoli istituzionali e processi partecipativi, orientati a promuovere </w:t>
            </w:r>
            <w:r>
              <w:rPr>
                <w:b/>
                <w:bCs/>
              </w:rPr>
              <w:t>l’empowerment di comunità e il coinvolgimento attivo del Terzo Settore</w:t>
            </w:r>
            <w:r>
              <w:t xml:space="preserve"> nella trasformazione delle Case della Salute.</w:t>
            </w:r>
          </w:p>
          <w:p w14:paraId="518FA92D" w14:textId="77777777" w:rsidR="00651110" w:rsidRDefault="00010105">
            <w:pPr>
              <w:pStyle w:val="p"/>
              <w:spacing w:before="180" w:after="180" w:line="240" w:lineRule="auto"/>
              <w:ind w:left="1440"/>
            </w:pPr>
            <w:r>
              <w:rPr>
                <w:b/>
                <w:bCs/>
              </w:rPr>
              <w:t>Tavolo provinciale e tre tavoli distrettuali CSV Emilia – AUSL Piacenza</w:t>
            </w:r>
            <w:r>
              <w:t>: spazi permanenti di confronto e coprogettazione per favorire il protagonismo delle reti associative nei percorsi di costruzione delle Case della Comunità.</w:t>
            </w:r>
          </w:p>
          <w:p w14:paraId="0F5A1684" w14:textId="77777777" w:rsidR="00651110" w:rsidRDefault="00010105">
            <w:pPr>
              <w:pStyle w:val="p"/>
              <w:spacing w:before="180" w:after="180" w:line="240" w:lineRule="auto"/>
              <w:ind w:left="1440"/>
            </w:pPr>
            <w:r>
              <w:rPr>
                <w:b/>
                <w:bCs/>
              </w:rPr>
              <w:t>Val Tidone</w:t>
            </w:r>
            <w:r>
              <w:t>: prosegue l’intervento di empowerment comunitario già avviato, finalizzato al rafforzamento della rete territoriale e alla definizione di progetti condivisi.</w:t>
            </w:r>
          </w:p>
          <w:p w14:paraId="0E1E8067" w14:textId="77777777" w:rsidR="00651110" w:rsidRDefault="00010105">
            <w:pPr>
              <w:pStyle w:val="p"/>
              <w:spacing w:before="180" w:after="180" w:line="240" w:lineRule="auto"/>
              <w:ind w:left="1440"/>
            </w:pPr>
            <w:r>
              <w:rPr>
                <w:b/>
                <w:bCs/>
              </w:rPr>
              <w:t>Piacenza città</w:t>
            </w:r>
            <w:r>
              <w:t>: nel 2026 prenderà avvio la fase di coprogettazione per la nuova Casa della Comunità, a seguito del percorso di coprogettazione realizzato nel 2025.</w:t>
            </w:r>
          </w:p>
          <w:p w14:paraId="4330969B" w14:textId="77777777" w:rsidR="00651110" w:rsidRDefault="00010105">
            <w:pPr>
              <w:pStyle w:val="p"/>
              <w:spacing w:before="180" w:after="180" w:line="240" w:lineRule="auto"/>
              <w:ind w:left="1440"/>
            </w:pPr>
            <w:r>
              <w:rPr>
                <w:b/>
                <w:bCs/>
              </w:rPr>
              <w:t>Distretto di Ponente</w:t>
            </w:r>
            <w:r>
              <w:t>: supporto al percorso partecipato per la creazione di una nuova Casa della Comunità, con il coinvolgimento di associazioni, cittadini e operatori.</w:t>
            </w:r>
          </w:p>
          <w:p w14:paraId="3A0E9213" w14:textId="77777777" w:rsidR="00651110" w:rsidRDefault="00010105">
            <w:pPr>
              <w:pStyle w:val="p"/>
              <w:spacing w:before="180" w:after="180" w:line="240" w:lineRule="auto"/>
              <w:ind w:left="1440"/>
            </w:pPr>
            <w:r>
              <w:rPr>
                <w:b/>
                <w:bCs/>
              </w:rPr>
              <w:t>Distretto di Levante</w:t>
            </w:r>
            <w:r>
              <w:t>: consolidamento e potenziamento delle azioni già avviate, con l’obiettivo di radicare ulteriormente il ruolo della comunità nei processi di governance sanitaria.</w:t>
            </w:r>
          </w:p>
          <w:p w14:paraId="5C06AD9B" w14:textId="77777777" w:rsidR="00651110" w:rsidRDefault="00010105">
            <w:pPr>
              <w:pStyle w:val="p"/>
              <w:spacing w:before="180" w:after="180" w:line="240" w:lineRule="auto"/>
              <w:ind w:left="1440"/>
            </w:pPr>
            <w:r>
              <w:t> </w:t>
            </w:r>
          </w:p>
          <w:p w14:paraId="073EF0D3" w14:textId="77777777" w:rsidR="00651110" w:rsidRDefault="00010105">
            <w:pPr>
              <w:pStyle w:val="p"/>
              <w:spacing w:before="180" w:after="180" w:line="240" w:lineRule="auto"/>
              <w:ind w:left="1440"/>
            </w:pPr>
            <w:r>
              <w:rPr>
                <w:b/>
                <w:bCs/>
              </w:rPr>
              <w:t> Territorio di Parma</w:t>
            </w:r>
          </w:p>
          <w:p w14:paraId="14A97624" w14:textId="77777777" w:rsidR="00651110" w:rsidRDefault="00010105">
            <w:pPr>
              <w:pStyle w:val="p"/>
              <w:spacing w:before="180" w:after="180" w:line="240" w:lineRule="auto"/>
              <w:ind w:left="1440"/>
            </w:pPr>
            <w:r>
              <w:t>Nel contesto parmense CSV Emilia presidia una rete ampia di tavoli di lavoro e coordinamenti strategici, che coinvolgono istituzioni sanitarie, enti locali, università e numerosi soggetti del Terzo Settore.</w:t>
            </w:r>
          </w:p>
          <w:p w14:paraId="4426125A" w14:textId="77777777" w:rsidR="00651110" w:rsidRDefault="00010105">
            <w:pPr>
              <w:pStyle w:val="p"/>
              <w:spacing w:before="180" w:after="180" w:line="240" w:lineRule="auto"/>
              <w:ind w:left="1440"/>
            </w:pPr>
            <w:r>
              <w:rPr>
                <w:b/>
                <w:bCs/>
              </w:rPr>
              <w:t>Tavolo provinciale CSV Emilia – AUSL Parma</w:t>
            </w:r>
            <w:r>
              <w:t>: finalizzato a promuovere l’empowerment di comunità in cinque Case della Comunità distribuite nei quattro distretti sociosanitari della provincia.</w:t>
            </w:r>
          </w:p>
          <w:p w14:paraId="039AE748" w14:textId="77777777" w:rsidR="00651110" w:rsidRDefault="00010105">
            <w:pPr>
              <w:pStyle w:val="p"/>
              <w:spacing w:before="180" w:after="180" w:line="240" w:lineRule="auto"/>
              <w:ind w:left="1440"/>
            </w:pPr>
            <w:r>
              <w:rPr>
                <w:b/>
                <w:bCs/>
              </w:rPr>
              <w:t>Cabina di regia del Patto Sociale per Parma</w:t>
            </w:r>
            <w:r>
              <w:t>: luogo di confronto e pianificazione condivisa tra Comune, AUSL, Università, sindacati, Terzo Settore e altri attori istituzionali, volto a rafforzare l’approccio comunitario alle politiche di salute e benessere.</w:t>
            </w:r>
          </w:p>
          <w:p w14:paraId="68A76DCD" w14:textId="77777777" w:rsidR="00651110" w:rsidRDefault="00010105">
            <w:pPr>
              <w:pStyle w:val="p"/>
              <w:spacing w:before="180" w:after="180" w:line="240" w:lineRule="auto"/>
              <w:ind w:left="1440"/>
            </w:pPr>
            <w:r>
              <w:rPr>
                <w:b/>
                <w:bCs/>
              </w:rPr>
              <w:t>Tavolo “Lettera di Intenti” – Comitato di Indirizzo</w:t>
            </w:r>
            <w:r>
              <w:t>: gruppo di lavoro interistituzionale con l’obiettivo di attuare un percorso di formazione permanente a supporto della transizione da Case della Salute a Case della Comunità.</w:t>
            </w:r>
          </w:p>
          <w:p w14:paraId="7A2C3799" w14:textId="77777777" w:rsidR="00651110" w:rsidRDefault="00010105">
            <w:pPr>
              <w:pStyle w:val="p"/>
              <w:spacing w:before="180" w:after="180" w:line="240" w:lineRule="auto"/>
              <w:ind w:left="1440"/>
            </w:pPr>
            <w:r>
              <w:rPr>
                <w:b/>
                <w:bCs/>
              </w:rPr>
              <w:t>Rete Unida</w:t>
            </w:r>
            <w:r>
              <w:t>: progetto internazionale di scambio e cooperazione con enti accademici e istituzionali brasiliani, promosso in collaborazione con Università di Parma, AUSL e Comune, per favorire il trasferimento di competenze e approcci innovativi nel campo della salute collettiva e comunitaria.</w:t>
            </w:r>
          </w:p>
          <w:p w14:paraId="0D5DD887" w14:textId="77777777" w:rsidR="00651110" w:rsidRDefault="00010105">
            <w:pPr>
              <w:pStyle w:val="p"/>
              <w:spacing w:before="180" w:after="180" w:line="240" w:lineRule="auto"/>
              <w:ind w:left="1440"/>
            </w:pPr>
            <w:r>
              <w:t> </w:t>
            </w:r>
          </w:p>
          <w:p w14:paraId="644874E7" w14:textId="77777777" w:rsidR="00651110" w:rsidRDefault="00010105">
            <w:pPr>
              <w:pStyle w:val="p"/>
              <w:spacing w:before="180" w:after="180" w:line="240" w:lineRule="auto"/>
              <w:ind w:left="1440"/>
            </w:pPr>
            <w:r>
              <w:rPr>
                <w:b/>
                <w:bCs/>
              </w:rPr>
              <w:t> Territorio di Reggio Emilia</w:t>
            </w:r>
          </w:p>
          <w:p w14:paraId="4AB9B528" w14:textId="77777777" w:rsidR="00651110" w:rsidRDefault="00010105">
            <w:pPr>
              <w:pStyle w:val="p"/>
              <w:spacing w:before="180" w:after="180" w:line="240" w:lineRule="auto"/>
              <w:ind w:left="1440"/>
            </w:pPr>
            <w:r>
              <w:t>Il lavoro di CSV Emilia a Reggio Emilia si sviluppa intorno a una rete strutturata di tavoli tematici, coordinamenti distrettuali e gruppi di progettazione, con l’obiettivo di valorizzare il ruolo delle associazioni e dei volontari come attori chiave nei percorsi di salute territoriale.</w:t>
            </w:r>
          </w:p>
          <w:p w14:paraId="5167A74E" w14:textId="77777777" w:rsidR="00651110" w:rsidRDefault="00010105">
            <w:pPr>
              <w:pStyle w:val="p"/>
              <w:spacing w:before="180" w:after="180" w:line="240" w:lineRule="auto"/>
              <w:ind w:left="1440"/>
            </w:pPr>
            <w:r>
              <w:rPr>
                <w:b/>
                <w:bCs/>
              </w:rPr>
              <w:t>Tavolo provinciale per la Rete dei Caregiver</w:t>
            </w:r>
            <w:r>
              <w:t>: spazio di confronto tra ETS, enti locali e istituzioni dedicato al sostegno dei caregiver familiari e alla promozione di politiche integrate di cura e benessere.</w:t>
            </w:r>
          </w:p>
          <w:p w14:paraId="108A4B22" w14:textId="77777777" w:rsidR="00651110" w:rsidRDefault="00010105">
            <w:pPr>
              <w:pStyle w:val="p"/>
              <w:spacing w:before="180" w:after="180" w:line="240" w:lineRule="auto"/>
              <w:ind w:left="1440"/>
            </w:pPr>
            <w:r>
              <w:rPr>
                <w:b/>
                <w:bCs/>
              </w:rPr>
              <w:t>Coordinamenti distrettuali dei tavoli caregiver</w:t>
            </w:r>
            <w:r>
              <w:t>: tavoli attivi nei distretti di Reggio città, Unione Terre di Mezzo e Unione Colline Matildiche, finalizzati a costruire risposte condivise ai bisogni delle famiglie e delle persone assistite.</w:t>
            </w:r>
          </w:p>
          <w:p w14:paraId="24710B21" w14:textId="77777777" w:rsidR="00651110" w:rsidRDefault="00010105">
            <w:pPr>
              <w:pStyle w:val="p"/>
              <w:spacing w:before="180" w:after="180" w:line="240" w:lineRule="auto"/>
              <w:ind w:left="1440"/>
            </w:pPr>
            <w:r>
              <w:rPr>
                <w:b/>
                <w:bCs/>
              </w:rPr>
              <w:t>Partecipazione ai board progettuali delle Case della Comunità</w:t>
            </w:r>
            <w:r>
              <w:t>: presenza strutturata nei gruppi di lavoro dedicati alla progettazione e alla governance delle CdC di Reggio Est, Puianello, Reggio Ovest, Castelnuovo Sotto, Guastalla, Villa Minozzo, San Martino in Rio, Montecchio e Castellarano. In questi contesti CSV Emilia svolge un ruolo di facilitazione e connessione, promuovendo il protagonismo delle reti associative e favorendo la co-progettazione di servizi e iniziative comunitarie.</w:t>
            </w:r>
          </w:p>
          <w:p w14:paraId="1FC4B82C"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8DA38E3" w14:textId="77777777" w:rsidR="00651110" w:rsidRDefault="00651110">
            <w:pPr>
              <w:spacing w:after="0"/>
              <w:rPr>
                <w:rFonts w:ascii="Verdana" w:eastAsia="Verdana" w:hAnsi="Verdana" w:cs="Verdana"/>
                <w:color w:val="000000"/>
                <w:sz w:val="20"/>
              </w:rPr>
            </w:pPr>
          </w:p>
        </w:tc>
      </w:tr>
      <w:tr w:rsidR="00651110" w14:paraId="43CC3090" w14:textId="77777777">
        <w:trPr>
          <w:gridAfter w:val="1"/>
        </w:trPr>
        <w:tc>
          <w:tcPr>
            <w:tcW w:w="3000" w:type="pct"/>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1AFCCF41"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Progetti specifici</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6FA7B6E5"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inizio</w:t>
            </w:r>
            <w:r>
              <w:rPr>
                <w:rFonts w:ascii="Georgia" w:eastAsia="Georgia" w:hAnsi="Georgia" w:cs="Georgia"/>
                <w:b/>
                <w:bCs/>
                <w:color w:val="2F353B"/>
                <w:sz w:val="20"/>
                <w:szCs w:val="20"/>
              </w:rPr>
              <w:br/>
              <w:t>01 gennaio 2026</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10205792"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fine</w:t>
            </w:r>
            <w:r>
              <w:rPr>
                <w:rFonts w:ascii="Georgia" w:eastAsia="Georgia" w:hAnsi="Georgia" w:cs="Georgia"/>
                <w:b/>
                <w:bCs/>
                <w:color w:val="2F353B"/>
                <w:sz w:val="20"/>
                <w:szCs w:val="20"/>
              </w:rPr>
              <w:br/>
              <w:t>31 dicembre 2026</w:t>
            </w:r>
          </w:p>
        </w:tc>
      </w:tr>
      <w:tr w:rsidR="00651110" w14:paraId="2F84979C" w14:textId="77777777">
        <w:trPr>
          <w:gridAfter w:val="1"/>
        </w:trPr>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B6FEAD1" w14:textId="77777777" w:rsidR="00651110" w:rsidRDefault="00010105">
            <w:pPr>
              <w:pStyle w:val="p"/>
              <w:spacing w:after="180" w:line="240" w:lineRule="auto"/>
            </w:pPr>
            <w:r>
              <w:t>Oltre alle attività di sistema e di governance, CSV Emilia promuove e coordina una serie di progetti mirati che traducono in pratica i principi dell’attivazione di comunità, rispondendo a bisogni emergenti e valorizzando la capacità del Terzo Settore di intercettare fragilità spesso invisibili:</w:t>
            </w:r>
          </w:p>
          <w:p w14:paraId="5F9019FB" w14:textId="77777777" w:rsidR="00651110" w:rsidRDefault="00010105">
            <w:pPr>
              <w:numPr>
                <w:ilvl w:val="0"/>
                <w:numId w:val="15"/>
              </w:numPr>
              <w:spacing w:before="180" w:after="0" w:line="240" w:lineRule="auto"/>
              <w:ind w:hanging="208"/>
              <w:rPr>
                <w:rFonts w:ascii="Georgia" w:eastAsia="Georgia" w:hAnsi="Georgia" w:cs="Georgia"/>
                <w:color w:val="000000"/>
                <w:sz w:val="18"/>
                <w:szCs w:val="18"/>
              </w:rPr>
            </w:pPr>
            <w:r>
              <w:rPr>
                <w:rFonts w:ascii="Georgia" w:eastAsia="Georgia" w:hAnsi="Georgia" w:cs="Georgia"/>
                <w:color w:val="000000"/>
                <w:sz w:val="18"/>
                <w:szCs w:val="18"/>
              </w:rPr>
              <w:t>InVITA – un progetto che mira a rafforzare la capacità delle comunità di accompagnare e sostenere le persone che vivono la fragilità di una malattia inguaribile. L’iniziativa agisce su due piani: da un lato, interventi di sostegno diretto nei territori (in particolare nei comuni dell’Unione Colline Matildiche), dall’altro percorsi formativi e culturali per contrastare il tabù della morte e diffondere conoscenze sui diritti e le tutele nel fine vita.</w:t>
            </w:r>
          </w:p>
          <w:p w14:paraId="3641AC05" w14:textId="77777777" w:rsidR="00651110" w:rsidRDefault="00010105">
            <w:pPr>
              <w:numPr>
                <w:ilvl w:val="0"/>
                <w:numId w:val="15"/>
              </w:numPr>
              <w:spacing w:after="0" w:line="240" w:lineRule="auto"/>
              <w:ind w:hanging="208"/>
              <w:rPr>
                <w:rFonts w:ascii="Georgia" w:eastAsia="Georgia" w:hAnsi="Georgia" w:cs="Georgia"/>
                <w:color w:val="000000"/>
                <w:sz w:val="18"/>
                <w:szCs w:val="18"/>
              </w:rPr>
            </w:pPr>
            <w:r>
              <w:rPr>
                <w:rFonts w:ascii="Georgia" w:eastAsia="Georgia" w:hAnsi="Georgia" w:cs="Georgia"/>
                <w:color w:val="000000"/>
                <w:sz w:val="18"/>
                <w:szCs w:val="18"/>
              </w:rPr>
              <w:t>Non più soli – Parma Welfare e Patto sociale per Parma – un percorso consolidato che coinvolge oltre 50 associazioni e 13 Punti di Comunità, con l’obiettivo di rendere gli ETS sempre più capaci di partecipare alla co-costruzione di servizi di welfare comunitario. L’annualità 2026 punterà a rafforzare il coordinamento, a sostenere cittadini fragili con scarsa rete di supporto e a formare nuovi volontari.</w:t>
            </w:r>
          </w:p>
          <w:p w14:paraId="1070FCA2" w14:textId="77777777" w:rsidR="00651110" w:rsidRDefault="00010105">
            <w:pPr>
              <w:numPr>
                <w:ilvl w:val="0"/>
                <w:numId w:val="15"/>
              </w:numPr>
              <w:spacing w:after="0" w:line="240" w:lineRule="auto"/>
              <w:ind w:hanging="208"/>
              <w:rPr>
                <w:rFonts w:ascii="Georgia" w:eastAsia="Georgia" w:hAnsi="Georgia" w:cs="Georgia"/>
                <w:color w:val="000000"/>
                <w:sz w:val="18"/>
                <w:szCs w:val="18"/>
              </w:rPr>
            </w:pPr>
            <w:r>
              <w:rPr>
                <w:rFonts w:ascii="Georgia" w:eastAsia="Georgia" w:hAnsi="Georgia" w:cs="Georgia"/>
                <w:color w:val="000000"/>
                <w:sz w:val="18"/>
                <w:szCs w:val="18"/>
              </w:rPr>
              <w:t>Alleanza per i caregiver – un progetto ampio e partecipato che coinvolge 27 partner (tra cui associazioni, cooperative, enti pubblici e privati). Mira a rispondere ai crescenti bisogni dei caregiver familiari, figure cruciali ma spesso invisibili, offrendo strumenti di sostegno e migliorando la qualità della vita delle persone fragili.</w:t>
            </w:r>
          </w:p>
          <w:p w14:paraId="59988AE6" w14:textId="77777777" w:rsidR="00651110" w:rsidRDefault="00010105">
            <w:pPr>
              <w:numPr>
                <w:ilvl w:val="0"/>
                <w:numId w:val="15"/>
              </w:numPr>
              <w:spacing w:after="0" w:line="240" w:lineRule="auto"/>
              <w:ind w:hanging="208"/>
              <w:rPr>
                <w:rFonts w:ascii="Georgia" w:eastAsia="Georgia" w:hAnsi="Georgia" w:cs="Georgia"/>
                <w:color w:val="000000"/>
                <w:sz w:val="18"/>
                <w:szCs w:val="18"/>
              </w:rPr>
            </w:pPr>
            <w:r>
              <w:rPr>
                <w:rFonts w:ascii="Georgia" w:eastAsia="Georgia" w:hAnsi="Georgia" w:cs="Georgia"/>
                <w:color w:val="000000"/>
                <w:sz w:val="18"/>
                <w:szCs w:val="18"/>
              </w:rPr>
              <w:t>Ai confini dei LEA – un’iniziativa che affronta il tema dell’accesso ai servizi sanitari da parte delle persone che, per ragioni diverse, non riescono a usufruire delle prestazioni garantite dal SSN. Il progetto, sostenuto da una rete di 18 partner, promuove interventi di prevenzione e supporto sanitario inclusivo, valorizzando il ruolo del Terzo Settore come soggetto capace di raggiungere le fasce più fragili della popolazione.</w:t>
            </w:r>
          </w:p>
          <w:p w14:paraId="4C156E4C" w14:textId="77777777" w:rsidR="00651110" w:rsidRDefault="00010105">
            <w:pPr>
              <w:numPr>
                <w:ilvl w:val="0"/>
                <w:numId w:val="15"/>
              </w:numPr>
              <w:spacing w:after="180" w:line="240" w:lineRule="auto"/>
              <w:ind w:hanging="208"/>
              <w:rPr>
                <w:rFonts w:ascii="Georgia" w:eastAsia="Georgia" w:hAnsi="Georgia" w:cs="Georgia"/>
                <w:color w:val="000000"/>
                <w:sz w:val="18"/>
                <w:szCs w:val="18"/>
              </w:rPr>
            </w:pPr>
            <w:r>
              <w:rPr>
                <w:rFonts w:ascii="Georgia" w:eastAsia="Georgia" w:hAnsi="Georgia" w:cs="Georgia"/>
                <w:color w:val="000000"/>
                <w:sz w:val="18"/>
                <w:szCs w:val="18"/>
              </w:rPr>
              <w:t>Questi progetti rappresentano esperienze concrete in cui l’idea di salute come bene comune prende forma attraverso la coesione sociale, la partecipazione e la corresponsabilità.</w:t>
            </w:r>
          </w:p>
          <w:p w14:paraId="6D354428" w14:textId="77777777" w:rsidR="00651110" w:rsidRDefault="00651110">
            <w:pPr>
              <w:spacing w:after="0"/>
              <w:rPr>
                <w:rFonts w:ascii="Georgia" w:eastAsia="Georgia" w:hAnsi="Georgia" w:cs="Georgia"/>
                <w:color w:val="000000"/>
                <w:sz w:val="18"/>
              </w:rPr>
            </w:pPr>
          </w:p>
        </w:tc>
      </w:tr>
    </w:tbl>
    <w:p w14:paraId="0CB916DD"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4"/>
        <w:gridCol w:w="1681"/>
        <w:gridCol w:w="3329"/>
        <w:gridCol w:w="1625"/>
        <w:gridCol w:w="1658"/>
        <w:gridCol w:w="21"/>
      </w:tblGrid>
      <w:tr w:rsidR="00651110" w14:paraId="54B899C3" w14:textId="77777777">
        <w:trPr>
          <w:gridAfter w:val="1"/>
        </w:trPr>
        <w:tc>
          <w:tcPr>
            <w:tcW w:w="0" w:type="auto"/>
            <w:gridSpan w:val="5"/>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33AED1EF"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Collaborazioni</w:t>
            </w:r>
          </w:p>
        </w:tc>
      </w:tr>
      <w:tr w:rsidR="00651110" w14:paraId="0898FE34"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8EFA2CF"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Categoria</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C45B84A"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Partner</w:t>
            </w: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09BBC79A"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Eventuali azioni dell'attività</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03E514D3"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Tipologia di collaborazione</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065C86C6"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Finanziamento extra FUN</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6AAFC2C" w14:textId="77777777" w:rsidR="00651110" w:rsidRDefault="00651110">
            <w:pPr>
              <w:spacing w:after="0"/>
              <w:rPr>
                <w:rFonts w:ascii="Verdana" w:eastAsia="Verdana" w:hAnsi="Verdana" w:cs="Verdana"/>
                <w:color w:val="000000"/>
                <w:sz w:val="20"/>
              </w:rPr>
            </w:pPr>
          </w:p>
        </w:tc>
      </w:tr>
      <w:tr w:rsidR="00651110" w14:paraId="00C08600"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05CB8AD" w14:textId="77777777" w:rsidR="00651110" w:rsidRDefault="00010105">
            <w:pPr>
              <w:pStyle w:val="div1"/>
              <w:spacing w:after="0" w:line="240" w:lineRule="auto"/>
            </w:pPr>
            <w:r>
              <w:t>CSVnet / Coordinamenti CSV regionali o interregionali</w:t>
            </w:r>
          </w:p>
          <w:p w14:paraId="3025AFFF"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0DD99E3" w14:textId="77777777" w:rsidR="00651110" w:rsidRDefault="00010105">
            <w:pPr>
              <w:pStyle w:val="div1"/>
              <w:spacing w:after="0" w:line="240" w:lineRule="auto"/>
            </w:pPr>
            <w:r>
              <w:t>CSV net Emilia- Romagna Confederazione regionale dei Centri di Servizio per il Volontariato dell’Emilia-Romagna</w:t>
            </w:r>
          </w:p>
          <w:p w14:paraId="4065618C"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C5C07A9"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19EA307" w14:textId="77777777" w:rsidR="00651110" w:rsidRDefault="00010105">
            <w:pPr>
              <w:pStyle w:val="div1"/>
              <w:spacing w:after="0" w:line="240" w:lineRule="auto"/>
            </w:pPr>
            <w:r>
              <w:t>Tavoli/gruppi di lavoro/riunioni</w:t>
            </w:r>
          </w:p>
          <w:p w14:paraId="7DE12C11"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26470ED"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24D0B8B" w14:textId="77777777" w:rsidR="00651110" w:rsidRDefault="00651110">
            <w:pPr>
              <w:spacing w:after="0"/>
              <w:rPr>
                <w:rFonts w:ascii="Verdana" w:eastAsia="Verdana" w:hAnsi="Verdana" w:cs="Verdana"/>
                <w:color w:val="000000"/>
                <w:sz w:val="20"/>
              </w:rPr>
            </w:pPr>
          </w:p>
        </w:tc>
      </w:tr>
      <w:tr w:rsidR="00651110" w14:paraId="26A9ECF0"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4E171CF" w14:textId="77777777" w:rsidR="00651110" w:rsidRDefault="00010105">
            <w:pPr>
              <w:pStyle w:val="div1"/>
              <w:spacing w:after="0" w:line="240" w:lineRule="auto"/>
            </w:pPr>
            <w:r>
              <w:t>CSVnet / Coordinamenti CSV regionali o interregionali</w:t>
            </w:r>
          </w:p>
          <w:p w14:paraId="07D7FACE"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3BD5F5F" w14:textId="77777777" w:rsidR="00651110" w:rsidRDefault="00010105">
            <w:pPr>
              <w:pStyle w:val="div1"/>
              <w:spacing w:after="0" w:line="240" w:lineRule="auto"/>
            </w:pPr>
            <w:r>
              <w:t>CSVnet</w:t>
            </w:r>
          </w:p>
          <w:p w14:paraId="13006B46"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22012E8"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38203C7" w14:textId="77777777" w:rsidR="00651110" w:rsidRDefault="00010105">
            <w:pPr>
              <w:pStyle w:val="div1"/>
              <w:spacing w:after="0" w:line="240" w:lineRule="auto"/>
            </w:pPr>
            <w:r>
              <w:t>Tavoli/gruppi di lavoro/riunioni</w:t>
            </w:r>
          </w:p>
          <w:p w14:paraId="5DD7DDA8"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D5F5351"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D0C29BD" w14:textId="77777777" w:rsidR="00651110" w:rsidRDefault="00651110">
            <w:pPr>
              <w:spacing w:after="0"/>
              <w:rPr>
                <w:rFonts w:ascii="Verdana" w:eastAsia="Verdana" w:hAnsi="Verdana" w:cs="Verdana"/>
                <w:color w:val="000000"/>
                <w:sz w:val="20"/>
              </w:rPr>
            </w:pPr>
          </w:p>
        </w:tc>
      </w:tr>
      <w:tr w:rsidR="00651110" w14:paraId="61AD4C47"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FF36C48" w14:textId="77777777" w:rsidR="00651110" w:rsidRDefault="00010105">
            <w:pPr>
              <w:pStyle w:val="div1"/>
              <w:spacing w:after="0" w:line="240" w:lineRule="auto"/>
            </w:pPr>
            <w:r>
              <w:t>Università</w:t>
            </w:r>
          </w:p>
          <w:p w14:paraId="188DEFBC"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832B027" w14:textId="77777777" w:rsidR="00651110" w:rsidRDefault="00010105">
            <w:pPr>
              <w:pStyle w:val="div1"/>
              <w:spacing w:after="0" w:line="240" w:lineRule="auto"/>
            </w:pPr>
            <w:r>
              <w:t>Università di Parma</w:t>
            </w:r>
          </w:p>
          <w:p w14:paraId="6B9C8C20"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FB89E29"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8987286" w14:textId="77777777" w:rsidR="00651110" w:rsidRDefault="00010105">
            <w:pPr>
              <w:pStyle w:val="div1"/>
              <w:spacing w:after="0" w:line="240" w:lineRule="auto"/>
            </w:pPr>
            <w:r>
              <w:t>Ente promotore</w:t>
            </w:r>
          </w:p>
          <w:p w14:paraId="2B6E3A40"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EBD6C3C"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3EE227A" w14:textId="77777777" w:rsidR="00651110" w:rsidRDefault="00651110">
            <w:pPr>
              <w:spacing w:after="0"/>
              <w:rPr>
                <w:rFonts w:ascii="Verdana" w:eastAsia="Verdana" w:hAnsi="Verdana" w:cs="Verdana"/>
                <w:color w:val="000000"/>
                <w:sz w:val="20"/>
              </w:rPr>
            </w:pPr>
          </w:p>
        </w:tc>
      </w:tr>
      <w:tr w:rsidR="00651110" w14:paraId="47D2F7BA"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0543534" w14:textId="77777777" w:rsidR="00651110" w:rsidRDefault="00010105">
            <w:pPr>
              <w:pStyle w:val="div1"/>
              <w:spacing w:after="0" w:line="240" w:lineRule="auto"/>
            </w:pPr>
            <w:r>
              <w:t>Scuola</w:t>
            </w:r>
          </w:p>
          <w:p w14:paraId="4989FDEE"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DDF7ED5" w14:textId="77777777" w:rsidR="00651110" w:rsidRDefault="00010105">
            <w:pPr>
              <w:pStyle w:val="div1"/>
              <w:spacing w:after="0" w:line="240" w:lineRule="auto"/>
            </w:pPr>
            <w:r>
              <w:t>i.c. parmigianino</w:t>
            </w:r>
          </w:p>
          <w:p w14:paraId="12119663"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7C301BF"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F26D58E" w14:textId="77777777" w:rsidR="00651110" w:rsidRDefault="00010105">
            <w:pPr>
              <w:pStyle w:val="div1"/>
              <w:spacing w:after="0" w:line="240" w:lineRule="auto"/>
            </w:pPr>
            <w:r>
              <w:t>Tavoli/gruppi di lavoro/riunioni</w:t>
            </w:r>
          </w:p>
          <w:p w14:paraId="2FDB61E8"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E47D966"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56BE8E8" w14:textId="77777777" w:rsidR="00651110" w:rsidRDefault="00651110">
            <w:pPr>
              <w:spacing w:after="0"/>
              <w:rPr>
                <w:rFonts w:ascii="Verdana" w:eastAsia="Verdana" w:hAnsi="Verdana" w:cs="Verdana"/>
                <w:color w:val="000000"/>
                <w:sz w:val="20"/>
              </w:rPr>
            </w:pPr>
          </w:p>
        </w:tc>
      </w:tr>
      <w:tr w:rsidR="00651110" w14:paraId="0CEA281A"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37686B2" w14:textId="77777777" w:rsidR="00651110" w:rsidRDefault="00010105">
            <w:pPr>
              <w:pStyle w:val="div1"/>
              <w:spacing w:after="0" w:line="240" w:lineRule="auto"/>
            </w:pPr>
            <w:r>
              <w:t>Scuola</w:t>
            </w:r>
          </w:p>
          <w:p w14:paraId="751A1242"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43B65A4" w14:textId="77777777" w:rsidR="00651110" w:rsidRDefault="00010105">
            <w:pPr>
              <w:pStyle w:val="div1"/>
              <w:spacing w:after="0" w:line="240" w:lineRule="auto"/>
            </w:pPr>
            <w:r>
              <w:t>Istituto Comprensivo Albertelli-Newton</w:t>
            </w:r>
          </w:p>
          <w:p w14:paraId="75B6FB33"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7CFBD54"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79F0546" w14:textId="77777777" w:rsidR="00651110" w:rsidRDefault="00010105">
            <w:pPr>
              <w:pStyle w:val="div1"/>
              <w:spacing w:after="0" w:line="240" w:lineRule="auto"/>
            </w:pPr>
            <w:r>
              <w:t>Tavoli/gruppi di lavoro/riunioni</w:t>
            </w:r>
          </w:p>
          <w:p w14:paraId="3A9A2C64"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7A5C9A0"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E34DC09" w14:textId="77777777" w:rsidR="00651110" w:rsidRDefault="00651110">
            <w:pPr>
              <w:spacing w:after="0"/>
              <w:rPr>
                <w:rFonts w:ascii="Verdana" w:eastAsia="Verdana" w:hAnsi="Verdana" w:cs="Verdana"/>
                <w:color w:val="000000"/>
                <w:sz w:val="20"/>
              </w:rPr>
            </w:pPr>
          </w:p>
        </w:tc>
      </w:tr>
      <w:tr w:rsidR="00651110" w14:paraId="0FE23D60"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E113754" w14:textId="77777777" w:rsidR="00651110" w:rsidRDefault="00010105">
            <w:pPr>
              <w:pStyle w:val="div1"/>
              <w:spacing w:after="0" w:line="240" w:lineRule="auto"/>
            </w:pPr>
            <w:r>
              <w:t>Scuola</w:t>
            </w:r>
          </w:p>
          <w:p w14:paraId="458448BD"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EE74F7A" w14:textId="77777777" w:rsidR="00651110" w:rsidRDefault="00010105">
            <w:pPr>
              <w:pStyle w:val="div1"/>
              <w:spacing w:after="0" w:line="240" w:lineRule="auto"/>
            </w:pPr>
            <w:r>
              <w:t>istituto comprensivo arturo toscanini</w:t>
            </w:r>
          </w:p>
          <w:p w14:paraId="0AE0ECD7"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1EAAEC6"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33FC462" w14:textId="77777777" w:rsidR="00651110" w:rsidRDefault="00010105">
            <w:pPr>
              <w:pStyle w:val="div1"/>
              <w:spacing w:after="0" w:line="240" w:lineRule="auto"/>
            </w:pPr>
            <w:r>
              <w:t>Tavoli/gruppi di lavoro/riunioni</w:t>
            </w:r>
          </w:p>
          <w:p w14:paraId="505DD784"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B21BCB8"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851A98D" w14:textId="77777777" w:rsidR="00651110" w:rsidRDefault="00651110">
            <w:pPr>
              <w:spacing w:after="0"/>
              <w:rPr>
                <w:rFonts w:ascii="Verdana" w:eastAsia="Verdana" w:hAnsi="Verdana" w:cs="Verdana"/>
                <w:color w:val="000000"/>
                <w:sz w:val="20"/>
              </w:rPr>
            </w:pPr>
          </w:p>
        </w:tc>
      </w:tr>
      <w:tr w:rsidR="00651110" w14:paraId="2EE84477"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559335C" w14:textId="77777777" w:rsidR="00651110" w:rsidRDefault="00010105">
            <w:pPr>
              <w:pStyle w:val="div1"/>
              <w:spacing w:after="0" w:line="240" w:lineRule="auto"/>
            </w:pPr>
            <w:r>
              <w:t>Scuola</w:t>
            </w:r>
          </w:p>
          <w:p w14:paraId="7A14460E"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6D08E2E" w14:textId="77777777" w:rsidR="00651110" w:rsidRDefault="00010105">
            <w:pPr>
              <w:pStyle w:val="div1"/>
              <w:spacing w:after="0" w:line="240" w:lineRule="auto"/>
            </w:pPr>
            <w:r>
              <w:t>istituto comprensivo giacomo puccini</w:t>
            </w:r>
          </w:p>
          <w:p w14:paraId="39EB67BB"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6F755DD"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9A5CC77" w14:textId="77777777" w:rsidR="00651110" w:rsidRDefault="00010105">
            <w:pPr>
              <w:pStyle w:val="div1"/>
              <w:spacing w:after="0" w:line="240" w:lineRule="auto"/>
            </w:pPr>
            <w:r>
              <w:t>Tavoli/gruppi di lavoro/riunioni</w:t>
            </w:r>
          </w:p>
          <w:p w14:paraId="58A1A827"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CBCBF7A"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00A86F6" w14:textId="77777777" w:rsidR="00651110" w:rsidRDefault="00651110">
            <w:pPr>
              <w:spacing w:after="0"/>
              <w:rPr>
                <w:rFonts w:ascii="Verdana" w:eastAsia="Verdana" w:hAnsi="Verdana" w:cs="Verdana"/>
                <w:color w:val="000000"/>
                <w:sz w:val="20"/>
              </w:rPr>
            </w:pPr>
          </w:p>
        </w:tc>
      </w:tr>
      <w:tr w:rsidR="00651110" w14:paraId="08C19665"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F974C72" w14:textId="77777777" w:rsidR="00651110" w:rsidRDefault="00010105">
            <w:pPr>
              <w:pStyle w:val="div1"/>
              <w:spacing w:after="0" w:line="240" w:lineRule="auto"/>
            </w:pPr>
            <w:r>
              <w:t>Scuola</w:t>
            </w:r>
          </w:p>
          <w:p w14:paraId="0A5C6FE8"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73DDD7E" w14:textId="77777777" w:rsidR="00651110" w:rsidRDefault="00010105">
            <w:pPr>
              <w:pStyle w:val="div1"/>
              <w:spacing w:after="0" w:line="240" w:lineRule="auto"/>
            </w:pPr>
            <w:r>
              <w:t>Istituto Comprensivo Jacopo Sanvitale - Fra Salimbene</w:t>
            </w:r>
          </w:p>
          <w:p w14:paraId="3B66E5D1"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58B61DB"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F361414" w14:textId="77777777" w:rsidR="00651110" w:rsidRDefault="00010105">
            <w:pPr>
              <w:pStyle w:val="div1"/>
              <w:spacing w:after="0" w:line="240" w:lineRule="auto"/>
            </w:pPr>
            <w:r>
              <w:t>Tavoli/gruppi di lavoro/riunioni</w:t>
            </w:r>
          </w:p>
          <w:p w14:paraId="58AD377A"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8363909"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336CF76" w14:textId="77777777" w:rsidR="00651110" w:rsidRDefault="00651110">
            <w:pPr>
              <w:spacing w:after="0"/>
              <w:rPr>
                <w:rFonts w:ascii="Verdana" w:eastAsia="Verdana" w:hAnsi="Verdana" w:cs="Verdana"/>
                <w:color w:val="000000"/>
                <w:sz w:val="20"/>
              </w:rPr>
            </w:pPr>
          </w:p>
        </w:tc>
      </w:tr>
      <w:tr w:rsidR="00651110" w14:paraId="71274237"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5B360D5" w14:textId="77777777" w:rsidR="00651110" w:rsidRDefault="00010105">
            <w:pPr>
              <w:pStyle w:val="div1"/>
              <w:spacing w:after="0" w:line="240" w:lineRule="auto"/>
            </w:pPr>
            <w:r>
              <w:t>Scuola</w:t>
            </w:r>
          </w:p>
          <w:p w14:paraId="4D969170"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4564929" w14:textId="77777777" w:rsidR="00651110" w:rsidRDefault="00010105">
            <w:pPr>
              <w:pStyle w:val="div1"/>
              <w:spacing w:after="0" w:line="240" w:lineRule="auto"/>
            </w:pPr>
            <w:r>
              <w:t>Istituto Comprensivo L. Milani</w:t>
            </w:r>
          </w:p>
          <w:p w14:paraId="1D416AB6"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1A78029"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1ECA000" w14:textId="77777777" w:rsidR="00651110" w:rsidRDefault="00010105">
            <w:pPr>
              <w:pStyle w:val="div1"/>
              <w:spacing w:after="0" w:line="240" w:lineRule="auto"/>
            </w:pPr>
            <w:r>
              <w:t>Tavoli/gruppi di lavoro/riunioni</w:t>
            </w:r>
          </w:p>
          <w:p w14:paraId="2DC30AA0"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E7B61CF"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E641931" w14:textId="77777777" w:rsidR="00651110" w:rsidRDefault="00651110">
            <w:pPr>
              <w:spacing w:after="0"/>
              <w:rPr>
                <w:rFonts w:ascii="Verdana" w:eastAsia="Verdana" w:hAnsi="Verdana" w:cs="Verdana"/>
                <w:color w:val="000000"/>
                <w:sz w:val="20"/>
              </w:rPr>
            </w:pPr>
          </w:p>
        </w:tc>
      </w:tr>
      <w:tr w:rsidR="00651110" w14:paraId="4E00A2BD"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A243AE2" w14:textId="77777777" w:rsidR="00651110" w:rsidRDefault="00010105">
            <w:pPr>
              <w:pStyle w:val="div1"/>
              <w:spacing w:after="0" w:line="240" w:lineRule="auto"/>
            </w:pPr>
            <w:r>
              <w:t>Scuola</w:t>
            </w:r>
          </w:p>
          <w:p w14:paraId="2AF3B02B"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1BA20B6" w14:textId="77777777" w:rsidR="00651110" w:rsidRDefault="00010105">
            <w:pPr>
              <w:pStyle w:val="div1"/>
              <w:spacing w:after="0" w:line="240" w:lineRule="auto"/>
            </w:pPr>
            <w:r>
              <w:t>Istituto Comprensivo Statale Salvo D'Acquisto</w:t>
            </w:r>
          </w:p>
          <w:p w14:paraId="3C85BDB5"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1CBAF8E"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E1ABC85" w14:textId="77777777" w:rsidR="00651110" w:rsidRDefault="00010105">
            <w:pPr>
              <w:pStyle w:val="div1"/>
              <w:spacing w:after="0" w:line="240" w:lineRule="auto"/>
            </w:pPr>
            <w:r>
              <w:t>Tavoli/gruppi di lavoro/riunioni</w:t>
            </w:r>
          </w:p>
          <w:p w14:paraId="52BEFD60"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40B3B86"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DF72985" w14:textId="77777777" w:rsidR="00651110" w:rsidRDefault="00651110">
            <w:pPr>
              <w:spacing w:after="0"/>
              <w:rPr>
                <w:rFonts w:ascii="Verdana" w:eastAsia="Verdana" w:hAnsi="Verdana" w:cs="Verdana"/>
                <w:color w:val="000000"/>
                <w:sz w:val="20"/>
              </w:rPr>
            </w:pPr>
          </w:p>
        </w:tc>
      </w:tr>
      <w:tr w:rsidR="00651110" w14:paraId="24C6CBC3"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9701B2F" w14:textId="77777777" w:rsidR="00651110" w:rsidRDefault="00010105">
            <w:pPr>
              <w:pStyle w:val="div1"/>
              <w:spacing w:after="0" w:line="240" w:lineRule="auto"/>
            </w:pPr>
            <w:r>
              <w:t>Scuola</w:t>
            </w:r>
          </w:p>
          <w:p w14:paraId="2CCF8A7B"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1005133" w14:textId="77777777" w:rsidR="00651110" w:rsidRDefault="00010105">
            <w:pPr>
              <w:pStyle w:val="div1"/>
              <w:spacing w:after="0" w:line="240" w:lineRule="auto"/>
            </w:pPr>
            <w:r>
              <w:t>SCUOLA PRIMARIA MICHELI</w:t>
            </w:r>
          </w:p>
          <w:p w14:paraId="7437D410"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CCF4F0B"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8181BC2" w14:textId="77777777" w:rsidR="00651110" w:rsidRDefault="00010105">
            <w:pPr>
              <w:pStyle w:val="div1"/>
              <w:spacing w:after="0" w:line="240" w:lineRule="auto"/>
            </w:pPr>
            <w:r>
              <w:t>Tavoli/gruppi di lavoro/riunioni</w:t>
            </w:r>
          </w:p>
          <w:p w14:paraId="2FEDB53F"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D4F0E93"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CEEEB53" w14:textId="77777777" w:rsidR="00651110" w:rsidRDefault="00651110">
            <w:pPr>
              <w:spacing w:after="0"/>
              <w:rPr>
                <w:rFonts w:ascii="Verdana" w:eastAsia="Verdana" w:hAnsi="Verdana" w:cs="Verdana"/>
                <w:color w:val="000000"/>
                <w:sz w:val="20"/>
              </w:rPr>
            </w:pPr>
          </w:p>
        </w:tc>
      </w:tr>
      <w:tr w:rsidR="00651110" w14:paraId="3469EDEE"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983AE03" w14:textId="77777777" w:rsidR="00651110" w:rsidRDefault="00010105">
            <w:pPr>
              <w:pStyle w:val="div1"/>
              <w:spacing w:after="0" w:line="240" w:lineRule="auto"/>
            </w:pPr>
            <w:r>
              <w:t>Ente pubblico locale</w:t>
            </w:r>
          </w:p>
          <w:p w14:paraId="4BB78F71"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C06C0AF" w14:textId="77777777" w:rsidR="00651110" w:rsidRDefault="00010105">
            <w:pPr>
              <w:pStyle w:val="div1"/>
              <w:spacing w:after="0" w:line="240" w:lineRule="auto"/>
            </w:pPr>
            <w:r>
              <w:t>ASP CAV. MARCO ROSSI SIDOLI Valli del Taro e del Ceno</w:t>
            </w:r>
          </w:p>
          <w:p w14:paraId="0A1AE33A"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48BDFE4"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5191408" w14:textId="77777777" w:rsidR="00651110" w:rsidRDefault="00010105">
            <w:pPr>
              <w:pStyle w:val="div1"/>
              <w:spacing w:after="0" w:line="240" w:lineRule="auto"/>
            </w:pPr>
            <w:r>
              <w:t>Tavoli/gruppi di lavoro/riunioni</w:t>
            </w:r>
          </w:p>
          <w:p w14:paraId="6E224774"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41C1119"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3C8AB8C" w14:textId="77777777" w:rsidR="00651110" w:rsidRDefault="00651110">
            <w:pPr>
              <w:spacing w:after="0"/>
              <w:rPr>
                <w:rFonts w:ascii="Verdana" w:eastAsia="Verdana" w:hAnsi="Verdana" w:cs="Verdana"/>
                <w:color w:val="000000"/>
                <w:sz w:val="20"/>
              </w:rPr>
            </w:pPr>
          </w:p>
        </w:tc>
      </w:tr>
      <w:tr w:rsidR="00651110" w14:paraId="09B25F38"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ED995A8" w14:textId="77777777" w:rsidR="00651110" w:rsidRDefault="00010105">
            <w:pPr>
              <w:pStyle w:val="div1"/>
              <w:spacing w:after="0" w:line="240" w:lineRule="auto"/>
            </w:pPr>
            <w:r>
              <w:t>Ente pubblico locale</w:t>
            </w:r>
          </w:p>
          <w:p w14:paraId="5C4F31D6"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537B67B" w14:textId="77777777" w:rsidR="00651110" w:rsidRDefault="00010105">
            <w:pPr>
              <w:pStyle w:val="div1"/>
              <w:spacing w:after="0" w:line="240" w:lineRule="auto"/>
            </w:pPr>
            <w:r>
              <w:t>ASP Parma-Azienda di Servizi alla Persona del Distretto di Parma</w:t>
            </w:r>
          </w:p>
          <w:p w14:paraId="2560816C"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251E5ED"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AEE78D6" w14:textId="77777777" w:rsidR="00651110" w:rsidRDefault="00010105">
            <w:pPr>
              <w:pStyle w:val="div1"/>
              <w:spacing w:after="0" w:line="240" w:lineRule="auto"/>
            </w:pPr>
            <w:r>
              <w:t>Ente promotore</w:t>
            </w:r>
          </w:p>
          <w:p w14:paraId="499E6503"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C960891"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2D392C6" w14:textId="77777777" w:rsidR="00651110" w:rsidRDefault="00651110">
            <w:pPr>
              <w:spacing w:after="0"/>
              <w:rPr>
                <w:rFonts w:ascii="Verdana" w:eastAsia="Verdana" w:hAnsi="Verdana" w:cs="Verdana"/>
                <w:color w:val="000000"/>
                <w:sz w:val="20"/>
              </w:rPr>
            </w:pPr>
          </w:p>
        </w:tc>
      </w:tr>
      <w:tr w:rsidR="00651110" w14:paraId="1D4C50FC"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AFB9E0C" w14:textId="77777777" w:rsidR="00651110" w:rsidRDefault="00010105">
            <w:pPr>
              <w:pStyle w:val="div1"/>
              <w:spacing w:after="0" w:line="240" w:lineRule="auto"/>
            </w:pPr>
            <w:r>
              <w:t>Ente pubblico locale</w:t>
            </w:r>
          </w:p>
          <w:p w14:paraId="41EAED65"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CA20B60" w14:textId="77777777" w:rsidR="00651110" w:rsidRDefault="00010105">
            <w:pPr>
              <w:pStyle w:val="div1"/>
              <w:spacing w:after="0" w:line="240" w:lineRule="auto"/>
            </w:pPr>
            <w:r>
              <w:t>AUSL - Azienda Unità Sanitaria Locale di Parma</w:t>
            </w:r>
          </w:p>
          <w:p w14:paraId="1F9B5591"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52E6089"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F3A3ED5" w14:textId="77777777" w:rsidR="00651110" w:rsidRDefault="00010105">
            <w:pPr>
              <w:pStyle w:val="div1"/>
              <w:spacing w:after="0" w:line="240" w:lineRule="auto"/>
            </w:pPr>
            <w:r>
              <w:t>Ente promotore</w:t>
            </w:r>
          </w:p>
          <w:p w14:paraId="78897420"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C38EE7A" w14:textId="77777777" w:rsidR="00651110" w:rsidRDefault="00010105">
            <w:pPr>
              <w:pStyle w:val="div1"/>
              <w:spacing w:after="0" w:line="240" w:lineRule="auto"/>
            </w:pPr>
            <w:r>
              <w:t>23.317,02</w:t>
            </w:r>
          </w:p>
          <w:p w14:paraId="3F21AC17"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9D3CC2B" w14:textId="77777777" w:rsidR="00651110" w:rsidRDefault="00651110">
            <w:pPr>
              <w:spacing w:after="0"/>
              <w:rPr>
                <w:rFonts w:ascii="Verdana" w:eastAsia="Verdana" w:hAnsi="Verdana" w:cs="Verdana"/>
                <w:color w:val="000000"/>
                <w:sz w:val="20"/>
              </w:rPr>
            </w:pPr>
          </w:p>
        </w:tc>
      </w:tr>
      <w:tr w:rsidR="00651110" w14:paraId="3F154E43"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3CB9257" w14:textId="77777777" w:rsidR="00651110" w:rsidRDefault="00010105">
            <w:pPr>
              <w:pStyle w:val="div1"/>
              <w:spacing w:after="0" w:line="240" w:lineRule="auto"/>
            </w:pPr>
            <w:r>
              <w:t>Ente pubblico locale</w:t>
            </w:r>
          </w:p>
          <w:p w14:paraId="03B9CF54"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A537414" w14:textId="77777777" w:rsidR="00651110" w:rsidRDefault="00010105">
            <w:pPr>
              <w:pStyle w:val="div1"/>
              <w:spacing w:after="0" w:line="240" w:lineRule="auto"/>
            </w:pPr>
            <w:r>
              <w:t>AUSL - Azienda Unità Sanitaria Locale Piacenza</w:t>
            </w:r>
          </w:p>
          <w:p w14:paraId="3E98DD56"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96FFD51"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855D46F" w14:textId="77777777" w:rsidR="00651110" w:rsidRDefault="00010105">
            <w:pPr>
              <w:pStyle w:val="div1"/>
              <w:spacing w:after="0" w:line="240" w:lineRule="auto"/>
            </w:pPr>
            <w:r>
              <w:t>Tavoli/gruppi di lavoro/riunioni</w:t>
            </w:r>
          </w:p>
          <w:p w14:paraId="7FC36F27"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78C1A4A"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4D94ABF" w14:textId="77777777" w:rsidR="00651110" w:rsidRDefault="00651110">
            <w:pPr>
              <w:spacing w:after="0"/>
              <w:rPr>
                <w:rFonts w:ascii="Verdana" w:eastAsia="Verdana" w:hAnsi="Verdana" w:cs="Verdana"/>
                <w:color w:val="000000"/>
                <w:sz w:val="20"/>
              </w:rPr>
            </w:pPr>
          </w:p>
        </w:tc>
      </w:tr>
      <w:tr w:rsidR="00651110" w14:paraId="35872374"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F68481E" w14:textId="77777777" w:rsidR="00651110" w:rsidRDefault="00010105">
            <w:pPr>
              <w:pStyle w:val="div1"/>
              <w:spacing w:after="0" w:line="240" w:lineRule="auto"/>
            </w:pPr>
            <w:r>
              <w:t>Ente pubblico locale</w:t>
            </w:r>
          </w:p>
          <w:p w14:paraId="4EA37054"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F1920A7" w14:textId="77777777" w:rsidR="00651110" w:rsidRDefault="00010105">
            <w:pPr>
              <w:pStyle w:val="div1"/>
              <w:spacing w:after="0" w:line="240" w:lineRule="auto"/>
            </w:pPr>
            <w:r>
              <w:t>AUSL -UFFICIO GESTIONE DEI RAPPORTI CONVENZIONALI- IRCCS DI REGGIO EMILIA</w:t>
            </w:r>
          </w:p>
          <w:p w14:paraId="32069437"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170CB09"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F29F5EF" w14:textId="77777777" w:rsidR="00651110" w:rsidRDefault="00010105">
            <w:pPr>
              <w:pStyle w:val="div1"/>
              <w:spacing w:after="0" w:line="240" w:lineRule="auto"/>
            </w:pPr>
            <w:r>
              <w:t>Ente promotore</w:t>
            </w:r>
          </w:p>
          <w:p w14:paraId="27CC8740"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C6D6948"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C6CD07D" w14:textId="77777777" w:rsidR="00651110" w:rsidRDefault="00651110">
            <w:pPr>
              <w:spacing w:after="0"/>
              <w:rPr>
                <w:rFonts w:ascii="Verdana" w:eastAsia="Verdana" w:hAnsi="Verdana" w:cs="Verdana"/>
                <w:color w:val="000000"/>
                <w:sz w:val="20"/>
              </w:rPr>
            </w:pPr>
          </w:p>
        </w:tc>
      </w:tr>
      <w:tr w:rsidR="00651110" w14:paraId="4DE94A24"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C67DD07" w14:textId="77777777" w:rsidR="00651110" w:rsidRDefault="00010105">
            <w:pPr>
              <w:pStyle w:val="div1"/>
              <w:spacing w:after="0" w:line="240" w:lineRule="auto"/>
            </w:pPr>
            <w:r>
              <w:t>Ente pubblico locale</w:t>
            </w:r>
          </w:p>
          <w:p w14:paraId="57971EBF"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B8370FB" w14:textId="77777777" w:rsidR="00651110" w:rsidRDefault="00010105">
            <w:pPr>
              <w:pStyle w:val="div1"/>
              <w:spacing w:after="0" w:line="240" w:lineRule="auto"/>
            </w:pPr>
            <w:r>
              <w:t>AZIENDA OSPEDALIERA di PARMA</w:t>
            </w:r>
          </w:p>
          <w:p w14:paraId="5C924717"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2BE2B7F"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497A7CB" w14:textId="77777777" w:rsidR="00651110" w:rsidRDefault="00010105">
            <w:pPr>
              <w:pStyle w:val="div1"/>
              <w:spacing w:after="0" w:line="240" w:lineRule="auto"/>
            </w:pPr>
            <w:r>
              <w:t>Ente promotore</w:t>
            </w:r>
          </w:p>
          <w:p w14:paraId="490CC593"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A048667"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AA4C368" w14:textId="77777777" w:rsidR="00651110" w:rsidRDefault="00651110">
            <w:pPr>
              <w:spacing w:after="0"/>
              <w:rPr>
                <w:rFonts w:ascii="Verdana" w:eastAsia="Verdana" w:hAnsi="Verdana" w:cs="Verdana"/>
                <w:color w:val="000000"/>
                <w:sz w:val="20"/>
              </w:rPr>
            </w:pPr>
          </w:p>
        </w:tc>
      </w:tr>
      <w:tr w:rsidR="00651110" w14:paraId="092F8658"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9CE2D5C" w14:textId="77777777" w:rsidR="00651110" w:rsidRDefault="00010105">
            <w:pPr>
              <w:pStyle w:val="div1"/>
              <w:spacing w:after="0" w:line="240" w:lineRule="auto"/>
            </w:pPr>
            <w:r>
              <w:t>Ente pubblico locale</w:t>
            </w:r>
          </w:p>
          <w:p w14:paraId="45AED393"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EF78E3C" w14:textId="77777777" w:rsidR="00651110" w:rsidRDefault="00010105">
            <w:pPr>
              <w:pStyle w:val="div1"/>
              <w:spacing w:after="0" w:line="240" w:lineRule="auto"/>
            </w:pPr>
            <w:r>
              <w:t>COMUNE DI BORGO VAL DI TARO</w:t>
            </w:r>
          </w:p>
          <w:p w14:paraId="5A1879D9"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80762CE"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E666508" w14:textId="77777777" w:rsidR="00651110" w:rsidRDefault="00010105">
            <w:pPr>
              <w:pStyle w:val="div1"/>
              <w:spacing w:after="0" w:line="240" w:lineRule="auto"/>
            </w:pPr>
            <w:r>
              <w:t>Ente promotore</w:t>
            </w:r>
          </w:p>
          <w:p w14:paraId="493EC8D6"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8AB86EC"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763C2A8" w14:textId="77777777" w:rsidR="00651110" w:rsidRDefault="00651110">
            <w:pPr>
              <w:spacing w:after="0"/>
              <w:rPr>
                <w:rFonts w:ascii="Verdana" w:eastAsia="Verdana" w:hAnsi="Verdana" w:cs="Verdana"/>
                <w:color w:val="000000"/>
                <w:sz w:val="20"/>
              </w:rPr>
            </w:pPr>
          </w:p>
        </w:tc>
      </w:tr>
      <w:tr w:rsidR="00651110" w14:paraId="57E4F87C"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F41933D" w14:textId="77777777" w:rsidR="00651110" w:rsidRDefault="00010105">
            <w:pPr>
              <w:pStyle w:val="div1"/>
              <w:spacing w:after="0" w:line="240" w:lineRule="auto"/>
            </w:pPr>
            <w:r>
              <w:t>Ente pubblico locale</w:t>
            </w:r>
          </w:p>
          <w:p w14:paraId="11BA90FC"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D58D6E8" w14:textId="77777777" w:rsidR="00651110" w:rsidRDefault="00010105">
            <w:pPr>
              <w:pStyle w:val="div1"/>
              <w:spacing w:after="0" w:line="240" w:lineRule="auto"/>
            </w:pPr>
            <w:r>
              <w:t>Comune di Borgonovo Val Tidone</w:t>
            </w:r>
          </w:p>
          <w:p w14:paraId="14396770"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941EF67"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18A39B3" w14:textId="77777777" w:rsidR="00651110" w:rsidRDefault="00010105">
            <w:pPr>
              <w:pStyle w:val="div1"/>
              <w:spacing w:after="0" w:line="240" w:lineRule="auto"/>
            </w:pPr>
            <w:r>
              <w:t>Tavoli/gruppi di lavoro/riunioni</w:t>
            </w:r>
          </w:p>
          <w:p w14:paraId="5ED48ED2"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B7805CD"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6835872" w14:textId="77777777" w:rsidR="00651110" w:rsidRDefault="00651110">
            <w:pPr>
              <w:spacing w:after="0"/>
              <w:rPr>
                <w:rFonts w:ascii="Verdana" w:eastAsia="Verdana" w:hAnsi="Verdana" w:cs="Verdana"/>
                <w:color w:val="000000"/>
                <w:sz w:val="20"/>
              </w:rPr>
            </w:pPr>
          </w:p>
        </w:tc>
      </w:tr>
      <w:tr w:rsidR="00651110" w14:paraId="772911D0"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61D9C8B" w14:textId="77777777" w:rsidR="00651110" w:rsidRDefault="00010105">
            <w:pPr>
              <w:pStyle w:val="div1"/>
              <w:spacing w:after="0" w:line="240" w:lineRule="auto"/>
            </w:pPr>
            <w:r>
              <w:t>Ente pubblico locale</w:t>
            </w:r>
          </w:p>
          <w:p w14:paraId="390B3EC3"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F739681" w14:textId="77777777" w:rsidR="00651110" w:rsidRDefault="00010105">
            <w:pPr>
              <w:pStyle w:val="div1"/>
              <w:spacing w:after="0" w:line="240" w:lineRule="auto"/>
            </w:pPr>
            <w:r>
              <w:t>Comune di Fornovo</w:t>
            </w:r>
          </w:p>
          <w:p w14:paraId="1061C0A3"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127E4BD"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27EF0FD" w14:textId="77777777" w:rsidR="00651110" w:rsidRDefault="00010105">
            <w:pPr>
              <w:pStyle w:val="div1"/>
              <w:spacing w:after="0" w:line="240" w:lineRule="auto"/>
            </w:pPr>
            <w:r>
              <w:t>Ente promotore</w:t>
            </w:r>
          </w:p>
          <w:p w14:paraId="1AEFFAF2"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37AD203"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9D76421" w14:textId="77777777" w:rsidR="00651110" w:rsidRDefault="00651110">
            <w:pPr>
              <w:spacing w:after="0"/>
              <w:rPr>
                <w:rFonts w:ascii="Verdana" w:eastAsia="Verdana" w:hAnsi="Verdana" w:cs="Verdana"/>
                <w:color w:val="000000"/>
                <w:sz w:val="20"/>
              </w:rPr>
            </w:pPr>
          </w:p>
        </w:tc>
      </w:tr>
      <w:tr w:rsidR="00651110" w14:paraId="7882235C"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D9D51DE" w14:textId="77777777" w:rsidR="00651110" w:rsidRDefault="00010105">
            <w:pPr>
              <w:pStyle w:val="div1"/>
              <w:spacing w:after="0" w:line="240" w:lineRule="auto"/>
            </w:pPr>
            <w:r>
              <w:t>Ente pubblico locale</w:t>
            </w:r>
          </w:p>
          <w:p w14:paraId="175AB4DA"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DD8C4C6" w14:textId="77777777" w:rsidR="00651110" w:rsidRDefault="00010105">
            <w:pPr>
              <w:pStyle w:val="div1"/>
              <w:spacing w:after="0" w:line="240" w:lineRule="auto"/>
            </w:pPr>
            <w:r>
              <w:t>Comune di Langhirano</w:t>
            </w:r>
          </w:p>
          <w:p w14:paraId="50018E89"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6C5F6DB"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39C2EA3" w14:textId="77777777" w:rsidR="00651110" w:rsidRDefault="00010105">
            <w:pPr>
              <w:pStyle w:val="div1"/>
              <w:spacing w:after="0" w:line="240" w:lineRule="auto"/>
            </w:pPr>
            <w:r>
              <w:t>Tavoli/gruppi di lavoro/riunioni</w:t>
            </w:r>
          </w:p>
          <w:p w14:paraId="29B5FF74"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615CF9F"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DCACF5E" w14:textId="77777777" w:rsidR="00651110" w:rsidRDefault="00651110">
            <w:pPr>
              <w:spacing w:after="0"/>
              <w:rPr>
                <w:rFonts w:ascii="Verdana" w:eastAsia="Verdana" w:hAnsi="Verdana" w:cs="Verdana"/>
                <w:color w:val="000000"/>
                <w:sz w:val="20"/>
              </w:rPr>
            </w:pPr>
          </w:p>
        </w:tc>
      </w:tr>
      <w:tr w:rsidR="00651110" w14:paraId="521BBEA3"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39374F0" w14:textId="77777777" w:rsidR="00651110" w:rsidRDefault="00010105">
            <w:pPr>
              <w:pStyle w:val="div1"/>
              <w:spacing w:after="0" w:line="240" w:lineRule="auto"/>
            </w:pPr>
            <w:r>
              <w:t>Ente pubblico locale</w:t>
            </w:r>
          </w:p>
          <w:p w14:paraId="3AF9E00C"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F15036E" w14:textId="77777777" w:rsidR="00651110" w:rsidRDefault="00010105">
            <w:pPr>
              <w:pStyle w:val="div1"/>
              <w:spacing w:after="0" w:line="240" w:lineRule="auto"/>
            </w:pPr>
            <w:r>
              <w:t>COMUNE DI MEDESANO</w:t>
            </w:r>
          </w:p>
          <w:p w14:paraId="043148FD"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1C9C3F6"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46F9B18" w14:textId="77777777" w:rsidR="00651110" w:rsidRDefault="00010105">
            <w:pPr>
              <w:pStyle w:val="div1"/>
              <w:spacing w:after="0" w:line="240" w:lineRule="auto"/>
            </w:pPr>
            <w:r>
              <w:t>Tavoli/gruppi di lavoro/riunioni</w:t>
            </w:r>
          </w:p>
          <w:p w14:paraId="289DC2C2"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7455A8D"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AAFB767" w14:textId="77777777" w:rsidR="00651110" w:rsidRDefault="00651110">
            <w:pPr>
              <w:spacing w:after="0"/>
              <w:rPr>
                <w:rFonts w:ascii="Verdana" w:eastAsia="Verdana" w:hAnsi="Verdana" w:cs="Verdana"/>
                <w:color w:val="000000"/>
                <w:sz w:val="20"/>
              </w:rPr>
            </w:pPr>
          </w:p>
        </w:tc>
      </w:tr>
      <w:tr w:rsidR="00651110" w14:paraId="3DC56418"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D6D535A" w14:textId="77777777" w:rsidR="00651110" w:rsidRDefault="00010105">
            <w:pPr>
              <w:pStyle w:val="div1"/>
              <w:spacing w:after="0" w:line="240" w:lineRule="auto"/>
            </w:pPr>
            <w:r>
              <w:t>Ente pubblico locale</w:t>
            </w:r>
          </w:p>
          <w:p w14:paraId="362358E5"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51621B0" w14:textId="77777777" w:rsidR="00651110" w:rsidRDefault="00010105">
            <w:pPr>
              <w:pStyle w:val="div1"/>
              <w:spacing w:after="0" w:line="240" w:lineRule="auto"/>
            </w:pPr>
            <w:r>
              <w:t>Comune di Parma</w:t>
            </w:r>
          </w:p>
          <w:p w14:paraId="3D16FDE8"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6178420"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F34871B" w14:textId="77777777" w:rsidR="00651110" w:rsidRDefault="00010105">
            <w:pPr>
              <w:pStyle w:val="div1"/>
              <w:spacing w:after="0" w:line="240" w:lineRule="auto"/>
            </w:pPr>
            <w:r>
              <w:t>Ente promotore</w:t>
            </w:r>
          </w:p>
          <w:p w14:paraId="5D2FFB96"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4D38F19" w14:textId="77777777" w:rsidR="00651110" w:rsidRDefault="00010105">
            <w:pPr>
              <w:pStyle w:val="div1"/>
              <w:spacing w:after="0" w:line="240" w:lineRule="auto"/>
            </w:pPr>
            <w:r>
              <w:t>107.556,61</w:t>
            </w:r>
          </w:p>
          <w:p w14:paraId="13257140"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E765C73" w14:textId="77777777" w:rsidR="00651110" w:rsidRDefault="00651110">
            <w:pPr>
              <w:spacing w:after="0"/>
              <w:rPr>
                <w:rFonts w:ascii="Verdana" w:eastAsia="Verdana" w:hAnsi="Verdana" w:cs="Verdana"/>
                <w:color w:val="000000"/>
                <w:sz w:val="20"/>
              </w:rPr>
            </w:pPr>
          </w:p>
        </w:tc>
      </w:tr>
      <w:tr w:rsidR="00651110" w14:paraId="20A30244"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89DCF06" w14:textId="77777777" w:rsidR="00651110" w:rsidRDefault="00010105">
            <w:pPr>
              <w:pStyle w:val="div1"/>
              <w:spacing w:after="0" w:line="240" w:lineRule="auto"/>
            </w:pPr>
            <w:r>
              <w:t>Ente pubblico locale</w:t>
            </w:r>
          </w:p>
          <w:p w14:paraId="391BFF02"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212C3CD" w14:textId="77777777" w:rsidR="00651110" w:rsidRDefault="00010105">
            <w:pPr>
              <w:pStyle w:val="div1"/>
              <w:spacing w:after="0" w:line="240" w:lineRule="auto"/>
            </w:pPr>
            <w:r>
              <w:t>Comune di Piacenza</w:t>
            </w:r>
          </w:p>
          <w:p w14:paraId="24EE3B4F"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2660324"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E936AD2" w14:textId="77777777" w:rsidR="00651110" w:rsidRDefault="00010105">
            <w:pPr>
              <w:pStyle w:val="div1"/>
              <w:spacing w:after="0" w:line="240" w:lineRule="auto"/>
            </w:pPr>
            <w:r>
              <w:t>Ente promotore</w:t>
            </w:r>
          </w:p>
          <w:p w14:paraId="7875E5F5"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E03E8F4"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70CC9B5" w14:textId="77777777" w:rsidR="00651110" w:rsidRDefault="00651110">
            <w:pPr>
              <w:spacing w:after="0"/>
              <w:rPr>
                <w:rFonts w:ascii="Verdana" w:eastAsia="Verdana" w:hAnsi="Verdana" w:cs="Verdana"/>
                <w:color w:val="000000"/>
                <w:sz w:val="20"/>
              </w:rPr>
            </w:pPr>
          </w:p>
        </w:tc>
      </w:tr>
      <w:tr w:rsidR="00651110" w14:paraId="50DCDFD9"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89AB88E" w14:textId="77777777" w:rsidR="00651110" w:rsidRDefault="00010105">
            <w:pPr>
              <w:pStyle w:val="div1"/>
              <w:spacing w:after="0" w:line="240" w:lineRule="auto"/>
            </w:pPr>
            <w:r>
              <w:t>Ente pubblico locale</w:t>
            </w:r>
          </w:p>
          <w:p w14:paraId="52A6EEDC"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9264E81" w14:textId="77777777" w:rsidR="00651110" w:rsidRDefault="00010105">
            <w:pPr>
              <w:pStyle w:val="div1"/>
              <w:spacing w:after="0" w:line="240" w:lineRule="auto"/>
            </w:pPr>
            <w:r>
              <w:t>COMUNE DI REGGIO EMILIA</w:t>
            </w:r>
          </w:p>
          <w:p w14:paraId="7D9E89DE"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61C1624"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E8A2CBC" w14:textId="77777777" w:rsidR="00651110" w:rsidRDefault="00010105">
            <w:pPr>
              <w:pStyle w:val="div1"/>
              <w:spacing w:after="0" w:line="240" w:lineRule="auto"/>
            </w:pPr>
            <w:r>
              <w:t>Ente promotore</w:t>
            </w:r>
          </w:p>
          <w:p w14:paraId="55E2F0FA"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E438800"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FC55864" w14:textId="77777777" w:rsidR="00651110" w:rsidRDefault="00651110">
            <w:pPr>
              <w:spacing w:after="0"/>
              <w:rPr>
                <w:rFonts w:ascii="Verdana" w:eastAsia="Verdana" w:hAnsi="Verdana" w:cs="Verdana"/>
                <w:color w:val="000000"/>
                <w:sz w:val="20"/>
              </w:rPr>
            </w:pPr>
          </w:p>
        </w:tc>
      </w:tr>
      <w:tr w:rsidR="00651110" w14:paraId="13415CC5"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4847AD9" w14:textId="77777777" w:rsidR="00651110" w:rsidRDefault="00010105">
            <w:pPr>
              <w:pStyle w:val="div1"/>
              <w:spacing w:after="0" w:line="240" w:lineRule="auto"/>
            </w:pPr>
            <w:r>
              <w:t>Ente pubblico locale</w:t>
            </w:r>
          </w:p>
          <w:p w14:paraId="2969A9B4"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5A0342F" w14:textId="77777777" w:rsidR="00651110" w:rsidRDefault="00010105">
            <w:pPr>
              <w:pStyle w:val="div1"/>
              <w:spacing w:after="0" w:line="240" w:lineRule="auto"/>
            </w:pPr>
            <w:r>
              <w:t>Distretto Città di Piacenza</w:t>
            </w:r>
          </w:p>
          <w:p w14:paraId="7DFEC816"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24EEC1A"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8C481E1" w14:textId="77777777" w:rsidR="00651110" w:rsidRDefault="00010105">
            <w:pPr>
              <w:pStyle w:val="div1"/>
              <w:spacing w:after="0" w:line="240" w:lineRule="auto"/>
            </w:pPr>
            <w:r>
              <w:t>Tavoli/gruppi di lavoro/riunioni</w:t>
            </w:r>
          </w:p>
          <w:p w14:paraId="45B765D0"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7C9A492"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DBB3DDE" w14:textId="77777777" w:rsidR="00651110" w:rsidRDefault="00651110">
            <w:pPr>
              <w:spacing w:after="0"/>
              <w:rPr>
                <w:rFonts w:ascii="Verdana" w:eastAsia="Verdana" w:hAnsi="Verdana" w:cs="Verdana"/>
                <w:color w:val="000000"/>
                <w:sz w:val="20"/>
              </w:rPr>
            </w:pPr>
          </w:p>
        </w:tc>
      </w:tr>
      <w:tr w:rsidR="00651110" w14:paraId="274FCE67"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D90B36E" w14:textId="77777777" w:rsidR="00651110" w:rsidRDefault="00010105">
            <w:pPr>
              <w:pStyle w:val="div1"/>
              <w:spacing w:after="0" w:line="240" w:lineRule="auto"/>
            </w:pPr>
            <w:r>
              <w:t>Ente pubblico locale</w:t>
            </w:r>
          </w:p>
          <w:p w14:paraId="43404FD6"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543AC85" w14:textId="77777777" w:rsidR="00651110" w:rsidRDefault="00010105">
            <w:pPr>
              <w:pStyle w:val="div1"/>
              <w:spacing w:after="0" w:line="240" w:lineRule="auto"/>
            </w:pPr>
            <w:r>
              <w:t>Distretto di Levante</w:t>
            </w:r>
          </w:p>
          <w:p w14:paraId="603E33BF"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D540086"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AA5023A" w14:textId="77777777" w:rsidR="00651110" w:rsidRDefault="00010105">
            <w:pPr>
              <w:pStyle w:val="div1"/>
              <w:spacing w:after="0" w:line="240" w:lineRule="auto"/>
            </w:pPr>
            <w:r>
              <w:t>Tavoli/gruppi di lavoro/riunioni</w:t>
            </w:r>
          </w:p>
          <w:p w14:paraId="175333FA"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DFDCD8B"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CC33187" w14:textId="77777777" w:rsidR="00651110" w:rsidRDefault="00651110">
            <w:pPr>
              <w:spacing w:after="0"/>
              <w:rPr>
                <w:rFonts w:ascii="Verdana" w:eastAsia="Verdana" w:hAnsi="Verdana" w:cs="Verdana"/>
                <w:color w:val="000000"/>
                <w:sz w:val="20"/>
              </w:rPr>
            </w:pPr>
          </w:p>
        </w:tc>
      </w:tr>
      <w:tr w:rsidR="00651110" w14:paraId="7AE12B35"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BAE0E66" w14:textId="77777777" w:rsidR="00651110" w:rsidRDefault="00010105">
            <w:pPr>
              <w:pStyle w:val="div1"/>
              <w:spacing w:after="0" w:line="240" w:lineRule="auto"/>
            </w:pPr>
            <w:r>
              <w:t>Ente pubblico locale</w:t>
            </w:r>
          </w:p>
          <w:p w14:paraId="1F6B35C0"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EF9C04B" w14:textId="77777777" w:rsidR="00651110" w:rsidRDefault="00010105">
            <w:pPr>
              <w:pStyle w:val="div1"/>
              <w:spacing w:after="0" w:line="240" w:lineRule="auto"/>
            </w:pPr>
            <w:r>
              <w:t>Distretto di Ponente</w:t>
            </w:r>
          </w:p>
          <w:p w14:paraId="7E52EA43"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DF217A2"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B816F1A" w14:textId="77777777" w:rsidR="00651110" w:rsidRDefault="00010105">
            <w:pPr>
              <w:pStyle w:val="div1"/>
              <w:spacing w:after="0" w:line="240" w:lineRule="auto"/>
            </w:pPr>
            <w:r>
              <w:t>Tavoli/gruppi di lavoro/riunioni</w:t>
            </w:r>
          </w:p>
          <w:p w14:paraId="0F901CB4"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6A9DA38"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D254BFE" w14:textId="77777777" w:rsidR="00651110" w:rsidRDefault="00651110">
            <w:pPr>
              <w:spacing w:after="0"/>
              <w:rPr>
                <w:rFonts w:ascii="Verdana" w:eastAsia="Verdana" w:hAnsi="Verdana" w:cs="Verdana"/>
                <w:color w:val="000000"/>
                <w:sz w:val="20"/>
              </w:rPr>
            </w:pPr>
          </w:p>
        </w:tc>
      </w:tr>
      <w:tr w:rsidR="00651110" w14:paraId="799E9973"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B438B96" w14:textId="77777777" w:rsidR="00651110" w:rsidRDefault="00010105">
            <w:pPr>
              <w:pStyle w:val="div1"/>
              <w:spacing w:after="0" w:line="240" w:lineRule="auto"/>
            </w:pPr>
            <w:r>
              <w:t>Ente pubblico locale</w:t>
            </w:r>
          </w:p>
          <w:p w14:paraId="594ED2BB"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FF73696" w14:textId="77777777" w:rsidR="00651110" w:rsidRDefault="00010105">
            <w:pPr>
              <w:pStyle w:val="div1"/>
              <w:spacing w:after="0" w:line="240" w:lineRule="auto"/>
            </w:pPr>
            <w:r>
              <w:t>REGIONE EMILIA ROMAGNA - Settore Politiche sociali, di inclusione e pari opportunità</w:t>
            </w:r>
          </w:p>
          <w:p w14:paraId="09F5EC7E"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A7E42A4"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8CF4F25" w14:textId="77777777" w:rsidR="00651110" w:rsidRDefault="00010105">
            <w:pPr>
              <w:pStyle w:val="div1"/>
              <w:spacing w:after="0" w:line="240" w:lineRule="auto"/>
            </w:pPr>
            <w:r>
              <w:t>Ente promotore</w:t>
            </w:r>
          </w:p>
          <w:p w14:paraId="641BEF71"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EBDBA50" w14:textId="77777777" w:rsidR="00651110" w:rsidRDefault="00010105">
            <w:pPr>
              <w:pStyle w:val="div1"/>
              <w:spacing w:after="0" w:line="240" w:lineRule="auto"/>
            </w:pPr>
            <w:r>
              <w:t>3.700,00</w:t>
            </w:r>
          </w:p>
          <w:p w14:paraId="6FA156FE"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B933680" w14:textId="77777777" w:rsidR="00651110" w:rsidRDefault="00651110">
            <w:pPr>
              <w:spacing w:after="0"/>
              <w:rPr>
                <w:rFonts w:ascii="Verdana" w:eastAsia="Verdana" w:hAnsi="Verdana" w:cs="Verdana"/>
                <w:color w:val="000000"/>
                <w:sz w:val="20"/>
              </w:rPr>
            </w:pPr>
          </w:p>
        </w:tc>
      </w:tr>
      <w:tr w:rsidR="00651110" w14:paraId="28C86844"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471BF85" w14:textId="77777777" w:rsidR="00651110" w:rsidRDefault="00010105">
            <w:pPr>
              <w:pStyle w:val="div1"/>
              <w:spacing w:after="0" w:line="240" w:lineRule="auto"/>
            </w:pPr>
            <w:r>
              <w:t>Ente pubblico locale</w:t>
            </w:r>
          </w:p>
          <w:p w14:paraId="2ACD3D24"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EAF502B" w14:textId="77777777" w:rsidR="00651110" w:rsidRDefault="00010105">
            <w:pPr>
              <w:pStyle w:val="div1"/>
              <w:spacing w:after="0" w:line="240" w:lineRule="auto"/>
            </w:pPr>
            <w:r>
              <w:t>Ufficio di Piano Unione Comune Valli Taro e Ceno</w:t>
            </w:r>
          </w:p>
          <w:p w14:paraId="46A33D0A"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F69840B"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DFB8AEB" w14:textId="77777777" w:rsidR="00651110" w:rsidRDefault="00010105">
            <w:pPr>
              <w:pStyle w:val="div1"/>
              <w:spacing w:after="0" w:line="240" w:lineRule="auto"/>
            </w:pPr>
            <w:r>
              <w:t>Ente promotore</w:t>
            </w:r>
          </w:p>
          <w:p w14:paraId="060D02A9"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C2BC418"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60E971F" w14:textId="77777777" w:rsidR="00651110" w:rsidRDefault="00651110">
            <w:pPr>
              <w:spacing w:after="0"/>
              <w:rPr>
                <w:rFonts w:ascii="Verdana" w:eastAsia="Verdana" w:hAnsi="Verdana" w:cs="Verdana"/>
                <w:color w:val="000000"/>
                <w:sz w:val="20"/>
              </w:rPr>
            </w:pPr>
          </w:p>
        </w:tc>
      </w:tr>
      <w:tr w:rsidR="00651110" w14:paraId="45C463D1"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B54B0AD" w14:textId="77777777" w:rsidR="00651110" w:rsidRDefault="00010105">
            <w:pPr>
              <w:pStyle w:val="div1"/>
              <w:spacing w:after="0" w:line="240" w:lineRule="auto"/>
            </w:pPr>
            <w:r>
              <w:t>Ente pubblico locale</w:t>
            </w:r>
          </w:p>
          <w:p w14:paraId="6B0AAA9F"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340846F" w14:textId="77777777" w:rsidR="00651110" w:rsidRDefault="00010105">
            <w:pPr>
              <w:pStyle w:val="div1"/>
              <w:spacing w:after="0" w:line="240" w:lineRule="auto"/>
            </w:pPr>
            <w:r>
              <w:t>Unione Bassa Reggiana - SERVIZIO SOCIALE INTEGRATO</w:t>
            </w:r>
          </w:p>
          <w:p w14:paraId="2D2554BE"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C30BC44"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4B33BDE" w14:textId="77777777" w:rsidR="00651110" w:rsidRDefault="00010105">
            <w:pPr>
              <w:pStyle w:val="div1"/>
              <w:spacing w:after="0" w:line="240" w:lineRule="auto"/>
            </w:pPr>
            <w:r>
              <w:t>Tavoli/gruppi di lavoro/riunioni</w:t>
            </w:r>
          </w:p>
          <w:p w14:paraId="2B0C9236"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C51DDF0"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BBBFC22" w14:textId="77777777" w:rsidR="00651110" w:rsidRDefault="00651110">
            <w:pPr>
              <w:spacing w:after="0"/>
              <w:rPr>
                <w:rFonts w:ascii="Verdana" w:eastAsia="Verdana" w:hAnsi="Verdana" w:cs="Verdana"/>
                <w:color w:val="000000"/>
                <w:sz w:val="20"/>
              </w:rPr>
            </w:pPr>
          </w:p>
        </w:tc>
      </w:tr>
      <w:tr w:rsidR="00651110" w14:paraId="5C401442"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A361CFF" w14:textId="77777777" w:rsidR="00651110" w:rsidRDefault="00010105">
            <w:pPr>
              <w:pStyle w:val="div1"/>
              <w:spacing w:after="0" w:line="240" w:lineRule="auto"/>
            </w:pPr>
            <w:r>
              <w:t>Ente pubblico locale</w:t>
            </w:r>
          </w:p>
          <w:p w14:paraId="290334D6"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B0EB32E" w14:textId="77777777" w:rsidR="00651110" w:rsidRDefault="00010105">
            <w:pPr>
              <w:pStyle w:val="div1"/>
              <w:spacing w:after="0" w:line="240" w:lineRule="auto"/>
            </w:pPr>
            <w:r>
              <w:t>Unione Colline Matildiche</w:t>
            </w:r>
          </w:p>
          <w:p w14:paraId="7DFCE9D0"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AA2C560"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17AD49D" w14:textId="77777777" w:rsidR="00651110" w:rsidRDefault="00010105">
            <w:pPr>
              <w:pStyle w:val="div1"/>
              <w:spacing w:after="0" w:line="240" w:lineRule="auto"/>
            </w:pPr>
            <w:r>
              <w:t>Tavoli/gruppi di lavoro/riunioni</w:t>
            </w:r>
          </w:p>
          <w:p w14:paraId="603B2B41"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8F73A80"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F8C164C" w14:textId="77777777" w:rsidR="00651110" w:rsidRDefault="00651110">
            <w:pPr>
              <w:spacing w:after="0"/>
              <w:rPr>
                <w:rFonts w:ascii="Verdana" w:eastAsia="Verdana" w:hAnsi="Verdana" w:cs="Verdana"/>
                <w:color w:val="000000"/>
                <w:sz w:val="20"/>
              </w:rPr>
            </w:pPr>
          </w:p>
        </w:tc>
      </w:tr>
      <w:tr w:rsidR="00651110" w14:paraId="0E918079"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1562017" w14:textId="77777777" w:rsidR="00651110" w:rsidRDefault="00010105">
            <w:pPr>
              <w:pStyle w:val="div1"/>
              <w:spacing w:after="0" w:line="240" w:lineRule="auto"/>
            </w:pPr>
            <w:r>
              <w:t>Ente pubblico locale</w:t>
            </w:r>
          </w:p>
          <w:p w14:paraId="0019CC5B"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8C162CC" w14:textId="77777777" w:rsidR="00651110" w:rsidRDefault="00010105">
            <w:pPr>
              <w:pStyle w:val="div1"/>
              <w:spacing w:after="0" w:line="240" w:lineRule="auto"/>
            </w:pPr>
            <w:r>
              <w:t>Unione dei Comuni della Pianura Reggiana</w:t>
            </w:r>
          </w:p>
          <w:p w14:paraId="2DF81E9A"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2BAD031"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3D19DE5" w14:textId="77777777" w:rsidR="00651110" w:rsidRDefault="00010105">
            <w:pPr>
              <w:pStyle w:val="div1"/>
              <w:spacing w:after="0" w:line="240" w:lineRule="auto"/>
            </w:pPr>
            <w:r>
              <w:t>Tavoli/gruppi di lavoro/riunioni</w:t>
            </w:r>
          </w:p>
          <w:p w14:paraId="4BA35FF0"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5A45CDE"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D8B92F5" w14:textId="77777777" w:rsidR="00651110" w:rsidRDefault="00651110">
            <w:pPr>
              <w:spacing w:after="0"/>
              <w:rPr>
                <w:rFonts w:ascii="Verdana" w:eastAsia="Verdana" w:hAnsi="Verdana" w:cs="Verdana"/>
                <w:color w:val="000000"/>
                <w:sz w:val="20"/>
              </w:rPr>
            </w:pPr>
          </w:p>
        </w:tc>
      </w:tr>
      <w:tr w:rsidR="00651110" w14:paraId="490C2031"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EFA4FA9" w14:textId="77777777" w:rsidR="00651110" w:rsidRDefault="00010105">
            <w:pPr>
              <w:pStyle w:val="div1"/>
              <w:spacing w:after="0" w:line="240" w:lineRule="auto"/>
            </w:pPr>
            <w:r>
              <w:t>Ente pubblico locale</w:t>
            </w:r>
          </w:p>
          <w:p w14:paraId="63CEFEF4"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717BA86" w14:textId="77777777" w:rsidR="00651110" w:rsidRDefault="00010105">
            <w:pPr>
              <w:pStyle w:val="div1"/>
              <w:spacing w:after="0" w:line="240" w:lineRule="auto"/>
            </w:pPr>
            <w:r>
              <w:t>Unione Montana dei comuni dell'Appennino Reggiano</w:t>
            </w:r>
          </w:p>
          <w:p w14:paraId="045B5F08"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05959CC"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ED6C12C" w14:textId="77777777" w:rsidR="00651110" w:rsidRDefault="00010105">
            <w:pPr>
              <w:pStyle w:val="div1"/>
              <w:spacing w:after="0" w:line="240" w:lineRule="auto"/>
            </w:pPr>
            <w:r>
              <w:t>Tavoli/gruppi di lavoro/riunioni</w:t>
            </w:r>
          </w:p>
          <w:p w14:paraId="4FBD9B90"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805B057"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D4AC8F4" w14:textId="77777777" w:rsidR="00651110" w:rsidRDefault="00651110">
            <w:pPr>
              <w:spacing w:after="0"/>
              <w:rPr>
                <w:rFonts w:ascii="Verdana" w:eastAsia="Verdana" w:hAnsi="Verdana" w:cs="Verdana"/>
                <w:color w:val="000000"/>
                <w:sz w:val="20"/>
              </w:rPr>
            </w:pPr>
          </w:p>
        </w:tc>
      </w:tr>
      <w:tr w:rsidR="00651110" w14:paraId="3A7F17C8"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13BD2B0" w14:textId="77777777" w:rsidR="00651110" w:rsidRDefault="00010105">
            <w:pPr>
              <w:pStyle w:val="div1"/>
              <w:spacing w:after="0" w:line="240" w:lineRule="auto"/>
            </w:pPr>
            <w:r>
              <w:t>Ente pubblico locale</w:t>
            </w:r>
          </w:p>
          <w:p w14:paraId="1F0E9071"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CC8051D" w14:textId="77777777" w:rsidR="00651110" w:rsidRDefault="00010105">
            <w:pPr>
              <w:pStyle w:val="div1"/>
              <w:spacing w:after="0" w:line="240" w:lineRule="auto"/>
            </w:pPr>
            <w:r>
              <w:t>Unione Tresinaro secchia</w:t>
            </w:r>
          </w:p>
          <w:p w14:paraId="7078D6A4"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6CF38C1"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6C12299" w14:textId="77777777" w:rsidR="00651110" w:rsidRDefault="00010105">
            <w:pPr>
              <w:pStyle w:val="div1"/>
              <w:spacing w:after="0" w:line="240" w:lineRule="auto"/>
            </w:pPr>
            <w:r>
              <w:t>Tavoli/gruppi di lavoro/riunioni</w:t>
            </w:r>
          </w:p>
          <w:p w14:paraId="2A59234C"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8ABDAAD"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3F0DDF0" w14:textId="77777777" w:rsidR="00651110" w:rsidRDefault="00651110">
            <w:pPr>
              <w:spacing w:after="0"/>
              <w:rPr>
                <w:rFonts w:ascii="Verdana" w:eastAsia="Verdana" w:hAnsi="Verdana" w:cs="Verdana"/>
                <w:color w:val="000000"/>
                <w:sz w:val="20"/>
              </w:rPr>
            </w:pPr>
          </w:p>
        </w:tc>
      </w:tr>
      <w:tr w:rsidR="00651110" w14:paraId="5D9D2E86"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8C01418" w14:textId="77777777" w:rsidR="00651110" w:rsidRDefault="00010105">
            <w:pPr>
              <w:pStyle w:val="div1"/>
              <w:spacing w:after="0" w:line="240" w:lineRule="auto"/>
            </w:pPr>
            <w:r>
              <w:t>Ente pubblico locale</w:t>
            </w:r>
          </w:p>
          <w:p w14:paraId="3BCFBEA7"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BD1CFA8" w14:textId="77777777" w:rsidR="00651110" w:rsidRDefault="00010105">
            <w:pPr>
              <w:pStyle w:val="div1"/>
              <w:spacing w:after="0" w:line="240" w:lineRule="auto"/>
            </w:pPr>
            <w:r>
              <w:t>Unione Val d'Enza</w:t>
            </w:r>
          </w:p>
          <w:p w14:paraId="2B182258"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7EA5A4A"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496BE4B" w14:textId="77777777" w:rsidR="00651110" w:rsidRDefault="00010105">
            <w:pPr>
              <w:pStyle w:val="div1"/>
              <w:spacing w:after="0" w:line="240" w:lineRule="auto"/>
            </w:pPr>
            <w:r>
              <w:t>Tavoli/gruppi di lavoro/riunioni</w:t>
            </w:r>
          </w:p>
          <w:p w14:paraId="360F354A"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07C1CE5"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46D3BD5" w14:textId="77777777" w:rsidR="00651110" w:rsidRDefault="00651110">
            <w:pPr>
              <w:spacing w:after="0"/>
              <w:rPr>
                <w:rFonts w:ascii="Verdana" w:eastAsia="Verdana" w:hAnsi="Verdana" w:cs="Verdana"/>
                <w:color w:val="000000"/>
                <w:sz w:val="20"/>
              </w:rPr>
            </w:pPr>
          </w:p>
        </w:tc>
      </w:tr>
      <w:tr w:rsidR="00651110" w14:paraId="14D2D929"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20EAF58" w14:textId="77777777" w:rsidR="00651110" w:rsidRDefault="00010105">
            <w:pPr>
              <w:pStyle w:val="div1"/>
              <w:spacing w:after="0" w:line="240" w:lineRule="auto"/>
            </w:pPr>
            <w:r>
              <w:t>Ente privato locale</w:t>
            </w:r>
          </w:p>
          <w:p w14:paraId="3869B144"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9C23F91" w14:textId="77777777" w:rsidR="00651110" w:rsidRDefault="00010105">
            <w:pPr>
              <w:pStyle w:val="div1"/>
              <w:spacing w:after="0" w:line="240" w:lineRule="auto"/>
            </w:pPr>
            <w:r>
              <w:t>MUNUS - FONDAZIONE DI COMUNITA' DI PARMA - ENTE FILANTROPICO - ETS</w:t>
            </w:r>
          </w:p>
          <w:p w14:paraId="3C0D6A8E"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9BD8AFF"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78A486E" w14:textId="77777777" w:rsidR="00651110" w:rsidRDefault="00010105">
            <w:pPr>
              <w:pStyle w:val="div1"/>
              <w:spacing w:after="0" w:line="240" w:lineRule="auto"/>
            </w:pPr>
            <w:r>
              <w:t>Tavoli/gruppi di lavoro/riunioni</w:t>
            </w:r>
          </w:p>
          <w:p w14:paraId="7F097E19"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A3772A1"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C35538B" w14:textId="77777777" w:rsidR="00651110" w:rsidRDefault="00651110">
            <w:pPr>
              <w:spacing w:after="0"/>
              <w:rPr>
                <w:rFonts w:ascii="Verdana" w:eastAsia="Verdana" w:hAnsi="Verdana" w:cs="Verdana"/>
                <w:color w:val="000000"/>
                <w:sz w:val="20"/>
              </w:rPr>
            </w:pPr>
          </w:p>
        </w:tc>
      </w:tr>
      <w:tr w:rsidR="00651110" w14:paraId="0CB4AE3D"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7E1AF51" w14:textId="77777777" w:rsidR="00651110" w:rsidRDefault="00010105">
            <w:pPr>
              <w:pStyle w:val="div1"/>
              <w:spacing w:after="0" w:line="240" w:lineRule="auto"/>
            </w:pPr>
            <w:r>
              <w:t>Fondazioni di origine bancaria</w:t>
            </w:r>
          </w:p>
          <w:p w14:paraId="280FA3D3"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B0C909E" w14:textId="77777777" w:rsidR="00651110" w:rsidRDefault="00010105">
            <w:pPr>
              <w:pStyle w:val="div1"/>
              <w:spacing w:after="0" w:line="240" w:lineRule="auto"/>
            </w:pPr>
            <w:r>
              <w:t>FONDAZIONE CASSA DI RISPARMIO DI REGGIO EMILIA PIETRO MANODORI</w:t>
            </w:r>
          </w:p>
          <w:p w14:paraId="2C14FBBB"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C09F200"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495C543" w14:textId="77777777" w:rsidR="00651110" w:rsidRDefault="00010105">
            <w:pPr>
              <w:pStyle w:val="div1"/>
              <w:spacing w:after="0" w:line="240" w:lineRule="auto"/>
            </w:pPr>
            <w:r>
              <w:t>Patrocinio</w:t>
            </w:r>
          </w:p>
          <w:p w14:paraId="60BD7E52"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0A3E79A"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AF8FAA8" w14:textId="77777777" w:rsidR="00651110" w:rsidRDefault="00651110">
            <w:pPr>
              <w:spacing w:after="0"/>
              <w:rPr>
                <w:rFonts w:ascii="Verdana" w:eastAsia="Verdana" w:hAnsi="Verdana" w:cs="Verdana"/>
                <w:color w:val="000000"/>
                <w:sz w:val="20"/>
              </w:rPr>
            </w:pPr>
          </w:p>
        </w:tc>
      </w:tr>
      <w:tr w:rsidR="00651110" w14:paraId="4F93EE2D"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A8D1E46" w14:textId="77777777" w:rsidR="00651110" w:rsidRDefault="00010105">
            <w:pPr>
              <w:pStyle w:val="div1"/>
              <w:spacing w:after="0" w:line="240" w:lineRule="auto"/>
            </w:pPr>
            <w:r>
              <w:t>Altre Fondazioni</w:t>
            </w:r>
          </w:p>
          <w:p w14:paraId="62CF1B2D"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E526C95" w14:textId="77777777" w:rsidR="00651110" w:rsidRDefault="00010105">
            <w:pPr>
              <w:pStyle w:val="div1"/>
              <w:spacing w:after="0" w:line="240" w:lineRule="auto"/>
            </w:pPr>
            <w:r>
              <w:t>FONDAZIONE ANNA MATTIOLI ETS</w:t>
            </w:r>
          </w:p>
          <w:p w14:paraId="7B1C64CB"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B53C9B1"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86D4E37" w14:textId="77777777" w:rsidR="00651110" w:rsidRDefault="00010105">
            <w:pPr>
              <w:pStyle w:val="div1"/>
              <w:spacing w:after="0" w:line="240" w:lineRule="auto"/>
            </w:pPr>
            <w:r>
              <w:t>Tavoli/gruppi di lavoro/riunioni</w:t>
            </w:r>
          </w:p>
          <w:p w14:paraId="045E4F54"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115F799"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2C87742" w14:textId="77777777" w:rsidR="00651110" w:rsidRDefault="00651110">
            <w:pPr>
              <w:spacing w:after="0"/>
              <w:rPr>
                <w:rFonts w:ascii="Verdana" w:eastAsia="Verdana" w:hAnsi="Verdana" w:cs="Verdana"/>
                <w:color w:val="000000"/>
                <w:sz w:val="20"/>
              </w:rPr>
            </w:pPr>
          </w:p>
        </w:tc>
      </w:tr>
      <w:tr w:rsidR="00651110" w14:paraId="1890874E"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9250DF5" w14:textId="77777777" w:rsidR="00651110" w:rsidRDefault="00010105">
            <w:pPr>
              <w:pStyle w:val="div1"/>
              <w:spacing w:after="0" w:line="240" w:lineRule="auto"/>
            </w:pPr>
            <w:r>
              <w:t>Altre Fondazioni</w:t>
            </w:r>
          </w:p>
          <w:p w14:paraId="1D957980"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A62E2F8" w14:textId="77777777" w:rsidR="00651110" w:rsidRDefault="00010105">
            <w:pPr>
              <w:pStyle w:val="div1"/>
              <w:spacing w:after="0" w:line="240" w:lineRule="auto"/>
            </w:pPr>
            <w:r>
              <w:t>Unione Buddhista Italiana</w:t>
            </w:r>
          </w:p>
          <w:p w14:paraId="0EA9F1CE"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8AE17AC"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9CEDEED" w14:textId="77777777" w:rsidR="00651110" w:rsidRDefault="00010105">
            <w:pPr>
              <w:pStyle w:val="div1"/>
              <w:spacing w:after="0" w:line="240" w:lineRule="auto"/>
            </w:pPr>
            <w:r>
              <w:t>Patrocinio</w:t>
            </w:r>
          </w:p>
          <w:p w14:paraId="504B01D7"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892637A" w14:textId="77777777" w:rsidR="00651110" w:rsidRDefault="00010105">
            <w:pPr>
              <w:pStyle w:val="div1"/>
              <w:spacing w:after="0" w:line="240" w:lineRule="auto"/>
            </w:pPr>
            <w:r>
              <w:t>13.317,59</w:t>
            </w:r>
          </w:p>
          <w:p w14:paraId="52FF3F5F"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52F099D" w14:textId="77777777" w:rsidR="00651110" w:rsidRDefault="00651110">
            <w:pPr>
              <w:spacing w:after="0"/>
              <w:rPr>
                <w:rFonts w:ascii="Verdana" w:eastAsia="Verdana" w:hAnsi="Verdana" w:cs="Verdana"/>
                <w:color w:val="000000"/>
                <w:sz w:val="20"/>
              </w:rPr>
            </w:pPr>
          </w:p>
        </w:tc>
      </w:tr>
      <w:tr w:rsidR="00651110" w14:paraId="3591EDB4"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BA388CF" w14:textId="77777777" w:rsidR="00651110" w:rsidRDefault="00010105">
            <w:pPr>
              <w:pStyle w:val="div1"/>
              <w:spacing w:after="0" w:line="240" w:lineRule="auto"/>
            </w:pPr>
            <w:r>
              <w:t>Imprese private</w:t>
            </w:r>
          </w:p>
          <w:p w14:paraId="4BC4665C"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897A652" w14:textId="77777777" w:rsidR="00651110" w:rsidRDefault="00010105">
            <w:pPr>
              <w:pStyle w:val="div1"/>
              <w:spacing w:after="0" w:line="240" w:lineRule="auto"/>
            </w:pPr>
            <w:r>
              <w:t>CHIESI Farmaceutici S.p.A.</w:t>
            </w:r>
          </w:p>
          <w:p w14:paraId="7CD47BE4"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EA1CD70"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0534C62" w14:textId="77777777" w:rsidR="00651110" w:rsidRDefault="00010105">
            <w:pPr>
              <w:pStyle w:val="div1"/>
              <w:spacing w:after="0" w:line="240" w:lineRule="auto"/>
            </w:pPr>
            <w:r>
              <w:t>Tavoli/gruppi di lavoro/riunioni</w:t>
            </w:r>
          </w:p>
          <w:p w14:paraId="36A60778"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A796575"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E35EB55" w14:textId="77777777" w:rsidR="00651110" w:rsidRDefault="00651110">
            <w:pPr>
              <w:spacing w:after="0"/>
              <w:rPr>
                <w:rFonts w:ascii="Verdana" w:eastAsia="Verdana" w:hAnsi="Verdana" w:cs="Verdana"/>
                <w:color w:val="000000"/>
                <w:sz w:val="20"/>
              </w:rPr>
            </w:pPr>
          </w:p>
        </w:tc>
      </w:tr>
      <w:tr w:rsidR="00651110" w14:paraId="679D47CD"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A58D35B" w14:textId="77777777" w:rsidR="00651110" w:rsidRDefault="00010105">
            <w:pPr>
              <w:pStyle w:val="div1"/>
              <w:spacing w:after="0" w:line="240" w:lineRule="auto"/>
            </w:pPr>
            <w:r>
              <w:t>Imprese private</w:t>
            </w:r>
          </w:p>
          <w:p w14:paraId="7CB1100A"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FC14280" w14:textId="77777777" w:rsidR="00651110" w:rsidRDefault="00010105">
            <w:pPr>
              <w:pStyle w:val="div1"/>
              <w:spacing w:after="0" w:line="240" w:lineRule="auto"/>
            </w:pPr>
            <w:r>
              <w:t>CONSORZIO SOLIDARIETA' SOCIALE SOCIETA' COOPERATIVA SOCIALE</w:t>
            </w:r>
          </w:p>
          <w:p w14:paraId="2420ED83"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E44793B"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3EBA094" w14:textId="77777777" w:rsidR="00651110" w:rsidRDefault="00010105">
            <w:pPr>
              <w:pStyle w:val="div1"/>
              <w:spacing w:after="0" w:line="240" w:lineRule="auto"/>
            </w:pPr>
            <w:r>
              <w:t>Protocollo d'intesa</w:t>
            </w:r>
          </w:p>
          <w:p w14:paraId="417C26EE"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2EE5825"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CB85B8F" w14:textId="77777777" w:rsidR="00651110" w:rsidRDefault="00651110">
            <w:pPr>
              <w:spacing w:after="0"/>
              <w:rPr>
                <w:rFonts w:ascii="Verdana" w:eastAsia="Verdana" w:hAnsi="Verdana" w:cs="Verdana"/>
                <w:color w:val="000000"/>
                <w:sz w:val="20"/>
              </w:rPr>
            </w:pPr>
          </w:p>
        </w:tc>
      </w:tr>
      <w:tr w:rsidR="00651110" w14:paraId="03602F8B"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7D86EEC" w14:textId="77777777" w:rsidR="00651110" w:rsidRDefault="00010105">
            <w:pPr>
              <w:pStyle w:val="div1"/>
              <w:spacing w:after="0" w:line="240" w:lineRule="auto"/>
            </w:pPr>
            <w:r>
              <w:t>Altro Ente/partner</w:t>
            </w:r>
          </w:p>
          <w:p w14:paraId="65241957"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4ED14FE" w14:textId="77777777" w:rsidR="00651110" w:rsidRDefault="00010105">
            <w:pPr>
              <w:pStyle w:val="div1"/>
              <w:spacing w:after="0" w:line="240" w:lineRule="auto"/>
            </w:pPr>
            <w:r>
              <w:t>CARITAS DIOCESANA PARMENSE</w:t>
            </w:r>
          </w:p>
          <w:p w14:paraId="064B2DD1"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D2960BA"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7708316" w14:textId="77777777" w:rsidR="00651110" w:rsidRDefault="00010105">
            <w:pPr>
              <w:pStyle w:val="div1"/>
              <w:spacing w:after="0" w:line="240" w:lineRule="auto"/>
            </w:pPr>
            <w:r>
              <w:t>Tavoli/gruppi di lavoro/riunioni</w:t>
            </w:r>
          </w:p>
          <w:p w14:paraId="0261895C"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2DF41E5"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9EFE63A" w14:textId="77777777" w:rsidR="00651110" w:rsidRDefault="00651110">
            <w:pPr>
              <w:spacing w:after="0"/>
              <w:rPr>
                <w:rFonts w:ascii="Verdana" w:eastAsia="Verdana" w:hAnsi="Verdana" w:cs="Verdana"/>
                <w:color w:val="000000"/>
                <w:sz w:val="20"/>
              </w:rPr>
            </w:pPr>
          </w:p>
        </w:tc>
      </w:tr>
      <w:tr w:rsidR="00651110" w14:paraId="327979BC"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C0C8D56" w14:textId="77777777" w:rsidR="00651110" w:rsidRDefault="00010105">
            <w:pPr>
              <w:pStyle w:val="div1"/>
              <w:spacing w:after="0" w:line="240" w:lineRule="auto"/>
            </w:pPr>
            <w:r>
              <w:t>Altro Ente/partner</w:t>
            </w:r>
          </w:p>
          <w:p w14:paraId="2896EBAB"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0DBC747" w14:textId="77777777" w:rsidR="00651110" w:rsidRDefault="00010105">
            <w:pPr>
              <w:pStyle w:val="div1"/>
              <w:spacing w:after="0" w:line="240" w:lineRule="auto"/>
            </w:pPr>
            <w:r>
              <w:t>Cgil - Camera del Lavoro Territoriale di Parma</w:t>
            </w:r>
          </w:p>
          <w:p w14:paraId="4A78C58F"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63FE5D4"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C60B88E" w14:textId="77777777" w:rsidR="00651110" w:rsidRDefault="00010105">
            <w:pPr>
              <w:pStyle w:val="div1"/>
              <w:spacing w:after="0" w:line="240" w:lineRule="auto"/>
            </w:pPr>
            <w:r>
              <w:t>Tavoli/gruppi di lavoro/riunioni</w:t>
            </w:r>
          </w:p>
          <w:p w14:paraId="1594DE74"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B26CAD5"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A3FF3D1" w14:textId="77777777" w:rsidR="00651110" w:rsidRDefault="00651110">
            <w:pPr>
              <w:spacing w:after="0"/>
              <w:rPr>
                <w:rFonts w:ascii="Verdana" w:eastAsia="Verdana" w:hAnsi="Verdana" w:cs="Verdana"/>
                <w:color w:val="000000"/>
                <w:sz w:val="20"/>
              </w:rPr>
            </w:pPr>
          </w:p>
        </w:tc>
      </w:tr>
      <w:tr w:rsidR="00651110" w14:paraId="6C8A18A4"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93FEED8" w14:textId="77777777" w:rsidR="00651110" w:rsidRDefault="00010105">
            <w:pPr>
              <w:pStyle w:val="div1"/>
              <w:spacing w:after="0" w:line="240" w:lineRule="auto"/>
            </w:pPr>
            <w:r>
              <w:t>Altro Ente/partner</w:t>
            </w:r>
          </w:p>
          <w:p w14:paraId="24BAD499"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E7ABC70" w14:textId="77777777" w:rsidR="00651110" w:rsidRDefault="00010105">
            <w:pPr>
              <w:pStyle w:val="div1"/>
              <w:spacing w:after="0" w:line="240" w:lineRule="auto"/>
            </w:pPr>
            <w:r>
              <w:t>CISL Parma e Piacenza</w:t>
            </w:r>
          </w:p>
          <w:p w14:paraId="359BD9C6"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6FE468A"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3E4EC28" w14:textId="77777777" w:rsidR="00651110" w:rsidRDefault="00010105">
            <w:pPr>
              <w:pStyle w:val="div1"/>
              <w:spacing w:after="0" w:line="240" w:lineRule="auto"/>
            </w:pPr>
            <w:r>
              <w:t>Tavoli/gruppi di lavoro/riunioni</w:t>
            </w:r>
          </w:p>
          <w:p w14:paraId="10449413"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1F152B4"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1FE86E7" w14:textId="77777777" w:rsidR="00651110" w:rsidRDefault="00651110">
            <w:pPr>
              <w:spacing w:after="0"/>
              <w:rPr>
                <w:rFonts w:ascii="Verdana" w:eastAsia="Verdana" w:hAnsi="Verdana" w:cs="Verdana"/>
                <w:color w:val="000000"/>
                <w:sz w:val="20"/>
              </w:rPr>
            </w:pPr>
          </w:p>
        </w:tc>
      </w:tr>
      <w:tr w:rsidR="00651110" w14:paraId="5D13D690" w14:textId="77777777">
        <w:trPr>
          <w:gridAfter w:val="1"/>
        </w:trPr>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8E04BC9" w14:textId="77777777" w:rsidR="00651110" w:rsidRDefault="00010105">
            <w:pPr>
              <w:pStyle w:val="div1"/>
              <w:spacing w:after="0" w:line="240" w:lineRule="auto"/>
            </w:pPr>
            <w:r>
              <w:t>Altro Ente/partner</w:t>
            </w:r>
          </w:p>
          <w:p w14:paraId="1FC80968"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81D94C6" w14:textId="77777777" w:rsidR="00651110" w:rsidRDefault="00010105">
            <w:pPr>
              <w:pStyle w:val="div1"/>
              <w:spacing w:after="0" w:line="240" w:lineRule="auto"/>
            </w:pPr>
            <w:r>
              <w:t>UIL Parma</w:t>
            </w:r>
          </w:p>
          <w:p w14:paraId="01E16067"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E3BF52F"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D39D489" w14:textId="77777777" w:rsidR="00651110" w:rsidRDefault="00010105">
            <w:pPr>
              <w:pStyle w:val="div1"/>
              <w:spacing w:after="0" w:line="240" w:lineRule="auto"/>
            </w:pPr>
            <w:r>
              <w:t>Tavoli/gruppi di lavoro/riunioni</w:t>
            </w:r>
          </w:p>
          <w:p w14:paraId="4E9B48B0"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6405544" w14:textId="77777777" w:rsidR="00651110" w:rsidRDefault="00651110">
            <w:pPr>
              <w:pStyle w:val="div1"/>
              <w:spacing w:after="0" w:line="240" w:lineRule="auto"/>
            </w:pPr>
          </w:p>
        </w:tc>
      </w:tr>
      <w:tr w:rsidR="00651110" w14:paraId="760F4A9F" w14:textId="77777777">
        <w:trPr>
          <w:gridAfter w:val="1"/>
        </w:trPr>
        <w:tc>
          <w:tcPr>
            <w:tcW w:w="0" w:type="auto"/>
            <w:gridSpan w:val="5"/>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D1B2961" w14:textId="77777777" w:rsidR="00651110" w:rsidRDefault="00651110">
            <w:pPr>
              <w:spacing w:after="0"/>
              <w:rPr>
                <w:rFonts w:ascii="Georgia" w:eastAsia="Georgia" w:hAnsi="Georgia" w:cs="Georgia"/>
                <w:color w:val="000000"/>
                <w:sz w:val="18"/>
              </w:rPr>
            </w:pPr>
          </w:p>
        </w:tc>
      </w:tr>
    </w:tbl>
    <w:p w14:paraId="43AEB48A"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1"/>
        <w:gridCol w:w="4641"/>
        <w:gridCol w:w="171"/>
      </w:tblGrid>
      <w:tr w:rsidR="00651110" w14:paraId="76AACD92" w14:textId="77777777">
        <w:tc>
          <w:tcPr>
            <w:tcW w:w="0" w:type="auto"/>
            <w:gridSpan w:val="2"/>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2050F8DD"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Numero e tipologia delle risorse umane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D67EAE2" w14:textId="77777777" w:rsidR="00651110" w:rsidRDefault="00651110">
            <w:pPr>
              <w:spacing w:after="0"/>
              <w:rPr>
                <w:rFonts w:ascii="Verdana" w:eastAsia="Verdana" w:hAnsi="Verdana" w:cs="Verdana"/>
                <w:color w:val="000000"/>
                <w:sz w:val="20"/>
              </w:rPr>
            </w:pPr>
          </w:p>
        </w:tc>
      </w:tr>
      <w:tr w:rsidR="00651110" w14:paraId="49C27E21"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19D4258"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Personale dipendente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906D773"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10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6843A6E" w14:textId="77777777" w:rsidR="00651110" w:rsidRDefault="00651110">
            <w:pPr>
              <w:spacing w:after="0"/>
              <w:rPr>
                <w:rFonts w:ascii="Verdana" w:eastAsia="Verdana" w:hAnsi="Verdana" w:cs="Verdana"/>
                <w:color w:val="000000"/>
                <w:sz w:val="20"/>
              </w:rPr>
            </w:pPr>
          </w:p>
        </w:tc>
      </w:tr>
      <w:tr w:rsidR="00651110" w14:paraId="62758C39"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56D8EAE"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Consulenti interni</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707891F"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3</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72430EC" w14:textId="77777777" w:rsidR="00651110" w:rsidRDefault="00651110">
            <w:pPr>
              <w:spacing w:after="0"/>
              <w:rPr>
                <w:rFonts w:ascii="Verdana" w:eastAsia="Verdana" w:hAnsi="Verdana" w:cs="Verdana"/>
                <w:color w:val="000000"/>
                <w:sz w:val="20"/>
              </w:rPr>
            </w:pPr>
          </w:p>
        </w:tc>
      </w:tr>
      <w:tr w:rsidR="00651110" w14:paraId="7BBEFF75" w14:textId="77777777">
        <w:trPr>
          <w:gridAfter w:val="1"/>
        </w:trPr>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2915347"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Consulenti esterni</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C34AC34"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2</w:t>
            </w:r>
          </w:p>
        </w:tc>
      </w:tr>
      <w:tr w:rsidR="00651110" w14:paraId="78AD2C12" w14:textId="77777777">
        <w:trPr>
          <w:gridAfter w:val="1"/>
        </w:trPr>
        <w:tc>
          <w:tcPr>
            <w:tcW w:w="0" w:type="auto"/>
            <w:gridSpan w:val="2"/>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95B3106" w14:textId="77777777" w:rsidR="00651110" w:rsidRDefault="00010105">
            <w:pPr>
              <w:pStyle w:val="p"/>
              <w:spacing w:after="180" w:line="240" w:lineRule="auto"/>
            </w:pPr>
            <w:r>
              <w:t>9 dipendenti per quota parte del loro monte ore</w:t>
            </w:r>
          </w:p>
          <w:p w14:paraId="6A74A764" w14:textId="77777777" w:rsidR="00651110" w:rsidRDefault="00010105">
            <w:pPr>
              <w:pStyle w:val="p"/>
              <w:spacing w:before="180" w:after="180" w:line="240" w:lineRule="auto"/>
            </w:pPr>
            <w:r>
              <w:t>1 collaboratore </w:t>
            </w:r>
          </w:p>
          <w:p w14:paraId="18469CF8" w14:textId="77777777" w:rsidR="00651110" w:rsidRDefault="00010105">
            <w:pPr>
              <w:pStyle w:val="p"/>
              <w:spacing w:before="180" w:after="180" w:line="240" w:lineRule="auto"/>
            </w:pPr>
            <w:r>
              <w:t> </w:t>
            </w:r>
          </w:p>
          <w:p w14:paraId="68009050" w14:textId="77777777" w:rsidR="00651110" w:rsidRDefault="00651110">
            <w:pPr>
              <w:spacing w:after="0"/>
              <w:rPr>
                <w:rFonts w:ascii="Georgia" w:eastAsia="Georgia" w:hAnsi="Georgia" w:cs="Georgia"/>
                <w:color w:val="000000"/>
                <w:sz w:val="18"/>
              </w:rPr>
            </w:pPr>
          </w:p>
        </w:tc>
      </w:tr>
    </w:tbl>
    <w:p w14:paraId="268094AB"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3FECF3F9"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2DD42DC7"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Modalità di monitoraggio e verifica dell'attività</w:t>
            </w:r>
          </w:p>
        </w:tc>
      </w:tr>
      <w:tr w:rsidR="00651110" w14:paraId="142D8EBD"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05878A5" w14:textId="77777777" w:rsidR="00651110" w:rsidRDefault="00010105">
            <w:pPr>
              <w:pStyle w:val="p"/>
              <w:spacing w:after="180" w:line="240" w:lineRule="auto"/>
            </w:pPr>
            <w:r>
              <w:t>Il sistema di monitoraggio/valutazione messo a punto da CSV Emilia verifica con costanza e regolarità il perseguimento degli obiettivi e dei risultati attesi. Periodicamente la responsabile d’area e le operatrici si incontrano per confrontare lo stato di avanzamento del processo nei 3 territori, condividere modalità operative, esiti positivi ma anche critici delle varie fasi di lavoro con le reti. In particolare, si ha attenzione ad evidenziare gli indicatori meglio specificati nell’apposito campo. Il mater</w:t>
            </w:r>
            <w:r>
              <w:t>iale e le riflessioni raccolte dallo staff dell’area dell’animazione territoriale potranno suggerire eventuali azioni correttive/migliorative nel corso dell’anno.</w:t>
            </w:r>
          </w:p>
          <w:p w14:paraId="5D18F59B" w14:textId="77777777" w:rsidR="00651110" w:rsidRDefault="00010105">
            <w:pPr>
              <w:pStyle w:val="p"/>
              <w:spacing w:before="180" w:after="180" w:line="240" w:lineRule="auto"/>
            </w:pPr>
            <w:r>
              <w:t>Strumenti specifici del monitoraggio del lavoro svolto dalle reti saranno:</w:t>
            </w:r>
          </w:p>
          <w:p w14:paraId="219326D6" w14:textId="77777777" w:rsidR="00651110" w:rsidRDefault="00010105">
            <w:pPr>
              <w:pStyle w:val="p"/>
              <w:spacing w:before="180" w:after="180" w:line="240" w:lineRule="auto"/>
            </w:pPr>
            <w:r>
              <w:t>- fogli presenze - verbali di riunioni - materiali di approfondimento su specifici temi - bozze di documenti progettuali.</w:t>
            </w:r>
          </w:p>
          <w:p w14:paraId="25459458" w14:textId="77777777" w:rsidR="00651110" w:rsidRDefault="00010105">
            <w:pPr>
              <w:pStyle w:val="p"/>
              <w:spacing w:before="180" w:after="180" w:line="240" w:lineRule="auto"/>
            </w:pPr>
            <w:r>
              <w:t>Altro strumento di verifica il Bilancio sociale, che consente un’ulteriore riflessione interna utile ad implementare il sistema di monitoraggio dei risultati e a ridisegnare un sistema di obiettivi coerente con i valori e la propria mission e congruo alle risorse economiche a disposizione.</w:t>
            </w:r>
          </w:p>
          <w:p w14:paraId="7958BB13" w14:textId="77777777" w:rsidR="00651110" w:rsidRDefault="00010105">
            <w:pPr>
              <w:pStyle w:val="p"/>
              <w:spacing w:before="180" w:after="180" w:line="240" w:lineRule="auto"/>
            </w:pPr>
            <w:r>
              <w:t>Dati e riflessioni emerse sono oggetto di confronto con il direttore che poi a sua volta provvede a riferire periodicamente o al bisogno al CD.</w:t>
            </w:r>
          </w:p>
          <w:p w14:paraId="5C0DB033" w14:textId="77777777" w:rsidR="00651110" w:rsidRDefault="00651110">
            <w:pPr>
              <w:spacing w:after="0"/>
              <w:rPr>
                <w:rFonts w:ascii="Georgia" w:eastAsia="Georgia" w:hAnsi="Georgia" w:cs="Georgia"/>
                <w:color w:val="000000"/>
                <w:sz w:val="18"/>
              </w:rPr>
            </w:pPr>
          </w:p>
        </w:tc>
      </w:tr>
    </w:tbl>
    <w:p w14:paraId="32C9A5F4"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1"/>
        <w:gridCol w:w="4584"/>
        <w:gridCol w:w="228"/>
      </w:tblGrid>
      <w:tr w:rsidR="00651110" w14:paraId="5AFEAAD8" w14:textId="77777777">
        <w:tc>
          <w:tcPr>
            <w:tcW w:w="0" w:type="auto"/>
            <w:gridSpan w:val="2"/>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7CF04B71"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Risultati attesi</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98B2B08" w14:textId="77777777" w:rsidR="00651110" w:rsidRDefault="00651110">
            <w:pPr>
              <w:spacing w:after="0"/>
              <w:rPr>
                <w:rFonts w:ascii="Verdana" w:eastAsia="Verdana" w:hAnsi="Verdana" w:cs="Verdana"/>
                <w:color w:val="000000"/>
                <w:sz w:val="20"/>
              </w:rPr>
            </w:pPr>
          </w:p>
        </w:tc>
      </w:tr>
      <w:tr w:rsidR="00651110" w14:paraId="65915FC9"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6ED119C" w14:textId="77777777" w:rsidR="00651110" w:rsidRDefault="00010105">
            <w:pPr>
              <w:pStyle w:val="div2"/>
              <w:spacing w:after="0" w:line="240" w:lineRule="auto"/>
            </w:pPr>
            <w:r>
              <w:t>NUMERO SERVIZI/ATTIVITÀ : </w:t>
            </w:r>
          </w:p>
          <w:p w14:paraId="7FC97226"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E2D0BF8"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200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1312626" w14:textId="77777777" w:rsidR="00651110" w:rsidRDefault="00651110">
            <w:pPr>
              <w:spacing w:after="0"/>
              <w:rPr>
                <w:rFonts w:ascii="Verdana" w:eastAsia="Verdana" w:hAnsi="Verdana" w:cs="Verdana"/>
                <w:color w:val="000000"/>
                <w:sz w:val="20"/>
              </w:rPr>
            </w:pPr>
          </w:p>
        </w:tc>
      </w:tr>
      <w:tr w:rsidR="00651110" w14:paraId="26A88D17"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5149603" w14:textId="77777777" w:rsidR="00651110" w:rsidRDefault="00010105">
            <w:pPr>
              <w:pStyle w:val="div2"/>
              <w:spacing w:after="0" w:line="240" w:lineRule="auto"/>
            </w:pPr>
            <w:r>
              <w:t>NUMERO ETS FRUITORI DEI SERVIZI : </w:t>
            </w:r>
          </w:p>
          <w:p w14:paraId="51CBAB75"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D7D9474"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145</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5B4DDAA" w14:textId="77777777" w:rsidR="00651110" w:rsidRDefault="00651110">
            <w:pPr>
              <w:spacing w:after="0"/>
              <w:rPr>
                <w:rFonts w:ascii="Verdana" w:eastAsia="Verdana" w:hAnsi="Verdana" w:cs="Verdana"/>
                <w:color w:val="000000"/>
                <w:sz w:val="20"/>
              </w:rPr>
            </w:pPr>
          </w:p>
        </w:tc>
      </w:tr>
      <w:tr w:rsidR="00651110" w14:paraId="38C33104"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B396607" w14:textId="77777777" w:rsidR="00651110" w:rsidRDefault="00010105">
            <w:pPr>
              <w:pStyle w:val="div2"/>
              <w:spacing w:after="0" w:line="240" w:lineRule="auto"/>
            </w:pPr>
            <w:r>
              <w:t>DI CUI ODV : </w:t>
            </w:r>
          </w:p>
          <w:p w14:paraId="540BD6A2"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535F89D"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28F9139" w14:textId="77777777" w:rsidR="00651110" w:rsidRDefault="00651110">
            <w:pPr>
              <w:spacing w:after="0"/>
              <w:rPr>
                <w:rFonts w:ascii="Verdana" w:eastAsia="Verdana" w:hAnsi="Verdana" w:cs="Verdana"/>
                <w:color w:val="000000"/>
                <w:sz w:val="20"/>
              </w:rPr>
            </w:pPr>
          </w:p>
        </w:tc>
      </w:tr>
      <w:tr w:rsidR="00651110" w14:paraId="6BC3C851"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333C4337" w14:textId="77777777" w:rsidR="00651110" w:rsidRDefault="00010105">
            <w:pPr>
              <w:pStyle w:val="div2"/>
              <w:spacing w:after="0" w:line="240" w:lineRule="auto"/>
            </w:pPr>
            <w:r>
              <w:t>DI CUI APS : </w:t>
            </w:r>
          </w:p>
          <w:p w14:paraId="29EB69E0"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749887F"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B064CF8" w14:textId="77777777" w:rsidR="00651110" w:rsidRDefault="00651110">
            <w:pPr>
              <w:spacing w:after="0"/>
              <w:rPr>
                <w:rFonts w:ascii="Verdana" w:eastAsia="Verdana" w:hAnsi="Verdana" w:cs="Verdana"/>
                <w:color w:val="000000"/>
                <w:sz w:val="20"/>
              </w:rPr>
            </w:pPr>
          </w:p>
        </w:tc>
      </w:tr>
      <w:tr w:rsidR="00651110" w14:paraId="2E3966C8"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0E8BFF0" w14:textId="77777777" w:rsidR="00651110" w:rsidRDefault="00010105">
            <w:pPr>
              <w:pStyle w:val="div2"/>
              <w:spacing w:after="0" w:line="240" w:lineRule="auto"/>
            </w:pPr>
            <w:r>
              <w:t>DI CUI ETS DIVERSO DA APS E ODV : </w:t>
            </w:r>
          </w:p>
          <w:p w14:paraId="0C18456A"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A2BA437"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350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7478802" w14:textId="77777777" w:rsidR="00651110" w:rsidRDefault="00651110">
            <w:pPr>
              <w:spacing w:after="0"/>
              <w:rPr>
                <w:rFonts w:ascii="Verdana" w:eastAsia="Verdana" w:hAnsi="Verdana" w:cs="Verdana"/>
                <w:color w:val="000000"/>
                <w:sz w:val="20"/>
              </w:rPr>
            </w:pPr>
          </w:p>
        </w:tc>
      </w:tr>
      <w:tr w:rsidR="00651110" w14:paraId="555579B4"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6B28C704" w14:textId="77777777" w:rsidR="00651110" w:rsidRDefault="00010105">
            <w:pPr>
              <w:pStyle w:val="div2"/>
              <w:spacing w:after="0" w:line="240" w:lineRule="auto"/>
            </w:pPr>
            <w:r>
              <w:t>NUMERO PERSONE FISICHE FRUITRICI DI SERVIZI : </w:t>
            </w:r>
          </w:p>
          <w:p w14:paraId="1667E5C8"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AE6F0EA"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500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8B510E1" w14:textId="77777777" w:rsidR="00651110" w:rsidRDefault="00651110">
            <w:pPr>
              <w:spacing w:after="0"/>
              <w:rPr>
                <w:rFonts w:ascii="Verdana" w:eastAsia="Verdana" w:hAnsi="Verdana" w:cs="Verdana"/>
                <w:color w:val="000000"/>
                <w:sz w:val="20"/>
              </w:rPr>
            </w:pPr>
          </w:p>
        </w:tc>
      </w:tr>
      <w:tr w:rsidR="00651110" w14:paraId="0EE8FA44"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B2AD2DE" w14:textId="77777777" w:rsidR="00651110" w:rsidRDefault="00010105">
            <w:pPr>
              <w:pStyle w:val="div2"/>
              <w:spacing w:after="0" w:line="240" w:lineRule="auto"/>
            </w:pPr>
            <w:r>
              <w:t>DI CUI VOLONTARI : </w:t>
            </w:r>
          </w:p>
          <w:p w14:paraId="44E87EBE"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6530EAD"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B66B98B" w14:textId="77777777" w:rsidR="00651110" w:rsidRDefault="00651110">
            <w:pPr>
              <w:spacing w:after="0"/>
              <w:rPr>
                <w:rFonts w:ascii="Verdana" w:eastAsia="Verdana" w:hAnsi="Verdana" w:cs="Verdana"/>
                <w:color w:val="000000"/>
                <w:sz w:val="20"/>
              </w:rPr>
            </w:pPr>
          </w:p>
        </w:tc>
      </w:tr>
      <w:tr w:rsidR="00651110" w14:paraId="16998D12"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AD5C458" w14:textId="77777777" w:rsidR="00651110" w:rsidRDefault="00010105">
            <w:pPr>
              <w:pStyle w:val="div2"/>
              <w:spacing w:after="0" w:line="240" w:lineRule="auto"/>
            </w:pPr>
            <w:r>
              <w:t>DI CUI ASPIRANTI VOLONTARI : </w:t>
            </w:r>
          </w:p>
          <w:p w14:paraId="15DA1BF1"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B6EBA53"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1EEF0D3" w14:textId="77777777" w:rsidR="00651110" w:rsidRDefault="00651110">
            <w:pPr>
              <w:spacing w:after="0"/>
              <w:rPr>
                <w:rFonts w:ascii="Verdana" w:eastAsia="Verdana" w:hAnsi="Verdana" w:cs="Verdana"/>
                <w:color w:val="000000"/>
                <w:sz w:val="20"/>
              </w:rPr>
            </w:pPr>
          </w:p>
        </w:tc>
      </w:tr>
      <w:tr w:rsidR="00651110" w14:paraId="22C9D1E6"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BC5AAC8" w14:textId="77777777" w:rsidR="00651110" w:rsidRDefault="00010105">
            <w:pPr>
              <w:pStyle w:val="div2"/>
              <w:spacing w:after="0" w:line="240" w:lineRule="auto"/>
            </w:pPr>
            <w:r>
              <w:t>DI CUI STUDENTI : </w:t>
            </w:r>
          </w:p>
          <w:p w14:paraId="093579D3"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38F4BD9"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B5DA684" w14:textId="77777777" w:rsidR="00651110" w:rsidRDefault="00651110">
            <w:pPr>
              <w:spacing w:after="0"/>
              <w:rPr>
                <w:rFonts w:ascii="Verdana" w:eastAsia="Verdana" w:hAnsi="Verdana" w:cs="Verdana"/>
                <w:color w:val="000000"/>
                <w:sz w:val="20"/>
              </w:rPr>
            </w:pPr>
          </w:p>
        </w:tc>
      </w:tr>
      <w:tr w:rsidR="00651110" w14:paraId="0DFFC046"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33862405" w14:textId="77777777" w:rsidR="00651110" w:rsidRDefault="00010105">
            <w:pPr>
              <w:pStyle w:val="div2"/>
              <w:spacing w:after="0" w:line="240" w:lineRule="auto"/>
            </w:pPr>
            <w:r>
              <w:t>DI CUI ALTRO : </w:t>
            </w:r>
          </w:p>
          <w:p w14:paraId="3C20A7E3"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BD581A9"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8DC1433" w14:textId="77777777" w:rsidR="00651110" w:rsidRDefault="00651110">
            <w:pPr>
              <w:spacing w:after="0"/>
              <w:rPr>
                <w:rFonts w:ascii="Verdana" w:eastAsia="Verdana" w:hAnsi="Verdana" w:cs="Verdana"/>
                <w:color w:val="000000"/>
                <w:sz w:val="20"/>
              </w:rPr>
            </w:pPr>
          </w:p>
        </w:tc>
      </w:tr>
      <w:tr w:rsidR="00651110" w14:paraId="34949CA6"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77FE571" w14:textId="77777777" w:rsidR="00651110" w:rsidRDefault="00010105">
            <w:pPr>
              <w:pStyle w:val="div2"/>
              <w:spacing w:after="0" w:line="240" w:lineRule="auto"/>
            </w:pPr>
            <w:r>
              <w:t>NUMERO EVENTUALI SCUOLE COINVOLTE : </w:t>
            </w:r>
          </w:p>
          <w:p w14:paraId="7091F9BD"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B26B1C3"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67E411D" w14:textId="77777777" w:rsidR="00651110" w:rsidRDefault="00651110">
            <w:pPr>
              <w:spacing w:after="0"/>
              <w:rPr>
                <w:rFonts w:ascii="Verdana" w:eastAsia="Verdana" w:hAnsi="Verdana" w:cs="Verdana"/>
                <w:color w:val="000000"/>
                <w:sz w:val="20"/>
              </w:rPr>
            </w:pPr>
          </w:p>
        </w:tc>
      </w:tr>
      <w:tr w:rsidR="00651110" w14:paraId="303E6117"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44A5F1A" w14:textId="77777777" w:rsidR="00651110" w:rsidRDefault="00010105">
            <w:pPr>
              <w:pStyle w:val="div2"/>
              <w:spacing w:after="0" w:line="240" w:lineRule="auto"/>
            </w:pPr>
            <w:r>
              <w:t>NUMERO EVENTUALI ENTI PUBBLICI COINVOLTI : </w:t>
            </w:r>
          </w:p>
          <w:p w14:paraId="742F3744"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2682F34"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25</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1E7AF57" w14:textId="77777777" w:rsidR="00651110" w:rsidRDefault="00651110">
            <w:pPr>
              <w:spacing w:after="0"/>
              <w:rPr>
                <w:rFonts w:ascii="Verdana" w:eastAsia="Verdana" w:hAnsi="Verdana" w:cs="Verdana"/>
                <w:color w:val="000000"/>
                <w:sz w:val="20"/>
              </w:rPr>
            </w:pPr>
          </w:p>
        </w:tc>
      </w:tr>
      <w:tr w:rsidR="00651110" w14:paraId="399C180A" w14:textId="77777777">
        <w:trPr>
          <w:gridAfter w:val="1"/>
        </w:trPr>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641F89F2" w14:textId="77777777" w:rsidR="00651110" w:rsidRDefault="00010105">
            <w:pPr>
              <w:pStyle w:val="div2"/>
              <w:spacing w:after="0" w:line="240" w:lineRule="auto"/>
            </w:pPr>
            <w:r>
              <w:t>NUMERO EVENTUALI ENTI PRIVATI COINVOLTI : </w:t>
            </w:r>
          </w:p>
          <w:p w14:paraId="28FBEA8C"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361CA55"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0</w:t>
            </w:r>
          </w:p>
        </w:tc>
      </w:tr>
      <w:tr w:rsidR="00651110" w14:paraId="702B93A3" w14:textId="77777777">
        <w:trPr>
          <w:gridAfter w:val="1"/>
        </w:trPr>
        <w:tc>
          <w:tcPr>
            <w:tcW w:w="0" w:type="auto"/>
            <w:gridSpan w:val="2"/>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4530675" w14:textId="77777777" w:rsidR="00651110" w:rsidRDefault="00651110">
            <w:pPr>
              <w:spacing w:after="0"/>
              <w:rPr>
                <w:rFonts w:ascii="Georgia" w:eastAsia="Georgia" w:hAnsi="Georgia" w:cs="Georgia"/>
                <w:color w:val="000000"/>
                <w:sz w:val="18"/>
              </w:rPr>
            </w:pPr>
          </w:p>
        </w:tc>
      </w:tr>
    </w:tbl>
    <w:p w14:paraId="52CBCBF3"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1B073220"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100" w:type="dxa"/>
              <w:left w:w="0" w:type="dxa"/>
              <w:bottom w:w="10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39"/>
              <w:gridCol w:w="5759"/>
            </w:tblGrid>
            <w:tr w:rsidR="00651110" w14:paraId="397755FC" w14:textId="77777777">
              <w:tc>
                <w:tcPr>
                  <w:tcW w:w="0" w:type="auto"/>
                  <w:gridSpan w:val="2"/>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6F5C0D4E"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Modalità erogativa integrata e principi dell’articolo 63</w:t>
                  </w:r>
                </w:p>
              </w:tc>
            </w:tr>
            <w:tr w:rsidR="00651110" w14:paraId="41250B76" w14:textId="77777777">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322A66B6"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 Soggetti coinvolti</w:t>
                  </w:r>
                </w:p>
              </w:tc>
              <w:tc>
                <w:tcPr>
                  <w:tcW w:w="3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FB31682" w14:textId="77777777" w:rsidR="00651110" w:rsidRDefault="00010105">
                  <w:pPr>
                    <w:pStyle w:val="p"/>
                    <w:numPr>
                      <w:ilvl w:val="0"/>
                      <w:numId w:val="16"/>
                    </w:numPr>
                    <w:spacing w:after="180" w:line="240" w:lineRule="auto"/>
                    <w:ind w:hanging="183"/>
                  </w:pPr>
                  <w:r>
                    <w:t>Le azioni che sviluppano il principio di integrazione vedono il coinvolgimento di CSV Emilia insieme a:</w:t>
                  </w:r>
                  <w:r>
                    <w:br/>
                    <w:t>CSVnet Emilia-Romagna - Confederazione regionale dei Centri di servizio per il volontariato dell’Emilia-Romagna</w:t>
                  </w:r>
                  <w:r>
                    <w:br/>
                    <w:t>CSV Terre Estensi</w:t>
                  </w:r>
                  <w:r>
                    <w:br/>
                    <w:t>CSV VolontaRomagna</w:t>
                  </w:r>
                  <w:r>
                    <w:br/>
                    <w:t>CSV VOLABO</w:t>
                  </w:r>
                  <w:r>
                    <w:br/>
                    <w:t>CSVnet</w:t>
                  </w:r>
                </w:p>
                <w:p w14:paraId="34732A28" w14:textId="77777777" w:rsidR="00651110" w:rsidRDefault="00651110">
                  <w:pPr>
                    <w:spacing w:after="0"/>
                    <w:rPr>
                      <w:rFonts w:ascii="Georgia" w:eastAsia="Georgia" w:hAnsi="Georgia" w:cs="Georgia"/>
                      <w:color w:val="000000"/>
                      <w:sz w:val="18"/>
                    </w:rPr>
                  </w:pPr>
                </w:p>
              </w:tc>
            </w:tr>
            <w:tr w:rsidR="00651110" w14:paraId="68196CDC" w14:textId="77777777">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53579EB"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b) Risorse condivise</w:t>
                  </w:r>
                </w:p>
              </w:tc>
              <w:tc>
                <w:tcPr>
                  <w:tcW w:w="3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F931439" w14:textId="77777777" w:rsidR="00651110" w:rsidRDefault="00010105">
                  <w:pPr>
                    <w:pStyle w:val="p"/>
                    <w:spacing w:after="180" w:line="240" w:lineRule="auto"/>
                  </w:pPr>
                  <w:r>
                    <w:t>Il tavolo di lavoro regionale animazione/progettazione rappresenta la cabina di regia delle attività integrate. E’ composto da 5 resp./ref. del servizio e 1 direttrice con ruolo di coordinamento. A questi si uniscono altri direttori e operatori dei 4 CSV che, dipendentemente dalle attività, presidiano relazioni istituzionali (es. cabina di regia CCLAB, incontri con assessori per fondi europei) o gestiscono aspetti tecnici ed operativi (es. monitoraggio e formazione ETS Bando progetti Art.72).</w:t>
                  </w:r>
                </w:p>
                <w:p w14:paraId="387B9F1B" w14:textId="77777777" w:rsidR="00651110" w:rsidRDefault="00010105">
                  <w:pPr>
                    <w:pStyle w:val="p"/>
                    <w:spacing w:before="180" w:after="180" w:line="240" w:lineRule="auto"/>
                  </w:pPr>
                  <w:r>
                    <w:t>Per gli eventi a carattere info/formativo (es. formazione Bando Art.72, valutazione di impatto, restituzione valore aggiunto ai portatori di interesse) è prevista l’attivazione e condivisione di 2-3 esperti/consulenti sui temi trattati.</w:t>
                  </w:r>
                </w:p>
                <w:p w14:paraId="7993A4D3" w14:textId="77777777" w:rsidR="00651110" w:rsidRDefault="00010105">
                  <w:pPr>
                    <w:pStyle w:val="p"/>
                    <w:spacing w:before="180" w:after="180" w:line="240" w:lineRule="auto"/>
                  </w:pPr>
                  <w:r>
                    <w:t>Si prevede l’uso di strumenti condivisi (es. piattaforme informatiche per incontri, dispositivi di monitoraggio CCLAB, Art.72), nonché la possibile redazione di un documento comune per la restituzione ai portatori di interesse del valore aggiunto generato dai CSV.</w:t>
                  </w:r>
                </w:p>
                <w:p w14:paraId="30272093" w14:textId="77777777" w:rsidR="00651110" w:rsidRDefault="00651110">
                  <w:pPr>
                    <w:spacing w:after="0"/>
                    <w:rPr>
                      <w:rFonts w:ascii="Georgia" w:eastAsia="Georgia" w:hAnsi="Georgia" w:cs="Georgia"/>
                      <w:color w:val="000000"/>
                      <w:sz w:val="18"/>
                    </w:rPr>
                  </w:pPr>
                </w:p>
              </w:tc>
            </w:tr>
            <w:tr w:rsidR="00651110" w14:paraId="49BFA226" w14:textId="77777777">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32721C60"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c) Descrivere l’eventuale ricaduta in termini di ottimizzazione delle risorse (Principio di economicità) e il tipo di risparmio economico, se previsto, con una stima (specificare anche se tramite eventuali contratti o convenzioni)</w:t>
                  </w:r>
                </w:p>
              </w:tc>
              <w:tc>
                <w:tcPr>
                  <w:tcW w:w="3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EB74A4B" w14:textId="77777777" w:rsidR="00651110" w:rsidRDefault="00010105">
                  <w:pPr>
                    <w:pStyle w:val="p"/>
                    <w:spacing w:after="180" w:line="240" w:lineRule="auto"/>
                  </w:pPr>
                  <w:r>
                    <w:rPr>
                      <w:b/>
                      <w:bCs/>
                      <w:i/>
                      <w:iCs/>
                      <w:u w:val="single" w:color="000000"/>
                    </w:rPr>
                    <w:t>Partecipazone congiunta alle attività di supporto alla trasformazione delle case della salute in case di comunità </w:t>
                  </w:r>
                </w:p>
                <w:p w14:paraId="38A9FAA9" w14:textId="77777777" w:rsidR="00651110" w:rsidRDefault="00010105">
                  <w:pPr>
                    <w:pStyle w:val="p"/>
                    <w:spacing w:before="180" w:after="180" w:line="240" w:lineRule="auto"/>
                  </w:pPr>
                  <w:r>
                    <w:rPr>
                      <w:b/>
                      <w:bCs/>
                    </w:rPr>
                    <w:t>Sistema CSV</w:t>
                  </w:r>
                </w:p>
                <w:p w14:paraId="6C01EFF2" w14:textId="77777777" w:rsidR="00651110" w:rsidRDefault="00010105">
                  <w:pPr>
                    <w:pStyle w:val="p"/>
                    <w:numPr>
                      <w:ilvl w:val="0"/>
                      <w:numId w:val="17"/>
                    </w:numPr>
                    <w:spacing w:before="180" w:after="180" w:line="240" w:lineRule="auto"/>
                    <w:ind w:hanging="183"/>
                  </w:pPr>
                  <w:r>
                    <w:t xml:space="preserve">Coordinamento regionale </w:t>
                  </w:r>
                  <w:r>
                    <w:rPr>
                      <w:rFonts w:ascii="Arial" w:eastAsia="Arial" w:hAnsi="Arial" w:cs="Arial"/>
                    </w:rPr>
                    <w:t>→</w:t>
                  </w:r>
                  <w:r>
                    <w:t xml:space="preserve"> evita duplicazioni di analisi, progettazione e rappresentanza.</w:t>
                  </w:r>
                </w:p>
                <w:p w14:paraId="215F0CDA" w14:textId="77777777" w:rsidR="00651110" w:rsidRDefault="00010105">
                  <w:pPr>
                    <w:pStyle w:val="p"/>
                    <w:numPr>
                      <w:ilvl w:val="0"/>
                      <w:numId w:val="17"/>
                    </w:numPr>
                    <w:spacing w:before="180" w:after="180" w:line="240" w:lineRule="auto"/>
                    <w:ind w:hanging="183"/>
                  </w:pPr>
                  <w:r>
                    <w:t xml:space="preserve">Condivisione di strumenti, format e competenze </w:t>
                  </w:r>
                  <w:r>
                    <w:rPr>
                      <w:rFonts w:ascii="Arial" w:eastAsia="Arial" w:hAnsi="Arial" w:cs="Arial"/>
                    </w:rPr>
                    <w:t>→</w:t>
                  </w:r>
                  <w:r>
                    <w:t xml:space="preserve"> riduzione dei costi operativi e organizzativi.</w:t>
                  </w:r>
                </w:p>
                <w:p w14:paraId="567CDD70" w14:textId="77777777" w:rsidR="00651110" w:rsidRDefault="00010105">
                  <w:pPr>
                    <w:pStyle w:val="p"/>
                    <w:numPr>
                      <w:ilvl w:val="0"/>
                      <w:numId w:val="17"/>
                    </w:numPr>
                    <w:spacing w:before="180" w:after="180" w:line="240" w:lineRule="auto"/>
                    <w:ind w:hanging="183"/>
                  </w:pPr>
                  <w:r>
                    <w:t xml:space="preserve">Accesso facilitato a convenzioni e accordi con Regione ER </w:t>
                  </w:r>
                  <w:r>
                    <w:rPr>
                      <w:rFonts w:ascii="Arial" w:eastAsia="Arial" w:hAnsi="Arial" w:cs="Arial"/>
                    </w:rPr>
                    <w:t>→</w:t>
                  </w:r>
                  <w:r>
                    <w:t xml:space="preserve"> abbattimento dei costi di progettazione e coordinamento.</w:t>
                  </w:r>
                </w:p>
                <w:p w14:paraId="0F47EE27" w14:textId="77777777" w:rsidR="00651110" w:rsidRDefault="00010105">
                  <w:pPr>
                    <w:pStyle w:val="p"/>
                    <w:numPr>
                      <w:ilvl w:val="0"/>
                      <w:numId w:val="17"/>
                    </w:numPr>
                    <w:spacing w:before="180" w:after="180" w:line="240" w:lineRule="auto"/>
                    <w:ind w:hanging="183"/>
                  </w:pPr>
                  <w:r>
                    <w:rPr>
                      <w:b/>
                      <w:bCs/>
                    </w:rPr>
                    <w:t>Risparmio stimato</w:t>
                  </w:r>
                  <w:r>
                    <w:t>: 15% – 20% rispetto a interventi gestiti singolarmente dai CSV territoriali.</w:t>
                  </w:r>
                </w:p>
                <w:p w14:paraId="55880730" w14:textId="77777777" w:rsidR="00651110" w:rsidRDefault="00010105">
                  <w:pPr>
                    <w:pStyle w:val="p"/>
                    <w:spacing w:before="180" w:after="180" w:line="240" w:lineRule="auto"/>
                  </w:pPr>
                  <w:r>
                    <w:rPr>
                      <w:b/>
                      <w:bCs/>
                    </w:rPr>
                    <w:t>Sistema ETS</w:t>
                  </w:r>
                </w:p>
                <w:p w14:paraId="5E889F0B" w14:textId="77777777" w:rsidR="00651110" w:rsidRDefault="00010105">
                  <w:pPr>
                    <w:pStyle w:val="p"/>
                    <w:numPr>
                      <w:ilvl w:val="0"/>
                      <w:numId w:val="18"/>
                    </w:numPr>
                    <w:spacing w:before="180" w:after="180" w:line="240" w:lineRule="auto"/>
                    <w:ind w:hanging="183"/>
                  </w:pPr>
                  <w:r>
                    <w:t xml:space="preserve">Presenza di un interlocutore unico </w:t>
                  </w:r>
                  <w:r>
                    <w:rPr>
                      <w:rFonts w:ascii="Arial" w:eastAsia="Arial" w:hAnsi="Arial" w:cs="Arial"/>
                    </w:rPr>
                    <w:t>→</w:t>
                  </w:r>
                  <w:r>
                    <w:t xml:space="preserve"> semplifica l’accesso ai processi e riduce i costi di partecipazione.</w:t>
                  </w:r>
                </w:p>
                <w:p w14:paraId="3A4A4456" w14:textId="77777777" w:rsidR="00651110" w:rsidRDefault="00010105">
                  <w:pPr>
                    <w:pStyle w:val="p"/>
                    <w:numPr>
                      <w:ilvl w:val="0"/>
                      <w:numId w:val="18"/>
                    </w:numPr>
                    <w:spacing w:before="180" w:after="180" w:line="240" w:lineRule="auto"/>
                    <w:ind w:hanging="183"/>
                  </w:pPr>
                  <w:r>
                    <w:t xml:space="preserve">Percorsi e strumenti comuni </w:t>
                  </w:r>
                  <w:r>
                    <w:rPr>
                      <w:rFonts w:ascii="Arial" w:eastAsia="Arial" w:hAnsi="Arial" w:cs="Arial"/>
                    </w:rPr>
                    <w:t>→</w:t>
                  </w:r>
                  <w:r>
                    <w:t xml:space="preserve"> minori oneri di adattamento alle nuove modalità operative.</w:t>
                  </w:r>
                </w:p>
                <w:p w14:paraId="4E2C5AD4" w14:textId="77777777" w:rsidR="00651110" w:rsidRDefault="00010105">
                  <w:pPr>
                    <w:pStyle w:val="p"/>
                    <w:numPr>
                      <w:ilvl w:val="0"/>
                      <w:numId w:val="18"/>
                    </w:numPr>
                    <w:spacing w:before="180" w:after="180" w:line="240" w:lineRule="auto"/>
                    <w:ind w:hanging="183"/>
                  </w:pPr>
                  <w:r>
                    <w:t xml:space="preserve">Rappresentanza aggregata </w:t>
                  </w:r>
                  <w:r>
                    <w:rPr>
                      <w:rFonts w:ascii="Arial" w:eastAsia="Arial" w:hAnsi="Arial" w:cs="Arial"/>
                    </w:rPr>
                    <w:t>→</w:t>
                  </w:r>
                  <w:r>
                    <w:t xml:space="preserve"> consente di ottimizzare risorse e tempo delle singole organizzazioni.</w:t>
                  </w:r>
                </w:p>
                <w:p w14:paraId="16A54AB7" w14:textId="77777777" w:rsidR="00651110" w:rsidRDefault="00010105">
                  <w:pPr>
                    <w:pStyle w:val="p"/>
                    <w:spacing w:before="180" w:after="180" w:line="240" w:lineRule="auto"/>
                  </w:pPr>
                  <w:r>
                    <w:rPr>
                      <w:b/>
                      <w:bCs/>
                    </w:rPr>
                    <w:t>Stakeholder / Territorio</w:t>
                  </w:r>
                </w:p>
                <w:p w14:paraId="5E2FFDD5" w14:textId="77777777" w:rsidR="00651110" w:rsidRDefault="00010105">
                  <w:pPr>
                    <w:pStyle w:val="p"/>
                    <w:numPr>
                      <w:ilvl w:val="0"/>
                      <w:numId w:val="19"/>
                    </w:numPr>
                    <w:spacing w:before="180" w:after="180" w:line="240" w:lineRule="auto"/>
                    <w:ind w:hanging="183"/>
                  </w:pPr>
                  <w:r>
                    <w:t xml:space="preserve">Interlocuzione semplificata con enti pubblici e sanitari </w:t>
                  </w:r>
                  <w:r>
                    <w:rPr>
                      <w:rFonts w:ascii="Arial" w:eastAsia="Arial" w:hAnsi="Arial" w:cs="Arial"/>
                    </w:rPr>
                    <w:t>→</w:t>
                  </w:r>
                  <w:r>
                    <w:t xml:space="preserve"> processi di coprogettazione più rapidi ed efficienti.</w:t>
                  </w:r>
                </w:p>
                <w:p w14:paraId="7229CCC9" w14:textId="77777777" w:rsidR="00651110" w:rsidRDefault="00010105">
                  <w:pPr>
                    <w:pStyle w:val="p"/>
                    <w:numPr>
                      <w:ilvl w:val="0"/>
                      <w:numId w:val="19"/>
                    </w:numPr>
                    <w:spacing w:before="180" w:after="180" w:line="240" w:lineRule="auto"/>
                    <w:ind w:hanging="183"/>
                  </w:pPr>
                  <w:r>
                    <w:t xml:space="preserve">Tempi di attuazione ridotti </w:t>
                  </w:r>
                  <w:r>
                    <w:rPr>
                      <w:rFonts w:ascii="Arial" w:eastAsia="Arial" w:hAnsi="Arial" w:cs="Arial"/>
                    </w:rPr>
                    <w:t>→</w:t>
                  </w:r>
                  <w:r>
                    <w:t xml:space="preserve"> economie indirette per servizi sanitari e amministrazioni locali.</w:t>
                  </w:r>
                </w:p>
                <w:p w14:paraId="48A23740" w14:textId="77777777" w:rsidR="00651110" w:rsidRDefault="00010105">
                  <w:pPr>
                    <w:pStyle w:val="p"/>
                    <w:numPr>
                      <w:ilvl w:val="0"/>
                      <w:numId w:val="19"/>
                    </w:numPr>
                    <w:spacing w:before="180" w:after="180" w:line="240" w:lineRule="auto"/>
                    <w:ind w:hanging="183"/>
                  </w:pPr>
                  <w:r>
                    <w:t xml:space="preserve">Presenza di un unico canale di dialogo </w:t>
                  </w:r>
                  <w:r>
                    <w:rPr>
                      <w:rFonts w:ascii="Arial" w:eastAsia="Arial" w:hAnsi="Arial" w:cs="Arial"/>
                    </w:rPr>
                    <w:t>→</w:t>
                  </w:r>
                  <w:r>
                    <w:t xml:space="preserve"> maggiore efficacia nell’utilizzo delle risorse pubbliche.</w:t>
                  </w:r>
                </w:p>
                <w:p w14:paraId="122E7263" w14:textId="77777777" w:rsidR="00651110" w:rsidRDefault="00010105">
                  <w:pPr>
                    <w:pStyle w:val="p"/>
                    <w:spacing w:before="180" w:after="180" w:line="240" w:lineRule="auto"/>
                  </w:pPr>
                  <w:r>
                    <w:rPr>
                      <w:b/>
                      <w:bCs/>
                      <w:i/>
                      <w:iCs/>
                    </w:rPr>
                    <w:t>Hub Ricerca e Innovazione Sociale</w:t>
                  </w:r>
                </w:p>
                <w:p w14:paraId="1AE6F52B" w14:textId="77777777" w:rsidR="00651110" w:rsidRDefault="00010105">
                  <w:pPr>
                    <w:pStyle w:val="p"/>
                    <w:spacing w:before="180" w:after="180" w:line="240" w:lineRule="auto"/>
                  </w:pPr>
                  <w:r>
                    <w:rPr>
                      <w:b/>
                      <w:bCs/>
                    </w:rPr>
                    <w:t>Sistema CSV</w:t>
                  </w:r>
                </w:p>
                <w:p w14:paraId="295824C0" w14:textId="77777777" w:rsidR="00651110" w:rsidRDefault="00010105">
                  <w:pPr>
                    <w:pStyle w:val="p"/>
                    <w:numPr>
                      <w:ilvl w:val="0"/>
                      <w:numId w:val="20"/>
                    </w:numPr>
                    <w:spacing w:before="180" w:after="180" w:line="240" w:lineRule="auto"/>
                    <w:ind w:hanging="183"/>
                  </w:pPr>
                  <w:r>
                    <w:t xml:space="preserve">Partecipazione congiunta </w:t>
                  </w:r>
                  <w:r>
                    <w:rPr>
                      <w:rFonts w:ascii="Arial" w:eastAsia="Arial" w:hAnsi="Arial" w:cs="Arial"/>
                    </w:rPr>
                    <w:t>→</w:t>
                  </w:r>
                  <w:r>
                    <w:t xml:space="preserve"> evita costi duplicati per presenza ai tavoli e progettazione.</w:t>
                  </w:r>
                </w:p>
                <w:p w14:paraId="3586A115" w14:textId="77777777" w:rsidR="00651110" w:rsidRDefault="00010105">
                  <w:pPr>
                    <w:pStyle w:val="p"/>
                    <w:numPr>
                      <w:ilvl w:val="0"/>
                      <w:numId w:val="20"/>
                    </w:numPr>
                    <w:spacing w:before="180" w:after="180" w:line="240" w:lineRule="auto"/>
                    <w:ind w:hanging="183"/>
                  </w:pPr>
                  <w:r>
                    <w:t xml:space="preserve">Condivisione di competenze e strumenti </w:t>
                  </w:r>
                  <w:r>
                    <w:rPr>
                      <w:rFonts w:ascii="Arial" w:eastAsia="Arial" w:hAnsi="Arial" w:cs="Arial"/>
                    </w:rPr>
                    <w:t>→</w:t>
                  </w:r>
                  <w:r>
                    <w:t xml:space="preserve"> riduzione spese operative e organizzative.</w:t>
                  </w:r>
                </w:p>
                <w:p w14:paraId="08DE7979" w14:textId="77777777" w:rsidR="00651110" w:rsidRDefault="00010105">
                  <w:pPr>
                    <w:pStyle w:val="p"/>
                    <w:numPr>
                      <w:ilvl w:val="0"/>
                      <w:numId w:val="20"/>
                    </w:numPr>
                    <w:spacing w:before="180" w:after="180" w:line="240" w:lineRule="auto"/>
                    <w:ind w:hanging="183"/>
                  </w:pPr>
                  <w:r>
                    <w:t xml:space="preserve">Accordi e protocolli regionali </w:t>
                  </w:r>
                  <w:r>
                    <w:rPr>
                      <w:rFonts w:ascii="Arial" w:eastAsia="Arial" w:hAnsi="Arial" w:cs="Arial"/>
                    </w:rPr>
                    <w:t>→</w:t>
                  </w:r>
                  <w:r>
                    <w:t xml:space="preserve"> accesso facilitato a reti e finanziamenti.</w:t>
                  </w:r>
                </w:p>
                <w:p w14:paraId="59E6DE70" w14:textId="77777777" w:rsidR="00651110" w:rsidRDefault="00010105">
                  <w:pPr>
                    <w:pStyle w:val="p"/>
                    <w:numPr>
                      <w:ilvl w:val="0"/>
                      <w:numId w:val="20"/>
                    </w:numPr>
                    <w:spacing w:before="180" w:after="180" w:line="240" w:lineRule="auto"/>
                    <w:ind w:hanging="183"/>
                  </w:pPr>
                  <w:r>
                    <w:rPr>
                      <w:b/>
                      <w:bCs/>
                    </w:rPr>
                    <w:t>Risparmio stimato</w:t>
                  </w:r>
                  <w:r>
                    <w:t>: 10% – 20% rispetto a una gestione separata.</w:t>
                  </w:r>
                </w:p>
                <w:p w14:paraId="08F05378" w14:textId="77777777" w:rsidR="00651110" w:rsidRDefault="00010105">
                  <w:pPr>
                    <w:pStyle w:val="p"/>
                    <w:spacing w:before="180" w:after="180" w:line="240" w:lineRule="auto"/>
                  </w:pPr>
                  <w:r>
                    <w:rPr>
                      <w:b/>
                      <w:bCs/>
                    </w:rPr>
                    <w:t>Sistema ETS</w:t>
                  </w:r>
                </w:p>
                <w:p w14:paraId="06BEE1D6" w14:textId="77777777" w:rsidR="00651110" w:rsidRDefault="00010105">
                  <w:pPr>
                    <w:pStyle w:val="p"/>
                    <w:numPr>
                      <w:ilvl w:val="0"/>
                      <w:numId w:val="21"/>
                    </w:numPr>
                    <w:spacing w:before="180" w:after="180" w:line="240" w:lineRule="auto"/>
                    <w:ind w:hanging="183"/>
                  </w:pPr>
                  <w:r>
                    <w:t xml:space="preserve">Mediazione dei CSV </w:t>
                  </w:r>
                  <w:r>
                    <w:rPr>
                      <w:rFonts w:ascii="Arial" w:eastAsia="Arial" w:hAnsi="Arial" w:cs="Arial"/>
                    </w:rPr>
                    <w:t>→</w:t>
                  </w:r>
                  <w:r>
                    <w:t xml:space="preserve"> riduce costi di informazione, formazione e partecipazione.</w:t>
                  </w:r>
                </w:p>
                <w:p w14:paraId="63EA8DE8" w14:textId="77777777" w:rsidR="00651110" w:rsidRDefault="00010105">
                  <w:pPr>
                    <w:pStyle w:val="p"/>
                    <w:numPr>
                      <w:ilvl w:val="0"/>
                      <w:numId w:val="21"/>
                    </w:numPr>
                    <w:spacing w:before="180" w:after="180" w:line="240" w:lineRule="auto"/>
                    <w:ind w:hanging="183"/>
                  </w:pPr>
                  <w:r>
                    <w:t xml:space="preserve">Accesso facilitato a strumenti e opportunità </w:t>
                  </w:r>
                  <w:r>
                    <w:rPr>
                      <w:rFonts w:ascii="Arial" w:eastAsia="Arial" w:hAnsi="Arial" w:cs="Arial"/>
                    </w:rPr>
                    <w:t>→</w:t>
                  </w:r>
                  <w:r>
                    <w:t xml:space="preserve"> ottimizzazione delle risorse interne.</w:t>
                  </w:r>
                </w:p>
                <w:p w14:paraId="3852DBD7" w14:textId="77777777" w:rsidR="00651110" w:rsidRDefault="00010105">
                  <w:pPr>
                    <w:pStyle w:val="p"/>
                    <w:numPr>
                      <w:ilvl w:val="0"/>
                      <w:numId w:val="21"/>
                    </w:numPr>
                    <w:spacing w:before="180" w:after="180" w:line="240" w:lineRule="auto"/>
                    <w:ind w:hanging="183"/>
                  </w:pPr>
                  <w:r>
                    <w:t xml:space="preserve">Interlocutore unico </w:t>
                  </w:r>
                  <w:r>
                    <w:rPr>
                      <w:rFonts w:ascii="Arial" w:eastAsia="Arial" w:hAnsi="Arial" w:cs="Arial"/>
                    </w:rPr>
                    <w:t>→</w:t>
                  </w:r>
                  <w:r>
                    <w:t xml:space="preserve"> maggiore efficienza nei rapporti con le istituzioni.</w:t>
                  </w:r>
                </w:p>
                <w:p w14:paraId="5DC8A9C9" w14:textId="77777777" w:rsidR="00651110" w:rsidRDefault="00010105">
                  <w:pPr>
                    <w:pStyle w:val="p"/>
                    <w:spacing w:before="180" w:after="180" w:line="240" w:lineRule="auto"/>
                  </w:pPr>
                  <w:r>
                    <w:rPr>
                      <w:b/>
                      <w:bCs/>
                    </w:rPr>
                    <w:t>Stakeholder / Territorio</w:t>
                  </w:r>
                </w:p>
                <w:p w14:paraId="76266653" w14:textId="77777777" w:rsidR="00651110" w:rsidRDefault="00010105">
                  <w:pPr>
                    <w:pStyle w:val="p"/>
                    <w:numPr>
                      <w:ilvl w:val="0"/>
                      <w:numId w:val="22"/>
                    </w:numPr>
                    <w:spacing w:before="180" w:after="180" w:line="240" w:lineRule="auto"/>
                    <w:ind w:hanging="183"/>
                  </w:pPr>
                  <w:r>
                    <w:t xml:space="preserve">Coordinamento centralizzato </w:t>
                  </w:r>
                  <w:r>
                    <w:rPr>
                      <w:rFonts w:ascii="Arial" w:eastAsia="Arial" w:hAnsi="Arial" w:cs="Arial"/>
                    </w:rPr>
                    <w:t>→</w:t>
                  </w:r>
                  <w:r>
                    <w:t xml:space="preserve"> minori costi di governance e processi decisionali più rapidi.</w:t>
                  </w:r>
                </w:p>
                <w:p w14:paraId="3A3063FB" w14:textId="77777777" w:rsidR="00651110" w:rsidRDefault="00010105">
                  <w:pPr>
                    <w:pStyle w:val="p"/>
                    <w:numPr>
                      <w:ilvl w:val="0"/>
                      <w:numId w:val="22"/>
                    </w:numPr>
                    <w:spacing w:before="180" w:after="180" w:line="240" w:lineRule="auto"/>
                    <w:ind w:hanging="183"/>
                  </w:pPr>
                  <w:r>
                    <w:t xml:space="preserve">Semplificazione dei percorsi di co-programmazione </w:t>
                  </w:r>
                  <w:r>
                    <w:rPr>
                      <w:rFonts w:ascii="Arial" w:eastAsia="Arial" w:hAnsi="Arial" w:cs="Arial"/>
                    </w:rPr>
                    <w:t>→</w:t>
                  </w:r>
                  <w:r>
                    <w:t xml:space="preserve"> riduzione dei tempi operativi.</w:t>
                  </w:r>
                </w:p>
                <w:p w14:paraId="6D786853" w14:textId="77777777" w:rsidR="00651110" w:rsidRDefault="00010105">
                  <w:pPr>
                    <w:pStyle w:val="p"/>
                    <w:numPr>
                      <w:ilvl w:val="0"/>
                      <w:numId w:val="22"/>
                    </w:numPr>
                    <w:spacing w:before="180" w:after="180" w:line="240" w:lineRule="auto"/>
                    <w:ind w:hanging="183"/>
                  </w:pPr>
                  <w:r>
                    <w:t>Maggiore efficienza nell’attuazione delle politiche di innovazione.</w:t>
                  </w:r>
                </w:p>
                <w:p w14:paraId="3F4737AE" w14:textId="77777777" w:rsidR="00651110" w:rsidRDefault="00010105">
                  <w:pPr>
                    <w:pStyle w:val="p"/>
                    <w:spacing w:before="180" w:after="180" w:line="240" w:lineRule="auto"/>
                  </w:pPr>
                  <w:r>
                    <w:rPr>
                      <w:b/>
                      <w:bCs/>
                      <w:i/>
                      <w:iCs/>
                      <w:u w:val="single" w:color="000000"/>
                    </w:rPr>
                    <w:t>Modena Capitale Italiana del Volontariato 2026</w:t>
                  </w:r>
                </w:p>
                <w:p w14:paraId="2A2FEE0C" w14:textId="77777777" w:rsidR="00651110" w:rsidRDefault="00010105">
                  <w:pPr>
                    <w:pStyle w:val="p"/>
                    <w:spacing w:before="180" w:after="180" w:line="240" w:lineRule="auto"/>
                  </w:pPr>
                  <w:r>
                    <w:rPr>
                      <w:b/>
                      <w:bCs/>
                    </w:rPr>
                    <w:t>Sistema CSV</w:t>
                  </w:r>
                </w:p>
                <w:p w14:paraId="0BCC020D" w14:textId="77777777" w:rsidR="00651110" w:rsidRDefault="00010105">
                  <w:pPr>
                    <w:pStyle w:val="p"/>
                    <w:numPr>
                      <w:ilvl w:val="0"/>
                      <w:numId w:val="23"/>
                    </w:numPr>
                    <w:spacing w:before="180" w:after="180" w:line="240" w:lineRule="auto"/>
                    <w:ind w:hanging="183"/>
                  </w:pPr>
                  <w:r>
                    <w:t xml:space="preserve">Co-organizzazione regionale </w:t>
                  </w:r>
                  <w:r>
                    <w:rPr>
                      <w:rFonts w:ascii="Arial" w:eastAsia="Arial" w:hAnsi="Arial" w:cs="Arial"/>
                    </w:rPr>
                    <w:t>→</w:t>
                  </w:r>
                  <w:r>
                    <w:t xml:space="preserve"> riduzione dei costi di progettazione, comunicazione e logistica.</w:t>
                  </w:r>
                </w:p>
                <w:p w14:paraId="2C776F56" w14:textId="77777777" w:rsidR="00651110" w:rsidRDefault="00010105">
                  <w:pPr>
                    <w:pStyle w:val="p"/>
                    <w:numPr>
                      <w:ilvl w:val="0"/>
                      <w:numId w:val="23"/>
                    </w:numPr>
                    <w:spacing w:before="180" w:after="180" w:line="240" w:lineRule="auto"/>
                    <w:ind w:hanging="183"/>
                  </w:pPr>
                  <w:r>
                    <w:t xml:space="preserve">Condivisione di risorse professionali </w:t>
                  </w:r>
                  <w:r>
                    <w:rPr>
                      <w:rFonts w:ascii="Arial" w:eastAsia="Arial" w:hAnsi="Arial" w:cs="Arial"/>
                    </w:rPr>
                    <w:t>→</w:t>
                  </w:r>
                  <w:r>
                    <w:t xml:space="preserve"> economie di scala e utilizzo più efficiente delle risorse.</w:t>
                  </w:r>
                </w:p>
                <w:p w14:paraId="7CF6FC12" w14:textId="77777777" w:rsidR="00651110" w:rsidRDefault="00010105">
                  <w:pPr>
                    <w:pStyle w:val="p"/>
                    <w:numPr>
                      <w:ilvl w:val="0"/>
                      <w:numId w:val="23"/>
                    </w:numPr>
                    <w:spacing w:before="180" w:after="180" w:line="240" w:lineRule="auto"/>
                    <w:ind w:hanging="183"/>
                  </w:pPr>
                  <w:r>
                    <w:t xml:space="preserve">Accordi con università ed enti locali </w:t>
                  </w:r>
                  <w:r>
                    <w:rPr>
                      <w:rFonts w:ascii="Arial" w:eastAsia="Arial" w:hAnsi="Arial" w:cs="Arial"/>
                    </w:rPr>
                    <w:t>→</w:t>
                  </w:r>
                  <w:r>
                    <w:t xml:space="preserve"> cofinanziamento e accesso a risorse complementari.</w:t>
                  </w:r>
                </w:p>
                <w:p w14:paraId="2A3149D5" w14:textId="77777777" w:rsidR="00651110" w:rsidRDefault="00010105">
                  <w:pPr>
                    <w:pStyle w:val="p"/>
                    <w:numPr>
                      <w:ilvl w:val="0"/>
                      <w:numId w:val="23"/>
                    </w:numPr>
                    <w:spacing w:before="180" w:after="180" w:line="240" w:lineRule="auto"/>
                    <w:ind w:hanging="183"/>
                  </w:pPr>
                  <w:r>
                    <w:rPr>
                      <w:b/>
                      <w:bCs/>
                    </w:rPr>
                    <w:t>Risparmio stimato</w:t>
                  </w:r>
                  <w:r>
                    <w:t>: 15% – 25% rispetto a iniziative gestite separatamente.</w:t>
                  </w:r>
                </w:p>
                <w:p w14:paraId="3FEA3DA1" w14:textId="77777777" w:rsidR="00651110" w:rsidRDefault="00010105">
                  <w:pPr>
                    <w:pStyle w:val="p"/>
                    <w:spacing w:before="180" w:after="180" w:line="240" w:lineRule="auto"/>
                  </w:pPr>
                  <w:r>
                    <w:rPr>
                      <w:b/>
                      <w:bCs/>
                    </w:rPr>
                    <w:t>Sistema ETS</w:t>
                  </w:r>
                </w:p>
                <w:p w14:paraId="184B2DBF" w14:textId="77777777" w:rsidR="00651110" w:rsidRDefault="00010105">
                  <w:pPr>
                    <w:pStyle w:val="p"/>
                    <w:numPr>
                      <w:ilvl w:val="0"/>
                      <w:numId w:val="24"/>
                    </w:numPr>
                    <w:spacing w:before="180" w:after="180" w:line="240" w:lineRule="auto"/>
                    <w:ind w:hanging="183"/>
                  </w:pPr>
                  <w:r>
                    <w:t xml:space="preserve">Accesso gratuito o agevolato a eventi e percorsi </w:t>
                  </w:r>
                  <w:r>
                    <w:rPr>
                      <w:rFonts w:ascii="Arial" w:eastAsia="Arial" w:hAnsi="Arial" w:cs="Arial"/>
                    </w:rPr>
                    <w:t>→</w:t>
                  </w:r>
                  <w:r>
                    <w:t xml:space="preserve"> riduzione di costi diretti.</w:t>
                  </w:r>
                </w:p>
                <w:p w14:paraId="1726AD37" w14:textId="77777777" w:rsidR="00651110" w:rsidRDefault="00010105">
                  <w:pPr>
                    <w:pStyle w:val="p"/>
                    <w:numPr>
                      <w:ilvl w:val="0"/>
                      <w:numId w:val="24"/>
                    </w:numPr>
                    <w:spacing w:before="180" w:after="180" w:line="240" w:lineRule="auto"/>
                    <w:ind w:hanging="183"/>
                  </w:pPr>
                  <w:r>
                    <w:t xml:space="preserve">Opportunità di networking e coprogettazione </w:t>
                  </w:r>
                  <w:r>
                    <w:rPr>
                      <w:rFonts w:ascii="Arial" w:eastAsia="Arial" w:hAnsi="Arial" w:cs="Arial"/>
                    </w:rPr>
                    <w:t>→</w:t>
                  </w:r>
                  <w:r>
                    <w:t xml:space="preserve"> ottimizzazione delle risorse interne.</w:t>
                  </w:r>
                </w:p>
                <w:p w14:paraId="41CFCCA1" w14:textId="77777777" w:rsidR="00651110" w:rsidRDefault="00010105">
                  <w:pPr>
                    <w:pStyle w:val="p"/>
                    <w:numPr>
                      <w:ilvl w:val="0"/>
                      <w:numId w:val="24"/>
                    </w:numPr>
                    <w:spacing w:before="180" w:after="180" w:line="240" w:lineRule="auto"/>
                    <w:ind w:hanging="183"/>
                  </w:pPr>
                  <w:r>
                    <w:t xml:space="preserve">Maggior visibilità delle esperienze </w:t>
                  </w:r>
                  <w:r>
                    <w:rPr>
                      <w:rFonts w:ascii="Arial" w:eastAsia="Arial" w:hAnsi="Arial" w:cs="Arial"/>
                    </w:rPr>
                    <w:t>→</w:t>
                  </w:r>
                  <w:r>
                    <w:t xml:space="preserve"> valorizzazione senza spese aggiuntive.</w:t>
                  </w:r>
                </w:p>
                <w:p w14:paraId="5BEA186D" w14:textId="77777777" w:rsidR="00651110" w:rsidRDefault="00010105">
                  <w:pPr>
                    <w:pStyle w:val="p"/>
                    <w:spacing w:before="180" w:after="180" w:line="240" w:lineRule="auto"/>
                  </w:pPr>
                  <w:r>
                    <w:rPr>
                      <w:b/>
                      <w:bCs/>
                    </w:rPr>
                    <w:t>Stakeholder / Territorio</w:t>
                  </w:r>
                </w:p>
                <w:p w14:paraId="3EB7E291" w14:textId="77777777" w:rsidR="00651110" w:rsidRDefault="00010105">
                  <w:pPr>
                    <w:pStyle w:val="p"/>
                    <w:numPr>
                      <w:ilvl w:val="0"/>
                      <w:numId w:val="25"/>
                    </w:numPr>
                    <w:spacing w:before="180" w:after="180" w:line="240" w:lineRule="auto"/>
                    <w:ind w:hanging="183"/>
                  </w:pPr>
                  <w:r>
                    <w:t xml:space="preserve">Interlocuzione semplificata e minori costi di promozione </w:t>
                  </w:r>
                  <w:r>
                    <w:rPr>
                      <w:rFonts w:ascii="Arial" w:eastAsia="Arial" w:hAnsi="Arial" w:cs="Arial"/>
                    </w:rPr>
                    <w:t>→</w:t>
                  </w:r>
                  <w:r>
                    <w:t xml:space="preserve"> utilizzo più efficiente di risorse pubbliche.</w:t>
                  </w:r>
                </w:p>
                <w:p w14:paraId="2F7BADC4" w14:textId="77777777" w:rsidR="00651110" w:rsidRDefault="00010105">
                  <w:pPr>
                    <w:pStyle w:val="p"/>
                    <w:numPr>
                      <w:ilvl w:val="0"/>
                      <w:numId w:val="25"/>
                    </w:numPr>
                    <w:spacing w:before="180" w:after="180" w:line="240" w:lineRule="auto"/>
                    <w:ind w:hanging="183"/>
                  </w:pPr>
                  <w:r>
                    <w:t xml:space="preserve">Sinergie pubblico-private </w:t>
                  </w:r>
                  <w:r>
                    <w:rPr>
                      <w:rFonts w:ascii="Arial" w:eastAsia="Arial" w:hAnsi="Arial" w:cs="Arial"/>
                    </w:rPr>
                    <w:t>→</w:t>
                  </w:r>
                  <w:r>
                    <w:t xml:space="preserve"> concentrazione degli investimenti su azioni a maggiore impatto.</w:t>
                  </w:r>
                </w:p>
                <w:p w14:paraId="36C610EB" w14:textId="77777777" w:rsidR="00651110" w:rsidRDefault="00010105">
                  <w:pPr>
                    <w:pStyle w:val="p"/>
                    <w:numPr>
                      <w:ilvl w:val="0"/>
                      <w:numId w:val="25"/>
                    </w:numPr>
                    <w:spacing w:before="180" w:after="180" w:line="240" w:lineRule="auto"/>
                    <w:ind w:hanging="183"/>
                  </w:pPr>
                  <w:r>
                    <w:t xml:space="preserve">Miglior coordinamento organizzativo </w:t>
                  </w:r>
                  <w:r>
                    <w:rPr>
                      <w:rFonts w:ascii="Arial" w:eastAsia="Arial" w:hAnsi="Arial" w:cs="Arial"/>
                    </w:rPr>
                    <w:t>→</w:t>
                  </w:r>
                  <w:r>
                    <w:t xml:space="preserve"> eventi più efficaci e sostenibili.</w:t>
                  </w:r>
                </w:p>
                <w:p w14:paraId="6783E39B" w14:textId="77777777" w:rsidR="00651110" w:rsidRDefault="00010105">
                  <w:pPr>
                    <w:spacing w:after="0" w:line="240" w:lineRule="auto"/>
                    <w:rPr>
                      <w:rFonts w:ascii="Georgia" w:eastAsia="Georgia" w:hAnsi="Georgia" w:cs="Georgia"/>
                      <w:color w:val="000000"/>
                      <w:sz w:val="18"/>
                      <w:szCs w:val="18"/>
                    </w:rPr>
                  </w:pPr>
                  <w:r>
                    <w:rPr>
                      <w:rFonts w:ascii="Georgia" w:eastAsia="Georgia" w:hAnsi="Georgia" w:cs="Georgia"/>
                      <w:color w:val="000000"/>
                      <w:sz w:val="18"/>
                      <w:szCs w:val="18"/>
                    </w:rPr>
                    <w:br/>
                  </w:r>
                  <w:r>
                    <w:rPr>
                      <w:rFonts w:ascii="Georgia" w:eastAsia="Georgia" w:hAnsi="Georgia" w:cs="Georgia"/>
                      <w:color w:val="000000"/>
                      <w:sz w:val="18"/>
                      <w:szCs w:val="18"/>
                    </w:rPr>
                    <w:br/>
                  </w:r>
                  <w:r>
                    <w:rPr>
                      <w:rFonts w:ascii="Georgia" w:eastAsia="Georgia" w:hAnsi="Georgia" w:cs="Georgia"/>
                      <w:b/>
                      <w:bCs/>
                      <w:color w:val="000000"/>
                      <w:sz w:val="18"/>
                      <w:szCs w:val="18"/>
                    </w:rPr>
                    <w:t>- Quantità dei costi risparmiati - presunti o realizzati</w:t>
                  </w:r>
                  <w:r>
                    <w:rPr>
                      <w:rFonts w:ascii="Georgia" w:eastAsia="Georgia" w:hAnsi="Georgia" w:cs="Georgia"/>
                      <w:b/>
                      <w:bCs/>
                      <w:color w:val="000000"/>
                      <w:sz w:val="18"/>
                      <w:szCs w:val="18"/>
                    </w:rPr>
                    <w:br/>
                  </w:r>
                  <w:r>
                    <w:rPr>
                      <w:rFonts w:ascii="Georgia" w:eastAsia="Georgia" w:hAnsi="Georgia" w:cs="Georgia"/>
                      <w:color w:val="000000"/>
                      <w:sz w:val="18"/>
                      <w:szCs w:val="18"/>
                    </w:rPr>
                    <w:t>  € 1.840,00</w:t>
                  </w:r>
                </w:p>
              </w:tc>
            </w:tr>
            <w:tr w:rsidR="00651110" w14:paraId="114781E7" w14:textId="77777777">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7BC7AC6"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 Descrivere l’eventuale ricaduta sulla qualità del servizio (Principio di qualità)</w:t>
                  </w:r>
                </w:p>
              </w:tc>
              <w:tc>
                <w:tcPr>
                  <w:tcW w:w="3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4BED824" w14:textId="77777777" w:rsidR="00651110" w:rsidRDefault="00010105">
                  <w:pPr>
                    <w:pStyle w:val="p"/>
                    <w:spacing w:after="180" w:line="240" w:lineRule="auto"/>
                  </w:pPr>
                  <w:r>
                    <w:rPr>
                      <w:b/>
                      <w:bCs/>
                      <w:i/>
                      <w:iCs/>
                      <w:u w:val="single" w:color="000000"/>
                    </w:rPr>
                    <w:t>Partecipazone congiunta alle attività di supporto alla trasformazione delle case della salute in case di comunità </w:t>
                  </w:r>
                </w:p>
                <w:p w14:paraId="5876D197" w14:textId="77777777" w:rsidR="00651110" w:rsidRDefault="00010105">
                  <w:pPr>
                    <w:pStyle w:val="p"/>
                    <w:spacing w:before="180" w:after="180" w:line="240" w:lineRule="auto"/>
                  </w:pPr>
                  <w:r>
                    <w:rPr>
                      <w:b/>
                      <w:bCs/>
                    </w:rPr>
                    <w:t>Sistema CSV</w:t>
                  </w:r>
                </w:p>
                <w:p w14:paraId="61537913" w14:textId="77777777" w:rsidR="00651110" w:rsidRDefault="00010105">
                  <w:pPr>
                    <w:pStyle w:val="p"/>
                    <w:numPr>
                      <w:ilvl w:val="0"/>
                      <w:numId w:val="26"/>
                    </w:numPr>
                    <w:spacing w:before="180" w:after="180" w:line="240" w:lineRule="auto"/>
                    <w:ind w:hanging="183"/>
                  </w:pPr>
                  <w:r>
                    <w:t xml:space="preserve">Coordinamento regionale </w:t>
                  </w:r>
                  <w:r>
                    <w:rPr>
                      <w:rFonts w:ascii="Arial" w:eastAsia="Arial" w:hAnsi="Arial" w:cs="Arial"/>
                    </w:rPr>
                    <w:t>→</w:t>
                  </w:r>
                  <w:r>
                    <w:t xml:space="preserve"> garantisce omogeneità di approccio e standard qualitativi condivisi.</w:t>
                  </w:r>
                </w:p>
                <w:p w14:paraId="5A58CB55" w14:textId="77777777" w:rsidR="00651110" w:rsidRDefault="00010105">
                  <w:pPr>
                    <w:pStyle w:val="p"/>
                    <w:numPr>
                      <w:ilvl w:val="0"/>
                      <w:numId w:val="26"/>
                    </w:numPr>
                    <w:spacing w:before="180" w:after="180" w:line="240" w:lineRule="auto"/>
                    <w:ind w:hanging="183"/>
                  </w:pPr>
                  <w:r>
                    <w:t xml:space="preserve">Condivisione di competenze ed esperienze </w:t>
                  </w:r>
                  <w:r>
                    <w:rPr>
                      <w:rFonts w:ascii="Arial" w:eastAsia="Arial" w:hAnsi="Arial" w:cs="Arial"/>
                    </w:rPr>
                    <w:t>→</w:t>
                  </w:r>
                  <w:r>
                    <w:t xml:space="preserve"> rafforza capacità di analisi dei bisogni e di progettazione.</w:t>
                  </w:r>
                </w:p>
                <w:p w14:paraId="1B7D5845" w14:textId="77777777" w:rsidR="00651110" w:rsidRDefault="00010105">
                  <w:pPr>
                    <w:pStyle w:val="p"/>
                    <w:numPr>
                      <w:ilvl w:val="0"/>
                      <w:numId w:val="26"/>
                    </w:numPr>
                    <w:spacing w:before="180" w:after="180" w:line="240" w:lineRule="auto"/>
                    <w:ind w:hanging="183"/>
                  </w:pPr>
                  <w:r>
                    <w:t xml:space="preserve">Sviluppo di modelli comuni di accompagnamento </w:t>
                  </w:r>
                  <w:r>
                    <w:rPr>
                      <w:rFonts w:ascii="Arial" w:eastAsia="Arial" w:hAnsi="Arial" w:cs="Arial"/>
                    </w:rPr>
                    <w:t>→</w:t>
                  </w:r>
                  <w:r>
                    <w:t xml:space="preserve"> maggiore efficacia delle azioni e coerenza con le politiche regionali.</w:t>
                  </w:r>
                </w:p>
                <w:p w14:paraId="32B0011F" w14:textId="77777777" w:rsidR="00651110" w:rsidRDefault="00010105">
                  <w:pPr>
                    <w:pStyle w:val="p"/>
                    <w:spacing w:before="180" w:after="180" w:line="240" w:lineRule="auto"/>
                  </w:pPr>
                  <w:r>
                    <w:rPr>
                      <w:b/>
                      <w:bCs/>
                    </w:rPr>
                    <w:t>Sistema ETS</w:t>
                  </w:r>
                </w:p>
                <w:p w14:paraId="2527C2A1" w14:textId="77777777" w:rsidR="00651110" w:rsidRDefault="00010105">
                  <w:pPr>
                    <w:pStyle w:val="p"/>
                    <w:numPr>
                      <w:ilvl w:val="0"/>
                      <w:numId w:val="27"/>
                    </w:numPr>
                    <w:spacing w:before="180" w:after="180" w:line="240" w:lineRule="auto"/>
                    <w:ind w:hanging="183"/>
                  </w:pPr>
                  <w:r>
                    <w:t xml:space="preserve">Supporto strutturato e specializzato </w:t>
                  </w:r>
                  <w:r>
                    <w:rPr>
                      <w:rFonts w:ascii="Arial" w:eastAsia="Arial" w:hAnsi="Arial" w:cs="Arial"/>
                    </w:rPr>
                    <w:t>→</w:t>
                  </w:r>
                  <w:r>
                    <w:t xml:space="preserve"> facilita la partecipazione consapevole ai processi di trasformazione.</w:t>
                  </w:r>
                </w:p>
                <w:p w14:paraId="01624F18" w14:textId="77777777" w:rsidR="00651110" w:rsidRDefault="00010105">
                  <w:pPr>
                    <w:pStyle w:val="p"/>
                    <w:numPr>
                      <w:ilvl w:val="0"/>
                      <w:numId w:val="27"/>
                    </w:numPr>
                    <w:spacing w:before="180" w:after="180" w:line="240" w:lineRule="auto"/>
                    <w:ind w:hanging="183"/>
                  </w:pPr>
                  <w:r>
                    <w:t xml:space="preserve">Accesso a strumenti e percorsi comuni </w:t>
                  </w:r>
                  <w:r>
                    <w:rPr>
                      <w:rFonts w:ascii="Arial" w:eastAsia="Arial" w:hAnsi="Arial" w:cs="Arial"/>
                    </w:rPr>
                    <w:t>→</w:t>
                  </w:r>
                  <w:r>
                    <w:t xml:space="preserve"> crescita delle competenze organizzative e operative.</w:t>
                  </w:r>
                </w:p>
                <w:p w14:paraId="3380EC77" w14:textId="77777777" w:rsidR="00651110" w:rsidRDefault="00010105">
                  <w:pPr>
                    <w:pStyle w:val="p"/>
                    <w:numPr>
                      <w:ilvl w:val="0"/>
                      <w:numId w:val="27"/>
                    </w:numPr>
                    <w:spacing w:before="180" w:after="180" w:line="240" w:lineRule="auto"/>
                    <w:ind w:hanging="183"/>
                  </w:pPr>
                  <w:r>
                    <w:t xml:space="preserve">Maggior riconoscimento del ruolo del volontariato </w:t>
                  </w:r>
                  <w:r>
                    <w:rPr>
                      <w:rFonts w:ascii="Arial" w:eastAsia="Arial" w:hAnsi="Arial" w:cs="Arial"/>
                    </w:rPr>
                    <w:t>→</w:t>
                  </w:r>
                  <w:r>
                    <w:t xml:space="preserve"> partecipazione più strategica nei nuovi modelli di presa in carico.</w:t>
                  </w:r>
                </w:p>
                <w:p w14:paraId="73FC532A" w14:textId="77777777" w:rsidR="00651110" w:rsidRDefault="00010105">
                  <w:pPr>
                    <w:pStyle w:val="p"/>
                    <w:spacing w:before="180" w:after="180" w:line="240" w:lineRule="auto"/>
                  </w:pPr>
                  <w:r>
                    <w:rPr>
                      <w:b/>
                      <w:bCs/>
                    </w:rPr>
                    <w:t>Stakeholder / Territorio</w:t>
                  </w:r>
                </w:p>
                <w:p w14:paraId="320F77F8" w14:textId="77777777" w:rsidR="00651110" w:rsidRDefault="00010105">
                  <w:pPr>
                    <w:pStyle w:val="p"/>
                    <w:numPr>
                      <w:ilvl w:val="0"/>
                      <w:numId w:val="28"/>
                    </w:numPr>
                    <w:spacing w:before="180" w:after="180" w:line="240" w:lineRule="auto"/>
                    <w:ind w:hanging="183"/>
                  </w:pPr>
                  <w:r>
                    <w:t xml:space="preserve">Costruzione di reti integrate tra volontariato, servizi sanitari ed enti locali </w:t>
                  </w:r>
                  <w:r>
                    <w:rPr>
                      <w:rFonts w:ascii="Arial" w:eastAsia="Arial" w:hAnsi="Arial" w:cs="Arial"/>
                    </w:rPr>
                    <w:t>→</w:t>
                  </w:r>
                  <w:r>
                    <w:t xml:space="preserve"> migliore risposta ai bisogni delle comunità.</w:t>
                  </w:r>
                </w:p>
                <w:p w14:paraId="167A3126" w14:textId="77777777" w:rsidR="00651110" w:rsidRDefault="00010105">
                  <w:pPr>
                    <w:pStyle w:val="p"/>
                    <w:numPr>
                      <w:ilvl w:val="0"/>
                      <w:numId w:val="28"/>
                    </w:numPr>
                    <w:spacing w:before="180" w:after="180" w:line="240" w:lineRule="auto"/>
                    <w:ind w:hanging="183"/>
                  </w:pPr>
                  <w:r>
                    <w:t xml:space="preserve">Rafforzamento del welfare di prossimità </w:t>
                  </w:r>
                  <w:r>
                    <w:rPr>
                      <w:rFonts w:ascii="Arial" w:eastAsia="Arial" w:hAnsi="Arial" w:cs="Arial"/>
                    </w:rPr>
                    <w:t>→</w:t>
                  </w:r>
                  <w:r>
                    <w:t xml:space="preserve"> servizi più accessibili, partecipati e inclusivi.</w:t>
                  </w:r>
                </w:p>
                <w:p w14:paraId="68BC404A" w14:textId="77777777" w:rsidR="00651110" w:rsidRDefault="00010105">
                  <w:pPr>
                    <w:pStyle w:val="p"/>
                    <w:numPr>
                      <w:ilvl w:val="0"/>
                      <w:numId w:val="28"/>
                    </w:numPr>
                    <w:spacing w:before="180" w:after="180" w:line="240" w:lineRule="auto"/>
                    <w:ind w:hanging="183"/>
                  </w:pPr>
                  <w:r>
                    <w:t xml:space="preserve">Processi di co-programmazione più efficaci </w:t>
                  </w:r>
                  <w:r>
                    <w:rPr>
                      <w:rFonts w:ascii="Arial" w:eastAsia="Arial" w:hAnsi="Arial" w:cs="Arial"/>
                    </w:rPr>
                    <w:t>→</w:t>
                  </w:r>
                  <w:r>
                    <w:t xml:space="preserve"> maggiore impatto e sostenibilità delle politiche territoriali.</w:t>
                  </w:r>
                </w:p>
                <w:p w14:paraId="18FB4DA6" w14:textId="77777777" w:rsidR="00651110" w:rsidRDefault="00010105">
                  <w:pPr>
                    <w:pStyle w:val="p"/>
                    <w:spacing w:before="180" w:after="180" w:line="240" w:lineRule="auto"/>
                  </w:pPr>
                  <w:r>
                    <w:rPr>
                      <w:b/>
                      <w:bCs/>
                      <w:i/>
                      <w:iCs/>
                      <w:u w:val="single" w:color="000000"/>
                    </w:rPr>
                    <w:t>Hub Ricerca e Innovazione Sociale</w:t>
                  </w:r>
                </w:p>
                <w:p w14:paraId="7BDE88F5" w14:textId="77777777" w:rsidR="00651110" w:rsidRDefault="00010105">
                  <w:pPr>
                    <w:pStyle w:val="p"/>
                    <w:spacing w:before="180" w:after="180" w:line="240" w:lineRule="auto"/>
                  </w:pPr>
                  <w:r>
                    <w:rPr>
                      <w:b/>
                      <w:bCs/>
                    </w:rPr>
                    <w:t>Sistema CSV</w:t>
                  </w:r>
                </w:p>
                <w:p w14:paraId="23390CED" w14:textId="77777777" w:rsidR="00651110" w:rsidRDefault="00010105">
                  <w:pPr>
                    <w:pStyle w:val="p"/>
                    <w:numPr>
                      <w:ilvl w:val="0"/>
                      <w:numId w:val="29"/>
                    </w:numPr>
                    <w:spacing w:before="180" w:after="180" w:line="240" w:lineRule="auto"/>
                    <w:ind w:hanging="183"/>
                  </w:pPr>
                  <w:r>
                    <w:t xml:space="preserve">Condivisione di buone pratiche e competenze </w:t>
                  </w:r>
                  <w:r>
                    <w:rPr>
                      <w:rFonts w:ascii="Arial" w:eastAsia="Arial" w:hAnsi="Arial" w:cs="Arial"/>
                    </w:rPr>
                    <w:t>→</w:t>
                  </w:r>
                  <w:r>
                    <w:t xml:space="preserve"> modelli di intervento più efficaci e replicabili.</w:t>
                  </w:r>
                </w:p>
                <w:p w14:paraId="5EB1A58E" w14:textId="77777777" w:rsidR="00651110" w:rsidRDefault="00010105">
                  <w:pPr>
                    <w:pStyle w:val="p"/>
                    <w:numPr>
                      <w:ilvl w:val="0"/>
                      <w:numId w:val="29"/>
                    </w:numPr>
                    <w:spacing w:before="180" w:after="180" w:line="240" w:lineRule="auto"/>
                    <w:ind w:hanging="183"/>
                  </w:pPr>
                  <w:r>
                    <w:t xml:space="preserve">Miglioramento della capacità di analisi strategica </w:t>
                  </w:r>
                  <w:r>
                    <w:rPr>
                      <w:rFonts w:ascii="Arial" w:eastAsia="Arial" w:hAnsi="Arial" w:cs="Arial"/>
                    </w:rPr>
                    <w:t>→</w:t>
                  </w:r>
                  <w:r>
                    <w:t xml:space="preserve"> servizi più coerenti con le politiche regionali.</w:t>
                  </w:r>
                </w:p>
                <w:p w14:paraId="60292109" w14:textId="77777777" w:rsidR="00651110" w:rsidRDefault="00010105">
                  <w:pPr>
                    <w:pStyle w:val="p"/>
                    <w:numPr>
                      <w:ilvl w:val="0"/>
                      <w:numId w:val="29"/>
                    </w:numPr>
                    <w:spacing w:before="180" w:after="180" w:line="240" w:lineRule="auto"/>
                    <w:ind w:hanging="183"/>
                  </w:pPr>
                  <w:r>
                    <w:t>Rafforzamento del ruolo dei CSV come soggetti di innovazione sociale.</w:t>
                  </w:r>
                </w:p>
                <w:p w14:paraId="24E5380E" w14:textId="77777777" w:rsidR="00651110" w:rsidRDefault="00010105">
                  <w:pPr>
                    <w:pStyle w:val="p"/>
                    <w:spacing w:before="180" w:after="180" w:line="240" w:lineRule="auto"/>
                  </w:pPr>
                  <w:r>
                    <w:rPr>
                      <w:b/>
                      <w:bCs/>
                    </w:rPr>
                    <w:t>Sistema ETS</w:t>
                  </w:r>
                </w:p>
                <w:p w14:paraId="08A42624" w14:textId="77777777" w:rsidR="00651110" w:rsidRDefault="00010105">
                  <w:pPr>
                    <w:pStyle w:val="p"/>
                    <w:numPr>
                      <w:ilvl w:val="0"/>
                      <w:numId w:val="30"/>
                    </w:numPr>
                    <w:spacing w:before="180" w:after="180" w:line="240" w:lineRule="auto"/>
                    <w:ind w:hanging="183"/>
                  </w:pPr>
                  <w:r>
                    <w:t xml:space="preserve">Accompagnamento più qualificato </w:t>
                  </w:r>
                  <w:r>
                    <w:rPr>
                      <w:rFonts w:ascii="Arial" w:eastAsia="Arial" w:hAnsi="Arial" w:cs="Arial"/>
                    </w:rPr>
                    <w:t>→</w:t>
                  </w:r>
                  <w:r>
                    <w:t xml:space="preserve"> migliore partecipazione ai processi innovativi.</w:t>
                  </w:r>
                </w:p>
                <w:p w14:paraId="1C57D745" w14:textId="77777777" w:rsidR="00651110" w:rsidRDefault="00010105">
                  <w:pPr>
                    <w:pStyle w:val="p"/>
                    <w:numPr>
                      <w:ilvl w:val="0"/>
                      <w:numId w:val="30"/>
                    </w:numPr>
                    <w:spacing w:before="180" w:after="180" w:line="240" w:lineRule="auto"/>
                    <w:ind w:hanging="183"/>
                  </w:pPr>
                  <w:r>
                    <w:t xml:space="preserve">Accesso a reti e formazione specializzata </w:t>
                  </w:r>
                  <w:r>
                    <w:rPr>
                      <w:rFonts w:ascii="Arial" w:eastAsia="Arial" w:hAnsi="Arial" w:cs="Arial"/>
                    </w:rPr>
                    <w:t>→</w:t>
                  </w:r>
                  <w:r>
                    <w:t xml:space="preserve"> aumento delle competenze strategiche.</w:t>
                  </w:r>
                </w:p>
                <w:p w14:paraId="70EA41A3" w14:textId="77777777" w:rsidR="00651110" w:rsidRDefault="00010105">
                  <w:pPr>
                    <w:pStyle w:val="p"/>
                    <w:numPr>
                      <w:ilvl w:val="0"/>
                      <w:numId w:val="30"/>
                    </w:numPr>
                    <w:spacing w:before="180" w:after="180" w:line="240" w:lineRule="auto"/>
                    <w:ind w:hanging="183"/>
                  </w:pPr>
                  <w:r>
                    <w:t xml:space="preserve">Maggiore riconoscimento del ruolo del Terzo settore </w:t>
                  </w:r>
                  <w:r>
                    <w:rPr>
                      <w:rFonts w:ascii="Arial" w:eastAsia="Arial" w:hAnsi="Arial" w:cs="Arial"/>
                    </w:rPr>
                    <w:t>→</w:t>
                  </w:r>
                  <w:r>
                    <w:t xml:space="preserve"> protagonismo nei nuovi modelli di sviluppo.</w:t>
                  </w:r>
                </w:p>
                <w:p w14:paraId="65E506AB" w14:textId="77777777" w:rsidR="00651110" w:rsidRDefault="00010105">
                  <w:pPr>
                    <w:pStyle w:val="p"/>
                    <w:spacing w:before="180" w:after="180" w:line="240" w:lineRule="auto"/>
                  </w:pPr>
                  <w:r>
                    <w:rPr>
                      <w:b/>
                      <w:bCs/>
                    </w:rPr>
                    <w:t>Stakeholder / Territorio</w:t>
                  </w:r>
                </w:p>
                <w:p w14:paraId="1E3DC316" w14:textId="77777777" w:rsidR="00651110" w:rsidRDefault="00010105">
                  <w:pPr>
                    <w:pStyle w:val="p"/>
                    <w:numPr>
                      <w:ilvl w:val="0"/>
                      <w:numId w:val="31"/>
                    </w:numPr>
                    <w:spacing w:before="180" w:after="180" w:line="240" w:lineRule="auto"/>
                    <w:ind w:hanging="183"/>
                  </w:pPr>
                  <w:r>
                    <w:t xml:space="preserve">Governance più collaborativa </w:t>
                  </w:r>
                  <w:r>
                    <w:rPr>
                      <w:rFonts w:ascii="Arial" w:eastAsia="Arial" w:hAnsi="Arial" w:cs="Arial"/>
                    </w:rPr>
                    <w:t>→</w:t>
                  </w:r>
                  <w:r>
                    <w:t xml:space="preserve"> maggiore efficacia delle politiche pubbliche.</w:t>
                  </w:r>
                </w:p>
                <w:p w14:paraId="4271EB39" w14:textId="77777777" w:rsidR="00651110" w:rsidRDefault="00010105">
                  <w:pPr>
                    <w:pStyle w:val="p"/>
                    <w:numPr>
                      <w:ilvl w:val="0"/>
                      <w:numId w:val="31"/>
                    </w:numPr>
                    <w:spacing w:before="180" w:after="180" w:line="240" w:lineRule="auto"/>
                    <w:ind w:hanging="183"/>
                  </w:pPr>
                  <w:r>
                    <w:t xml:space="preserve">Nascita di progetti innovativi ad alto impatto </w:t>
                  </w:r>
                  <w:r>
                    <w:rPr>
                      <w:rFonts w:ascii="Arial" w:eastAsia="Arial" w:hAnsi="Arial" w:cs="Arial"/>
                    </w:rPr>
                    <w:t>→</w:t>
                  </w:r>
                  <w:r>
                    <w:t xml:space="preserve"> risposte più efficaci alle sfide sociali.</w:t>
                  </w:r>
                </w:p>
                <w:p w14:paraId="2759C772" w14:textId="77777777" w:rsidR="00651110" w:rsidRDefault="00010105">
                  <w:pPr>
                    <w:pStyle w:val="p"/>
                    <w:numPr>
                      <w:ilvl w:val="0"/>
                      <w:numId w:val="31"/>
                    </w:numPr>
                    <w:spacing w:before="180" w:after="180" w:line="240" w:lineRule="auto"/>
                    <w:ind w:hanging="183"/>
                  </w:pPr>
                  <w:r>
                    <w:t>Sviluppo di modelli di economia sociale inclusivi e sostenibili.</w:t>
                  </w:r>
                </w:p>
                <w:p w14:paraId="3A451CCF" w14:textId="77777777" w:rsidR="00651110" w:rsidRDefault="00010105">
                  <w:pPr>
                    <w:pStyle w:val="p"/>
                    <w:spacing w:before="180" w:after="180" w:line="240" w:lineRule="auto"/>
                  </w:pPr>
                  <w:r>
                    <w:rPr>
                      <w:b/>
                      <w:bCs/>
                      <w:i/>
                      <w:iCs/>
                      <w:u w:val="single" w:color="000000"/>
                    </w:rPr>
                    <w:t>Modena Capitale Italiana del Volontariato 2026</w:t>
                  </w:r>
                </w:p>
                <w:p w14:paraId="086EF41D" w14:textId="77777777" w:rsidR="00651110" w:rsidRDefault="00010105">
                  <w:pPr>
                    <w:pStyle w:val="p"/>
                    <w:spacing w:before="180" w:after="180" w:line="240" w:lineRule="auto"/>
                  </w:pPr>
                  <w:r>
                    <w:rPr>
                      <w:b/>
                      <w:bCs/>
                    </w:rPr>
                    <w:t>Sistema CSV</w:t>
                  </w:r>
                </w:p>
                <w:p w14:paraId="2397B7E1" w14:textId="77777777" w:rsidR="00651110" w:rsidRDefault="00010105">
                  <w:pPr>
                    <w:pStyle w:val="p"/>
                    <w:numPr>
                      <w:ilvl w:val="0"/>
                      <w:numId w:val="32"/>
                    </w:numPr>
                    <w:spacing w:before="180" w:after="180" w:line="240" w:lineRule="auto"/>
                    <w:ind w:hanging="183"/>
                  </w:pPr>
                  <w:r>
                    <w:t xml:space="preserve">Condivisione di buone pratiche e know-how </w:t>
                  </w:r>
                  <w:r>
                    <w:rPr>
                      <w:rFonts w:ascii="Arial" w:eastAsia="Arial" w:hAnsi="Arial" w:cs="Arial"/>
                    </w:rPr>
                    <w:t>→</w:t>
                  </w:r>
                  <w:r>
                    <w:t xml:space="preserve"> crescita interna e sviluppo di strategie comuni.</w:t>
                  </w:r>
                </w:p>
                <w:p w14:paraId="0E760730" w14:textId="77777777" w:rsidR="00651110" w:rsidRDefault="00010105">
                  <w:pPr>
                    <w:pStyle w:val="p"/>
                    <w:numPr>
                      <w:ilvl w:val="0"/>
                      <w:numId w:val="32"/>
                    </w:numPr>
                    <w:spacing w:before="180" w:after="180" w:line="240" w:lineRule="auto"/>
                    <w:ind w:hanging="183"/>
                  </w:pPr>
                  <w:r>
                    <w:t xml:space="preserve">Rafforzamento delle competenze </w:t>
                  </w:r>
                  <w:r>
                    <w:rPr>
                      <w:rFonts w:ascii="Arial" w:eastAsia="Arial" w:hAnsi="Arial" w:cs="Arial"/>
                    </w:rPr>
                    <w:t>→</w:t>
                  </w:r>
                  <w:r>
                    <w:t xml:space="preserve"> maggiore capacità di intervento su sfide territoriali.</w:t>
                  </w:r>
                </w:p>
                <w:p w14:paraId="60FE64BF" w14:textId="77777777" w:rsidR="00651110" w:rsidRDefault="00010105">
                  <w:pPr>
                    <w:pStyle w:val="p"/>
                    <w:numPr>
                      <w:ilvl w:val="0"/>
                      <w:numId w:val="32"/>
                    </w:numPr>
                    <w:spacing w:before="180" w:after="180" w:line="240" w:lineRule="auto"/>
                    <w:ind w:hanging="183"/>
                  </w:pPr>
                  <w:r>
                    <w:t xml:space="preserve">Elaborazione di modelli replicabili </w:t>
                  </w:r>
                  <w:r>
                    <w:rPr>
                      <w:rFonts w:ascii="Arial" w:eastAsia="Arial" w:hAnsi="Arial" w:cs="Arial"/>
                    </w:rPr>
                    <w:t>→</w:t>
                  </w:r>
                  <w:r>
                    <w:t xml:space="preserve"> maggiore impatto delle azioni future.</w:t>
                  </w:r>
                </w:p>
                <w:p w14:paraId="1A6BE8F4" w14:textId="77777777" w:rsidR="00651110" w:rsidRDefault="00010105">
                  <w:pPr>
                    <w:pStyle w:val="p"/>
                    <w:spacing w:before="180" w:after="180" w:line="240" w:lineRule="auto"/>
                  </w:pPr>
                  <w:r>
                    <w:rPr>
                      <w:b/>
                      <w:bCs/>
                    </w:rPr>
                    <w:t>Sistema ETS</w:t>
                  </w:r>
                </w:p>
                <w:p w14:paraId="38D48BE4" w14:textId="77777777" w:rsidR="00651110" w:rsidRDefault="00010105">
                  <w:pPr>
                    <w:pStyle w:val="p"/>
                    <w:numPr>
                      <w:ilvl w:val="0"/>
                      <w:numId w:val="33"/>
                    </w:numPr>
                    <w:spacing w:before="180" w:after="180" w:line="240" w:lineRule="auto"/>
                    <w:ind w:hanging="183"/>
                  </w:pPr>
                  <w:r>
                    <w:t xml:space="preserve">Accesso a momenti di formazione e confronto </w:t>
                  </w:r>
                  <w:r>
                    <w:rPr>
                      <w:rFonts w:ascii="Arial" w:eastAsia="Arial" w:hAnsi="Arial" w:cs="Arial"/>
                    </w:rPr>
                    <w:t>→</w:t>
                  </w:r>
                  <w:r>
                    <w:t xml:space="preserve"> rafforzamento del ruolo strategico del volontariato.</w:t>
                  </w:r>
                </w:p>
                <w:p w14:paraId="4D078CF5" w14:textId="77777777" w:rsidR="00651110" w:rsidRDefault="00010105">
                  <w:pPr>
                    <w:pStyle w:val="p"/>
                    <w:numPr>
                      <w:ilvl w:val="0"/>
                      <w:numId w:val="33"/>
                    </w:numPr>
                    <w:spacing w:before="180" w:after="180" w:line="240" w:lineRule="auto"/>
                    <w:ind w:hanging="183"/>
                  </w:pPr>
                  <w:r>
                    <w:t xml:space="preserve">Opportunità di coprogettazione </w:t>
                  </w:r>
                  <w:r>
                    <w:rPr>
                      <w:rFonts w:ascii="Arial" w:eastAsia="Arial" w:hAnsi="Arial" w:cs="Arial"/>
                    </w:rPr>
                    <w:t>→</w:t>
                  </w:r>
                  <w:r>
                    <w:t xml:space="preserve"> sviluppo di nuove reti e progettualità.</w:t>
                  </w:r>
                </w:p>
                <w:p w14:paraId="35B778C2" w14:textId="77777777" w:rsidR="00651110" w:rsidRDefault="00010105">
                  <w:pPr>
                    <w:pStyle w:val="p"/>
                    <w:numPr>
                      <w:ilvl w:val="0"/>
                      <w:numId w:val="33"/>
                    </w:numPr>
                    <w:spacing w:before="180" w:after="180" w:line="240" w:lineRule="auto"/>
                    <w:ind w:hanging="183"/>
                  </w:pPr>
                  <w:r>
                    <w:t xml:space="preserve">Valorizzazione del ruolo del Terzo settore </w:t>
                  </w:r>
                  <w:r>
                    <w:rPr>
                      <w:rFonts w:ascii="Arial" w:eastAsia="Arial" w:hAnsi="Arial" w:cs="Arial"/>
                    </w:rPr>
                    <w:t>→</w:t>
                  </w:r>
                  <w:r>
                    <w:t xml:space="preserve"> maggiore partecipazione ai processi di sviluppo locale.</w:t>
                  </w:r>
                </w:p>
                <w:p w14:paraId="5AA07794" w14:textId="77777777" w:rsidR="00651110" w:rsidRDefault="00010105">
                  <w:pPr>
                    <w:pStyle w:val="p"/>
                    <w:spacing w:before="180" w:after="180" w:line="240" w:lineRule="auto"/>
                  </w:pPr>
                  <w:r>
                    <w:rPr>
                      <w:b/>
                      <w:bCs/>
                    </w:rPr>
                    <w:t>Stakeholder / Territorio</w:t>
                  </w:r>
                </w:p>
                <w:p w14:paraId="59183F15" w14:textId="77777777" w:rsidR="00651110" w:rsidRDefault="00010105">
                  <w:pPr>
                    <w:pStyle w:val="p"/>
                    <w:numPr>
                      <w:ilvl w:val="0"/>
                      <w:numId w:val="34"/>
                    </w:numPr>
                    <w:spacing w:before="180" w:after="180" w:line="240" w:lineRule="auto"/>
                    <w:ind w:hanging="183"/>
                  </w:pPr>
                  <w:r>
                    <w:t xml:space="preserve">Creazione di reti collaborative </w:t>
                  </w:r>
                  <w:r>
                    <w:rPr>
                      <w:rFonts w:ascii="Arial" w:eastAsia="Arial" w:hAnsi="Arial" w:cs="Arial"/>
                    </w:rPr>
                    <w:t>→</w:t>
                  </w:r>
                  <w:r>
                    <w:t xml:space="preserve"> politiche di sviluppo più integrate e condivise.</w:t>
                  </w:r>
                </w:p>
                <w:p w14:paraId="1238EC10" w14:textId="77777777" w:rsidR="00651110" w:rsidRDefault="00010105">
                  <w:pPr>
                    <w:pStyle w:val="p"/>
                    <w:numPr>
                      <w:ilvl w:val="0"/>
                      <w:numId w:val="34"/>
                    </w:numPr>
                    <w:spacing w:before="180" w:after="180" w:line="240" w:lineRule="auto"/>
                    <w:ind w:hanging="183"/>
                  </w:pPr>
                  <w:r>
                    <w:t xml:space="preserve">Modelli innovativi di valorizzazione delle aree interne </w:t>
                  </w:r>
                  <w:r>
                    <w:rPr>
                      <w:rFonts w:ascii="Arial" w:eastAsia="Arial" w:hAnsi="Arial" w:cs="Arial"/>
                    </w:rPr>
                    <w:t>→</w:t>
                  </w:r>
                  <w:r>
                    <w:t xml:space="preserve"> interventi più efficaci e partecipati.</w:t>
                  </w:r>
                </w:p>
                <w:p w14:paraId="2CC4D6B7" w14:textId="77777777" w:rsidR="00651110" w:rsidRDefault="00010105">
                  <w:pPr>
                    <w:pStyle w:val="p"/>
                    <w:numPr>
                      <w:ilvl w:val="0"/>
                      <w:numId w:val="34"/>
                    </w:numPr>
                    <w:spacing w:before="180" w:after="180" w:line="240" w:lineRule="auto"/>
                    <w:ind w:hanging="183"/>
                  </w:pPr>
                  <w:r>
                    <w:t xml:space="preserve">Rafforzamento del welfare territoriale </w:t>
                  </w:r>
                  <w:r>
                    <w:rPr>
                      <w:rFonts w:ascii="Arial" w:eastAsia="Arial" w:hAnsi="Arial" w:cs="Arial"/>
                    </w:rPr>
                    <w:t>→</w:t>
                  </w:r>
                  <w:r>
                    <w:t xml:space="preserve"> maggiore inclusione e coesione sociale.</w:t>
                  </w:r>
                </w:p>
                <w:p w14:paraId="166DE71A" w14:textId="77777777" w:rsidR="00651110" w:rsidRDefault="00651110">
                  <w:pPr>
                    <w:spacing w:after="0"/>
                    <w:rPr>
                      <w:rFonts w:ascii="Georgia" w:eastAsia="Georgia" w:hAnsi="Georgia" w:cs="Georgia"/>
                      <w:color w:val="000000"/>
                      <w:sz w:val="18"/>
                    </w:rPr>
                  </w:pPr>
                </w:p>
              </w:tc>
            </w:tr>
          </w:tbl>
          <w:p w14:paraId="7F4F29E5" w14:textId="77777777" w:rsidR="00651110" w:rsidRDefault="00010105">
            <w:r>
              <w:rPr>
                <w:vanish/>
              </w:rPr>
              <w:t>#table#</w:t>
            </w:r>
          </w:p>
        </w:tc>
      </w:tr>
    </w:tbl>
    <w:p w14:paraId="7E1AB9E2"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319E2BF3"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6259FF25"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ONERI</w:t>
            </w:r>
          </w:p>
        </w:tc>
      </w:tr>
      <w:tr w:rsidR="00651110" w14:paraId="70114C2A"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6"/>
              <w:gridCol w:w="1882"/>
              <w:gridCol w:w="1167"/>
              <w:gridCol w:w="1247"/>
              <w:gridCol w:w="21"/>
            </w:tblGrid>
            <w:tr w:rsidR="00651110" w14:paraId="72F9A0F2" w14:textId="77777777">
              <w:tc>
                <w:tcPr>
                  <w:tcW w:w="2750" w:type="pct"/>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1C08C646"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Voce di spesa</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17AB195D"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Assegnazione annuale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19F8C587"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Extra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77BE7D1E"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Totale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1D2E720" w14:textId="77777777" w:rsidR="00651110" w:rsidRDefault="00651110">
                  <w:pPr>
                    <w:spacing w:after="0"/>
                    <w:rPr>
                      <w:rFonts w:ascii="Verdana" w:eastAsia="Verdana" w:hAnsi="Verdana" w:cs="Verdana"/>
                      <w:color w:val="000000"/>
                      <w:sz w:val="20"/>
                    </w:rPr>
                  </w:pPr>
                </w:p>
              </w:tc>
            </w:tr>
            <w:tr w:rsidR="00651110" w14:paraId="0999B25A"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DA05A73"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Materie prime, sussidiarie, di consumo e merci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BBAD567" w14:textId="77777777" w:rsidR="00651110" w:rsidRDefault="00651110">
                  <w:pPr>
                    <w:spacing w:after="0"/>
                    <w:rPr>
                      <w:rFonts w:ascii="Verdana" w:eastAsia="Verdana" w:hAnsi="Verdana" w:cs="Verdana"/>
                      <w:color w:val="000000"/>
                      <w:sz w:val="20"/>
                    </w:rPr>
                  </w:pPr>
                </w:p>
              </w:tc>
            </w:tr>
            <w:tr w:rsidR="00651110" w14:paraId="15797A1A"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85BE9AE"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V1.01 - Materiali di consumo e di cancelleria</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920A0E3" w14:textId="77777777" w:rsidR="00651110" w:rsidRDefault="00010105">
                  <w:pPr>
                    <w:pStyle w:val="div1"/>
                    <w:spacing w:after="0" w:line="240" w:lineRule="auto"/>
                    <w:jc w:val="right"/>
                  </w:pPr>
                  <w:r>
                    <w:t>0,00</w:t>
                  </w:r>
                </w:p>
                <w:p w14:paraId="63C8F4C9"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F63B86F" w14:textId="77777777" w:rsidR="00651110" w:rsidRDefault="00010105">
                  <w:pPr>
                    <w:pStyle w:val="div1"/>
                    <w:spacing w:after="0" w:line="240" w:lineRule="auto"/>
                    <w:jc w:val="right"/>
                  </w:pPr>
                  <w:r>
                    <w:t>4.680,00</w:t>
                  </w:r>
                </w:p>
                <w:p w14:paraId="1FA74601"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F35595F" w14:textId="77777777" w:rsidR="00651110" w:rsidRDefault="00010105">
                  <w:pPr>
                    <w:pStyle w:val="div1"/>
                    <w:spacing w:after="0" w:line="240" w:lineRule="auto"/>
                    <w:jc w:val="right"/>
                  </w:pPr>
                  <w:r>
                    <w:t>4.680,00</w:t>
                  </w:r>
                </w:p>
                <w:p w14:paraId="6CB27683" w14:textId="77777777" w:rsidR="00651110" w:rsidRDefault="00651110">
                  <w:pPr>
                    <w:spacing w:after="0"/>
                    <w:rPr>
                      <w:rFonts w:ascii="Georgia" w:eastAsia="Georgia" w:hAnsi="Georgia" w:cs="Georgia"/>
                      <w:color w:val="000000"/>
                      <w:sz w:val="18"/>
                    </w:rPr>
                  </w:pPr>
                </w:p>
              </w:tc>
            </w:tr>
            <w:tr w:rsidR="00651110" w14:paraId="5E26FA62"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04DEA52" w14:textId="77777777" w:rsidR="00651110" w:rsidRDefault="00010105">
                  <w:pPr>
                    <w:pStyle w:val="div1"/>
                    <w:spacing w:after="0" w:line="240" w:lineRule="auto"/>
                    <w:jc w:val="right"/>
                  </w:pPr>
                  <w:r>
                    <w:rPr>
                      <w:b/>
                      <w:bCs/>
                    </w:rPr>
                    <w:t>TOTALE</w:t>
                  </w:r>
                </w:p>
                <w:p w14:paraId="78233270"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952ED31" w14:textId="77777777" w:rsidR="00651110" w:rsidRDefault="00010105">
                  <w:pPr>
                    <w:pStyle w:val="div1"/>
                    <w:spacing w:after="0" w:line="240" w:lineRule="auto"/>
                    <w:jc w:val="right"/>
                  </w:pPr>
                  <w:r>
                    <w:rPr>
                      <w:b/>
                      <w:bCs/>
                    </w:rPr>
                    <w:t>0,00</w:t>
                  </w:r>
                </w:p>
                <w:p w14:paraId="7D627066"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47F0625" w14:textId="77777777" w:rsidR="00651110" w:rsidRDefault="00010105">
                  <w:pPr>
                    <w:pStyle w:val="div1"/>
                    <w:spacing w:after="0" w:line="240" w:lineRule="auto"/>
                    <w:jc w:val="right"/>
                  </w:pPr>
                  <w:r>
                    <w:rPr>
                      <w:b/>
                      <w:bCs/>
                    </w:rPr>
                    <w:t>4.680,00</w:t>
                  </w:r>
                </w:p>
                <w:p w14:paraId="581B947A"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51C00C3" w14:textId="77777777" w:rsidR="00651110" w:rsidRDefault="00010105">
                  <w:pPr>
                    <w:pStyle w:val="div1"/>
                    <w:spacing w:after="0" w:line="240" w:lineRule="auto"/>
                    <w:jc w:val="right"/>
                  </w:pPr>
                  <w:r>
                    <w:rPr>
                      <w:b/>
                      <w:bCs/>
                    </w:rPr>
                    <w:t>4.680,00</w:t>
                  </w:r>
                </w:p>
                <w:p w14:paraId="0E55F6A9"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2E45F41" w14:textId="77777777" w:rsidR="00651110" w:rsidRDefault="00651110">
                  <w:pPr>
                    <w:spacing w:after="0"/>
                    <w:rPr>
                      <w:rFonts w:ascii="Verdana" w:eastAsia="Verdana" w:hAnsi="Verdana" w:cs="Verdana"/>
                      <w:color w:val="000000"/>
                      <w:sz w:val="20"/>
                    </w:rPr>
                  </w:pPr>
                </w:p>
              </w:tc>
            </w:tr>
            <w:tr w:rsidR="00651110" w14:paraId="73A14914"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8605D2B"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Servizi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3E2ECC0" w14:textId="77777777" w:rsidR="00651110" w:rsidRDefault="00651110">
                  <w:pPr>
                    <w:spacing w:after="0"/>
                    <w:rPr>
                      <w:rFonts w:ascii="Verdana" w:eastAsia="Verdana" w:hAnsi="Verdana" w:cs="Verdana"/>
                      <w:color w:val="000000"/>
                      <w:sz w:val="20"/>
                    </w:rPr>
                  </w:pPr>
                </w:p>
              </w:tc>
            </w:tr>
            <w:tr w:rsidR="00651110" w14:paraId="640418FA"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D7D8179"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V2.06 - Assicurazioni</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2DCC684" w14:textId="77777777" w:rsidR="00651110" w:rsidRDefault="00010105">
                  <w:pPr>
                    <w:pStyle w:val="div1"/>
                    <w:spacing w:after="0" w:line="240" w:lineRule="auto"/>
                    <w:jc w:val="right"/>
                  </w:pPr>
                  <w:r>
                    <w:t>0,00</w:t>
                  </w:r>
                </w:p>
                <w:p w14:paraId="0AB87B57"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26073B9" w14:textId="77777777" w:rsidR="00651110" w:rsidRDefault="00010105">
                  <w:pPr>
                    <w:pStyle w:val="div1"/>
                    <w:spacing w:after="0" w:line="240" w:lineRule="auto"/>
                    <w:jc w:val="right"/>
                  </w:pPr>
                  <w:r>
                    <w:t>765,00</w:t>
                  </w:r>
                </w:p>
                <w:p w14:paraId="2944661C"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00E1B36" w14:textId="77777777" w:rsidR="00651110" w:rsidRDefault="00010105">
                  <w:pPr>
                    <w:pStyle w:val="div1"/>
                    <w:spacing w:after="0" w:line="240" w:lineRule="auto"/>
                    <w:jc w:val="right"/>
                  </w:pPr>
                  <w:r>
                    <w:t>765,00</w:t>
                  </w:r>
                </w:p>
                <w:p w14:paraId="7836B4B0"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5BECE7A" w14:textId="77777777" w:rsidR="00651110" w:rsidRDefault="00651110">
                  <w:pPr>
                    <w:spacing w:after="0"/>
                    <w:rPr>
                      <w:rFonts w:ascii="Verdana" w:eastAsia="Verdana" w:hAnsi="Verdana" w:cs="Verdana"/>
                      <w:color w:val="000000"/>
                      <w:sz w:val="20"/>
                    </w:rPr>
                  </w:pPr>
                </w:p>
              </w:tc>
            </w:tr>
            <w:tr w:rsidR="00651110" w14:paraId="2AAC989A"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C3F15ED"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V2.07 - Prestazioni professionali di lavoro autonomo e assimilato</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B38D62C" w14:textId="77777777" w:rsidR="00651110" w:rsidRDefault="00010105">
                  <w:pPr>
                    <w:pStyle w:val="div1"/>
                    <w:spacing w:after="0" w:line="240" w:lineRule="auto"/>
                    <w:jc w:val="right"/>
                  </w:pPr>
                  <w:r>
                    <w:t>0,00</w:t>
                  </w:r>
                </w:p>
                <w:p w14:paraId="7E7D5536"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93AE2F1" w14:textId="77777777" w:rsidR="00651110" w:rsidRDefault="00010105">
                  <w:pPr>
                    <w:pStyle w:val="div1"/>
                    <w:spacing w:after="0" w:line="240" w:lineRule="auto"/>
                    <w:jc w:val="right"/>
                  </w:pPr>
                  <w:r>
                    <w:t>229.120,00</w:t>
                  </w:r>
                </w:p>
                <w:p w14:paraId="532107CC"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5350B8E" w14:textId="77777777" w:rsidR="00651110" w:rsidRDefault="00010105">
                  <w:pPr>
                    <w:pStyle w:val="div1"/>
                    <w:spacing w:after="0" w:line="240" w:lineRule="auto"/>
                    <w:jc w:val="right"/>
                  </w:pPr>
                  <w:r>
                    <w:t>229.120,00</w:t>
                  </w:r>
                </w:p>
                <w:p w14:paraId="4F091662" w14:textId="77777777" w:rsidR="00651110" w:rsidRDefault="00651110">
                  <w:pPr>
                    <w:spacing w:after="0"/>
                    <w:rPr>
                      <w:rFonts w:ascii="Georgia" w:eastAsia="Georgia" w:hAnsi="Georgia" w:cs="Georgia"/>
                      <w:color w:val="000000"/>
                      <w:sz w:val="18"/>
                    </w:rPr>
                  </w:pPr>
                </w:p>
              </w:tc>
            </w:tr>
            <w:tr w:rsidR="00651110" w14:paraId="64FDB997"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A670E1C" w14:textId="77777777" w:rsidR="00651110" w:rsidRDefault="00010105">
                  <w:pPr>
                    <w:pStyle w:val="div1"/>
                    <w:spacing w:after="0" w:line="240" w:lineRule="auto"/>
                    <w:jc w:val="right"/>
                  </w:pPr>
                  <w:r>
                    <w:rPr>
                      <w:b/>
                      <w:bCs/>
                    </w:rPr>
                    <w:t>TOTALE</w:t>
                  </w:r>
                </w:p>
                <w:p w14:paraId="1E950A90"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6C2E73D" w14:textId="77777777" w:rsidR="00651110" w:rsidRDefault="00010105">
                  <w:pPr>
                    <w:pStyle w:val="div1"/>
                    <w:spacing w:after="0" w:line="240" w:lineRule="auto"/>
                    <w:jc w:val="right"/>
                  </w:pPr>
                  <w:r>
                    <w:rPr>
                      <w:b/>
                      <w:bCs/>
                    </w:rPr>
                    <w:t>0,00</w:t>
                  </w:r>
                </w:p>
                <w:p w14:paraId="0E2E0075"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5D42E32" w14:textId="77777777" w:rsidR="00651110" w:rsidRDefault="00010105">
                  <w:pPr>
                    <w:pStyle w:val="div1"/>
                    <w:spacing w:after="0" w:line="240" w:lineRule="auto"/>
                    <w:jc w:val="right"/>
                  </w:pPr>
                  <w:r>
                    <w:rPr>
                      <w:b/>
                      <w:bCs/>
                    </w:rPr>
                    <w:t>229.885,00</w:t>
                  </w:r>
                </w:p>
                <w:p w14:paraId="07FCF5A8"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E68D812" w14:textId="77777777" w:rsidR="00651110" w:rsidRDefault="00010105">
                  <w:pPr>
                    <w:pStyle w:val="div1"/>
                    <w:spacing w:after="0" w:line="240" w:lineRule="auto"/>
                    <w:jc w:val="right"/>
                  </w:pPr>
                  <w:r>
                    <w:rPr>
                      <w:b/>
                      <w:bCs/>
                    </w:rPr>
                    <w:t>229.885,00</w:t>
                  </w:r>
                </w:p>
                <w:p w14:paraId="6735DA31"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80077B9" w14:textId="77777777" w:rsidR="00651110" w:rsidRDefault="00651110">
                  <w:pPr>
                    <w:spacing w:after="0"/>
                    <w:rPr>
                      <w:rFonts w:ascii="Verdana" w:eastAsia="Verdana" w:hAnsi="Verdana" w:cs="Verdana"/>
                      <w:color w:val="000000"/>
                      <w:sz w:val="20"/>
                    </w:rPr>
                  </w:pPr>
                </w:p>
              </w:tc>
            </w:tr>
            <w:tr w:rsidR="00651110" w14:paraId="779E1A7A"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4C5B756"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Godimento beni di terzi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0174425" w14:textId="77777777" w:rsidR="00651110" w:rsidRDefault="00651110">
                  <w:pPr>
                    <w:spacing w:after="0"/>
                    <w:rPr>
                      <w:rFonts w:ascii="Verdana" w:eastAsia="Verdana" w:hAnsi="Verdana" w:cs="Verdana"/>
                      <w:color w:val="000000"/>
                      <w:sz w:val="20"/>
                    </w:rPr>
                  </w:pPr>
                </w:p>
              </w:tc>
            </w:tr>
            <w:tr w:rsidR="00651110" w14:paraId="0BCD47C9"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76AAEC3"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V3.04 - Canoni licenze software e PEC</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2BF2CCF" w14:textId="77777777" w:rsidR="00651110" w:rsidRDefault="00010105">
                  <w:pPr>
                    <w:pStyle w:val="div1"/>
                    <w:spacing w:after="0" w:line="240" w:lineRule="auto"/>
                    <w:jc w:val="right"/>
                  </w:pPr>
                  <w:r>
                    <w:t>0,00</w:t>
                  </w:r>
                </w:p>
                <w:p w14:paraId="1B26BCFF"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82D342A" w14:textId="77777777" w:rsidR="00651110" w:rsidRDefault="00010105">
                  <w:pPr>
                    <w:pStyle w:val="div1"/>
                    <w:spacing w:after="0" w:line="240" w:lineRule="auto"/>
                    <w:jc w:val="right"/>
                  </w:pPr>
                  <w:r>
                    <w:t>6.350,00</w:t>
                  </w:r>
                </w:p>
                <w:p w14:paraId="39370B92"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FC3B17D" w14:textId="77777777" w:rsidR="00651110" w:rsidRDefault="00010105">
                  <w:pPr>
                    <w:pStyle w:val="div1"/>
                    <w:spacing w:after="0" w:line="240" w:lineRule="auto"/>
                    <w:jc w:val="right"/>
                  </w:pPr>
                  <w:r>
                    <w:t>6.350,00</w:t>
                  </w:r>
                </w:p>
                <w:p w14:paraId="617CCCE5" w14:textId="77777777" w:rsidR="00651110" w:rsidRDefault="00651110">
                  <w:pPr>
                    <w:spacing w:after="0"/>
                    <w:rPr>
                      <w:rFonts w:ascii="Georgia" w:eastAsia="Georgia" w:hAnsi="Georgia" w:cs="Georgia"/>
                      <w:color w:val="000000"/>
                      <w:sz w:val="18"/>
                    </w:rPr>
                  </w:pPr>
                </w:p>
              </w:tc>
            </w:tr>
            <w:tr w:rsidR="00651110" w14:paraId="4369C216"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D478E49" w14:textId="77777777" w:rsidR="00651110" w:rsidRDefault="00010105">
                  <w:pPr>
                    <w:pStyle w:val="div1"/>
                    <w:spacing w:after="0" w:line="240" w:lineRule="auto"/>
                    <w:jc w:val="right"/>
                  </w:pPr>
                  <w:r>
                    <w:rPr>
                      <w:b/>
                      <w:bCs/>
                    </w:rPr>
                    <w:t>TOTALE</w:t>
                  </w:r>
                </w:p>
                <w:p w14:paraId="1D2A5D10"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D4100C8" w14:textId="77777777" w:rsidR="00651110" w:rsidRDefault="00010105">
                  <w:pPr>
                    <w:pStyle w:val="div1"/>
                    <w:spacing w:after="0" w:line="240" w:lineRule="auto"/>
                    <w:jc w:val="right"/>
                  </w:pPr>
                  <w:r>
                    <w:rPr>
                      <w:b/>
                      <w:bCs/>
                    </w:rPr>
                    <w:t>0,00</w:t>
                  </w:r>
                </w:p>
                <w:p w14:paraId="41C7EDEB"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DFF348D" w14:textId="77777777" w:rsidR="00651110" w:rsidRDefault="00010105">
                  <w:pPr>
                    <w:pStyle w:val="div1"/>
                    <w:spacing w:after="0" w:line="240" w:lineRule="auto"/>
                    <w:jc w:val="right"/>
                  </w:pPr>
                  <w:r>
                    <w:rPr>
                      <w:b/>
                      <w:bCs/>
                    </w:rPr>
                    <w:t>6.350,00</w:t>
                  </w:r>
                </w:p>
                <w:p w14:paraId="328FD971"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395A42F" w14:textId="77777777" w:rsidR="00651110" w:rsidRDefault="00010105">
                  <w:pPr>
                    <w:pStyle w:val="div1"/>
                    <w:spacing w:after="0" w:line="240" w:lineRule="auto"/>
                    <w:jc w:val="right"/>
                  </w:pPr>
                  <w:r>
                    <w:rPr>
                      <w:b/>
                      <w:bCs/>
                    </w:rPr>
                    <w:t>6.350,00</w:t>
                  </w:r>
                </w:p>
                <w:p w14:paraId="2EC87AA3"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C1597B4" w14:textId="77777777" w:rsidR="00651110" w:rsidRDefault="00651110">
                  <w:pPr>
                    <w:spacing w:after="0"/>
                    <w:rPr>
                      <w:rFonts w:ascii="Verdana" w:eastAsia="Verdana" w:hAnsi="Verdana" w:cs="Verdana"/>
                      <w:color w:val="000000"/>
                      <w:sz w:val="20"/>
                    </w:rPr>
                  </w:pPr>
                </w:p>
              </w:tc>
            </w:tr>
            <w:tr w:rsidR="00651110" w14:paraId="7FFBC07B"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B479CD5"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Personale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558853A" w14:textId="77777777" w:rsidR="00651110" w:rsidRDefault="00651110">
                  <w:pPr>
                    <w:spacing w:after="0"/>
                    <w:rPr>
                      <w:rFonts w:ascii="Verdana" w:eastAsia="Verdana" w:hAnsi="Verdana" w:cs="Verdana"/>
                      <w:color w:val="000000"/>
                      <w:sz w:val="20"/>
                    </w:rPr>
                  </w:pPr>
                </w:p>
              </w:tc>
            </w:tr>
            <w:tr w:rsidR="00651110" w14:paraId="0B9362DD"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8143AA6"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V4.01 - Oneri per personale dipendente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B1AD7D5" w14:textId="77777777" w:rsidR="00651110" w:rsidRDefault="00010105">
                  <w:pPr>
                    <w:pStyle w:val="div1"/>
                    <w:spacing w:after="0" w:line="240" w:lineRule="auto"/>
                    <w:jc w:val="right"/>
                  </w:pPr>
                  <w:r>
                    <w:t>11.783,18</w:t>
                  </w:r>
                </w:p>
                <w:p w14:paraId="0FD6E504"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21C8DBD" w14:textId="77777777" w:rsidR="00651110" w:rsidRDefault="00010105">
                  <w:pPr>
                    <w:pStyle w:val="div1"/>
                    <w:spacing w:after="0" w:line="240" w:lineRule="auto"/>
                    <w:jc w:val="right"/>
                  </w:pPr>
                  <w:r>
                    <w:t>141.494,65</w:t>
                  </w:r>
                </w:p>
                <w:p w14:paraId="5C7669D8"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5C769AC" w14:textId="77777777" w:rsidR="00651110" w:rsidRDefault="00010105">
                  <w:pPr>
                    <w:pStyle w:val="div1"/>
                    <w:spacing w:after="0" w:line="240" w:lineRule="auto"/>
                    <w:jc w:val="right"/>
                  </w:pPr>
                  <w:r>
                    <w:t>153.277,83</w:t>
                  </w:r>
                </w:p>
                <w:p w14:paraId="0E2DBC09" w14:textId="77777777" w:rsidR="00651110" w:rsidRDefault="00651110">
                  <w:pPr>
                    <w:spacing w:after="0"/>
                    <w:rPr>
                      <w:rFonts w:ascii="Georgia" w:eastAsia="Georgia" w:hAnsi="Georgia" w:cs="Georgia"/>
                      <w:color w:val="000000"/>
                      <w:sz w:val="18"/>
                    </w:rPr>
                  </w:pPr>
                </w:p>
              </w:tc>
            </w:tr>
            <w:tr w:rsidR="00651110" w14:paraId="5FCBEE01"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044779A" w14:textId="77777777" w:rsidR="00651110" w:rsidRDefault="00010105">
                  <w:pPr>
                    <w:pStyle w:val="div1"/>
                    <w:spacing w:after="0" w:line="240" w:lineRule="auto"/>
                    <w:jc w:val="right"/>
                  </w:pPr>
                  <w:r>
                    <w:rPr>
                      <w:b/>
                      <w:bCs/>
                    </w:rPr>
                    <w:t>TOTALE</w:t>
                  </w:r>
                </w:p>
                <w:p w14:paraId="4DAD1514"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40E7AB5" w14:textId="77777777" w:rsidR="00651110" w:rsidRDefault="00010105">
                  <w:pPr>
                    <w:pStyle w:val="div1"/>
                    <w:spacing w:after="0" w:line="240" w:lineRule="auto"/>
                    <w:jc w:val="right"/>
                  </w:pPr>
                  <w:r>
                    <w:rPr>
                      <w:b/>
                      <w:bCs/>
                    </w:rPr>
                    <w:t>11.783,18</w:t>
                  </w:r>
                </w:p>
                <w:p w14:paraId="3A862E72"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8B0AA33" w14:textId="77777777" w:rsidR="00651110" w:rsidRDefault="00010105">
                  <w:pPr>
                    <w:pStyle w:val="div1"/>
                    <w:spacing w:after="0" w:line="240" w:lineRule="auto"/>
                    <w:jc w:val="right"/>
                  </w:pPr>
                  <w:r>
                    <w:rPr>
                      <w:b/>
                      <w:bCs/>
                    </w:rPr>
                    <w:t>141.494,65</w:t>
                  </w:r>
                </w:p>
                <w:p w14:paraId="3C7E37C0"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12D96B1" w14:textId="77777777" w:rsidR="00651110" w:rsidRDefault="00010105">
                  <w:pPr>
                    <w:pStyle w:val="div1"/>
                    <w:spacing w:after="0" w:line="240" w:lineRule="auto"/>
                    <w:jc w:val="right"/>
                  </w:pPr>
                  <w:r>
                    <w:rPr>
                      <w:b/>
                      <w:bCs/>
                    </w:rPr>
                    <w:t>153.277,83</w:t>
                  </w:r>
                </w:p>
                <w:p w14:paraId="5CFAEB40"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11FE61F" w14:textId="77777777" w:rsidR="00651110" w:rsidRDefault="00651110">
                  <w:pPr>
                    <w:spacing w:after="0"/>
                    <w:rPr>
                      <w:rFonts w:ascii="Verdana" w:eastAsia="Verdana" w:hAnsi="Verdana" w:cs="Verdana"/>
                      <w:color w:val="000000"/>
                      <w:sz w:val="20"/>
                    </w:rPr>
                  </w:pPr>
                </w:p>
              </w:tc>
            </w:tr>
            <w:tr w:rsidR="00651110" w14:paraId="4B1DC8F6"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D7685CA"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Acquisti in C/Capitale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6F75FAA" w14:textId="77777777" w:rsidR="00651110" w:rsidRDefault="00651110">
                  <w:pPr>
                    <w:spacing w:after="0"/>
                    <w:rPr>
                      <w:rFonts w:ascii="Verdana" w:eastAsia="Verdana" w:hAnsi="Verdana" w:cs="Verdana"/>
                      <w:color w:val="000000"/>
                      <w:sz w:val="20"/>
                    </w:rPr>
                  </w:pPr>
                </w:p>
              </w:tc>
            </w:tr>
            <w:tr w:rsidR="00651110" w14:paraId="29057372"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0B354CA"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V5.02 - Immobilizzazioni/ammortamenti Materiali</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AC8B7E8" w14:textId="77777777" w:rsidR="00651110" w:rsidRDefault="00010105">
                  <w:pPr>
                    <w:pStyle w:val="div1"/>
                    <w:spacing w:after="0" w:line="240" w:lineRule="auto"/>
                    <w:jc w:val="right"/>
                  </w:pPr>
                  <w:r>
                    <w:t>0,00</w:t>
                  </w:r>
                </w:p>
                <w:p w14:paraId="5143EFAF"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64EF374" w14:textId="77777777" w:rsidR="00651110" w:rsidRDefault="00010105">
                  <w:pPr>
                    <w:pStyle w:val="div1"/>
                    <w:spacing w:after="0" w:line="240" w:lineRule="auto"/>
                    <w:jc w:val="right"/>
                  </w:pPr>
                  <w:r>
                    <w:t>26.600,00</w:t>
                  </w:r>
                </w:p>
                <w:p w14:paraId="0DDE6BAE"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8D5B114" w14:textId="77777777" w:rsidR="00651110" w:rsidRDefault="00010105">
                  <w:pPr>
                    <w:pStyle w:val="div1"/>
                    <w:spacing w:after="0" w:line="240" w:lineRule="auto"/>
                    <w:jc w:val="right"/>
                  </w:pPr>
                  <w:r>
                    <w:t>26.600,00</w:t>
                  </w:r>
                </w:p>
                <w:p w14:paraId="28F70EF4" w14:textId="77777777" w:rsidR="00651110" w:rsidRDefault="00651110">
                  <w:pPr>
                    <w:spacing w:after="0"/>
                    <w:rPr>
                      <w:rFonts w:ascii="Georgia" w:eastAsia="Georgia" w:hAnsi="Georgia" w:cs="Georgia"/>
                      <w:color w:val="000000"/>
                      <w:sz w:val="18"/>
                    </w:rPr>
                  </w:pPr>
                </w:p>
              </w:tc>
            </w:tr>
            <w:tr w:rsidR="00651110" w14:paraId="79FB3F37"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12A96DB" w14:textId="77777777" w:rsidR="00651110" w:rsidRDefault="00010105">
                  <w:pPr>
                    <w:pStyle w:val="div1"/>
                    <w:spacing w:after="0" w:line="240" w:lineRule="auto"/>
                    <w:jc w:val="right"/>
                  </w:pPr>
                  <w:r>
                    <w:rPr>
                      <w:b/>
                      <w:bCs/>
                    </w:rPr>
                    <w:t>TOTALE</w:t>
                  </w:r>
                </w:p>
                <w:p w14:paraId="69EA4378"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B2B52B8" w14:textId="77777777" w:rsidR="00651110" w:rsidRDefault="00010105">
                  <w:pPr>
                    <w:pStyle w:val="div1"/>
                    <w:spacing w:after="0" w:line="240" w:lineRule="auto"/>
                    <w:jc w:val="right"/>
                  </w:pPr>
                  <w:r>
                    <w:rPr>
                      <w:b/>
                      <w:bCs/>
                    </w:rPr>
                    <w:t>0,00</w:t>
                  </w:r>
                </w:p>
                <w:p w14:paraId="28114DEA"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AE6C128" w14:textId="77777777" w:rsidR="00651110" w:rsidRDefault="00010105">
                  <w:pPr>
                    <w:pStyle w:val="div1"/>
                    <w:spacing w:after="0" w:line="240" w:lineRule="auto"/>
                    <w:jc w:val="right"/>
                  </w:pPr>
                  <w:r>
                    <w:rPr>
                      <w:b/>
                      <w:bCs/>
                    </w:rPr>
                    <w:t>26.600,00</w:t>
                  </w:r>
                </w:p>
                <w:p w14:paraId="418CE962"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5E223E0" w14:textId="77777777" w:rsidR="00651110" w:rsidRDefault="00010105">
                  <w:pPr>
                    <w:pStyle w:val="div1"/>
                    <w:spacing w:after="0" w:line="240" w:lineRule="auto"/>
                    <w:jc w:val="right"/>
                  </w:pPr>
                  <w:r>
                    <w:rPr>
                      <w:b/>
                      <w:bCs/>
                    </w:rPr>
                    <w:t>26.600,00</w:t>
                  </w:r>
                </w:p>
                <w:p w14:paraId="5F8728F5"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F3B1E03" w14:textId="77777777" w:rsidR="00651110" w:rsidRDefault="00651110">
                  <w:pPr>
                    <w:spacing w:after="0"/>
                    <w:rPr>
                      <w:rFonts w:ascii="Verdana" w:eastAsia="Verdana" w:hAnsi="Verdana" w:cs="Verdana"/>
                      <w:color w:val="000000"/>
                      <w:sz w:val="20"/>
                    </w:rPr>
                  </w:pPr>
                </w:p>
              </w:tc>
            </w:tr>
            <w:tr w:rsidR="00651110" w14:paraId="36F24B3F"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6B510ED"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Altri oneri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B5715F5" w14:textId="77777777" w:rsidR="00651110" w:rsidRDefault="00651110">
                  <w:pPr>
                    <w:spacing w:after="0"/>
                    <w:rPr>
                      <w:rFonts w:ascii="Verdana" w:eastAsia="Verdana" w:hAnsi="Verdana" w:cs="Verdana"/>
                      <w:color w:val="000000"/>
                      <w:sz w:val="20"/>
                    </w:rPr>
                  </w:pPr>
                </w:p>
              </w:tc>
            </w:tr>
            <w:tr w:rsidR="00651110" w14:paraId="1586AABC"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83D714E"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V7.99 - Altri oneri diversi di gestione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8306067" w14:textId="77777777" w:rsidR="00651110" w:rsidRDefault="00010105">
                  <w:pPr>
                    <w:pStyle w:val="div1"/>
                    <w:spacing w:after="0" w:line="240" w:lineRule="auto"/>
                    <w:jc w:val="right"/>
                  </w:pPr>
                  <w:r>
                    <w:t>0,00</w:t>
                  </w:r>
                </w:p>
                <w:p w14:paraId="32EF298F"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C1A1A22" w14:textId="77777777" w:rsidR="00651110" w:rsidRDefault="00010105">
                  <w:pPr>
                    <w:pStyle w:val="div1"/>
                    <w:spacing w:after="0" w:line="240" w:lineRule="auto"/>
                    <w:jc w:val="right"/>
                  </w:pPr>
                  <w:r>
                    <w:t>2.750,00</w:t>
                  </w:r>
                </w:p>
                <w:p w14:paraId="30695342"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3ABDAB3" w14:textId="77777777" w:rsidR="00651110" w:rsidRDefault="00010105">
                  <w:pPr>
                    <w:pStyle w:val="div1"/>
                    <w:spacing w:after="0" w:line="240" w:lineRule="auto"/>
                    <w:jc w:val="right"/>
                  </w:pPr>
                  <w:r>
                    <w:t>2.750,00</w:t>
                  </w:r>
                </w:p>
                <w:p w14:paraId="02F1E910" w14:textId="77777777" w:rsidR="00651110" w:rsidRDefault="00651110">
                  <w:pPr>
                    <w:spacing w:after="0"/>
                    <w:rPr>
                      <w:rFonts w:ascii="Georgia" w:eastAsia="Georgia" w:hAnsi="Georgia" w:cs="Georgia"/>
                      <w:color w:val="000000"/>
                      <w:sz w:val="18"/>
                    </w:rPr>
                  </w:pPr>
                </w:p>
              </w:tc>
            </w:tr>
            <w:tr w:rsidR="00651110" w14:paraId="0BE8EDA4"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A50B04F" w14:textId="77777777" w:rsidR="00651110" w:rsidRDefault="00010105">
                  <w:pPr>
                    <w:pStyle w:val="div1"/>
                    <w:spacing w:after="0" w:line="240" w:lineRule="auto"/>
                    <w:jc w:val="right"/>
                  </w:pPr>
                  <w:r>
                    <w:rPr>
                      <w:b/>
                      <w:bCs/>
                    </w:rPr>
                    <w:t>TOTALE</w:t>
                  </w:r>
                </w:p>
                <w:p w14:paraId="3488B884"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C1B766B" w14:textId="77777777" w:rsidR="00651110" w:rsidRDefault="00010105">
                  <w:pPr>
                    <w:pStyle w:val="div1"/>
                    <w:spacing w:after="0" w:line="240" w:lineRule="auto"/>
                    <w:jc w:val="right"/>
                  </w:pPr>
                  <w:r>
                    <w:rPr>
                      <w:b/>
                      <w:bCs/>
                    </w:rPr>
                    <w:t>0,00</w:t>
                  </w:r>
                </w:p>
                <w:p w14:paraId="449AD83D"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3666F42" w14:textId="77777777" w:rsidR="00651110" w:rsidRDefault="00010105">
                  <w:pPr>
                    <w:pStyle w:val="div1"/>
                    <w:spacing w:after="0" w:line="240" w:lineRule="auto"/>
                    <w:jc w:val="right"/>
                  </w:pPr>
                  <w:r>
                    <w:rPr>
                      <w:b/>
                      <w:bCs/>
                    </w:rPr>
                    <w:t>2.750,00</w:t>
                  </w:r>
                </w:p>
                <w:p w14:paraId="0BC6FB51"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BA3F8B6" w14:textId="77777777" w:rsidR="00651110" w:rsidRDefault="00010105">
                  <w:pPr>
                    <w:pStyle w:val="div1"/>
                    <w:spacing w:after="0" w:line="240" w:lineRule="auto"/>
                    <w:jc w:val="right"/>
                  </w:pPr>
                  <w:r>
                    <w:rPr>
                      <w:b/>
                      <w:bCs/>
                    </w:rPr>
                    <w:t>2.750,00</w:t>
                  </w:r>
                </w:p>
                <w:p w14:paraId="0C89575B" w14:textId="77777777" w:rsidR="00651110" w:rsidRDefault="00651110">
                  <w:pPr>
                    <w:spacing w:after="0"/>
                    <w:rPr>
                      <w:rFonts w:ascii="Georgia" w:eastAsia="Georgia" w:hAnsi="Georgia" w:cs="Georgia"/>
                      <w:color w:val="000000"/>
                      <w:sz w:val="18"/>
                    </w:rPr>
                  </w:pPr>
                </w:p>
              </w:tc>
            </w:tr>
            <w:tr w:rsidR="00651110" w14:paraId="5A67A94C"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1F16D2C" w14:textId="77777777" w:rsidR="00651110" w:rsidRDefault="00010105">
                  <w:pPr>
                    <w:pStyle w:val="div3"/>
                    <w:spacing w:after="0" w:line="240" w:lineRule="auto"/>
                    <w:jc w:val="right"/>
                  </w:pPr>
                  <w:r>
                    <w:t>TOTALE</w:t>
                  </w:r>
                </w:p>
                <w:p w14:paraId="25F5D421"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2D7B0BC" w14:textId="77777777" w:rsidR="00651110" w:rsidRDefault="00010105">
                  <w:pPr>
                    <w:pStyle w:val="div3"/>
                    <w:spacing w:after="0" w:line="240" w:lineRule="auto"/>
                    <w:jc w:val="right"/>
                  </w:pPr>
                  <w:r>
                    <w:t>11.783,18</w:t>
                  </w:r>
                </w:p>
                <w:p w14:paraId="07A3F65D"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82F0E00" w14:textId="77777777" w:rsidR="00651110" w:rsidRDefault="00010105">
                  <w:pPr>
                    <w:pStyle w:val="div3"/>
                    <w:spacing w:after="0" w:line="240" w:lineRule="auto"/>
                    <w:jc w:val="right"/>
                  </w:pPr>
                  <w:r>
                    <w:t>411.759,65</w:t>
                  </w:r>
                </w:p>
                <w:p w14:paraId="0038E308"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16A52E5" w14:textId="77777777" w:rsidR="00651110" w:rsidRDefault="00010105">
                  <w:pPr>
                    <w:pStyle w:val="div3"/>
                    <w:spacing w:after="0" w:line="240" w:lineRule="auto"/>
                    <w:jc w:val="right"/>
                  </w:pPr>
                  <w:r>
                    <w:t>423.542,83</w:t>
                  </w:r>
                </w:p>
                <w:p w14:paraId="06FADC62" w14:textId="77777777" w:rsidR="00651110" w:rsidRDefault="00651110">
                  <w:pPr>
                    <w:spacing w:after="0"/>
                    <w:rPr>
                      <w:rFonts w:ascii="Georgia" w:eastAsia="Georgia" w:hAnsi="Georgia" w:cs="Georgia"/>
                      <w:b/>
                      <w:color w:val="E43A45"/>
                      <w:sz w:val="20"/>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0E55E83" w14:textId="77777777" w:rsidR="00651110" w:rsidRDefault="00651110">
                  <w:pPr>
                    <w:spacing w:after="0"/>
                    <w:rPr>
                      <w:rFonts w:ascii="Verdana" w:eastAsia="Verdana" w:hAnsi="Verdana" w:cs="Verdana"/>
                      <w:color w:val="000000"/>
                      <w:sz w:val="20"/>
                    </w:rPr>
                  </w:pPr>
                </w:p>
              </w:tc>
            </w:tr>
            <w:tr w:rsidR="00651110" w14:paraId="028EA105"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55D69D0D"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Fonti di finanziamento per le attività programmate</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2553F0C3"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Assegnazione annuale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2048380B"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Extra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0D9AB140"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Totale</w:t>
                  </w:r>
                </w:p>
              </w:tc>
            </w:tr>
            <w:tr w:rsidR="00651110" w14:paraId="3F08AB9C"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4C3FC35"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Fondi da assegnazione annuale Fun</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DAF4A5B" w14:textId="77777777" w:rsidR="00651110" w:rsidRDefault="00010105">
                  <w:pPr>
                    <w:pStyle w:val="div1"/>
                    <w:spacing w:after="0" w:line="240" w:lineRule="auto"/>
                    <w:jc w:val="right"/>
                  </w:pPr>
                  <w:r>
                    <w:t>11.783,18</w:t>
                  </w:r>
                </w:p>
                <w:p w14:paraId="28C47261"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364CD9B" w14:textId="77777777" w:rsidR="00651110" w:rsidRDefault="00010105">
                  <w:pPr>
                    <w:pStyle w:val="div1"/>
                    <w:spacing w:after="0" w:line="240" w:lineRule="auto"/>
                    <w:jc w:val="right"/>
                  </w:pPr>
                  <w:r>
                    <w:t>0,00</w:t>
                  </w:r>
                </w:p>
                <w:p w14:paraId="1D306909"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53A3ACF" w14:textId="77777777" w:rsidR="00651110" w:rsidRDefault="00010105">
                  <w:pPr>
                    <w:pStyle w:val="div1"/>
                    <w:spacing w:after="0" w:line="240" w:lineRule="auto"/>
                    <w:jc w:val="right"/>
                  </w:pPr>
                  <w:r>
                    <w:t>11.783,18</w:t>
                  </w:r>
                </w:p>
                <w:p w14:paraId="05EF0E6A" w14:textId="77777777" w:rsidR="00651110" w:rsidRDefault="00651110">
                  <w:pPr>
                    <w:spacing w:after="0"/>
                    <w:rPr>
                      <w:rFonts w:ascii="Georgia" w:eastAsia="Georgia" w:hAnsi="Georgia" w:cs="Georgia"/>
                      <w:color w:val="000000"/>
                      <w:sz w:val="18"/>
                    </w:rPr>
                  </w:pPr>
                </w:p>
              </w:tc>
            </w:tr>
            <w:tr w:rsidR="00651110" w14:paraId="386710EC"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AAC54DD"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Fondi Extra Fun</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0409047" w14:textId="77777777" w:rsidR="00651110" w:rsidRDefault="00010105">
                  <w:pPr>
                    <w:pStyle w:val="div1"/>
                    <w:spacing w:after="0" w:line="240" w:lineRule="auto"/>
                    <w:jc w:val="right"/>
                  </w:pPr>
                  <w:r>
                    <w:t>0,00</w:t>
                  </w:r>
                </w:p>
                <w:p w14:paraId="57EBE682"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FF6E697" w14:textId="77777777" w:rsidR="00651110" w:rsidRDefault="00010105">
                  <w:pPr>
                    <w:pStyle w:val="div1"/>
                    <w:spacing w:after="0" w:line="240" w:lineRule="auto"/>
                    <w:jc w:val="right"/>
                  </w:pPr>
                  <w:r>
                    <w:t>411.759,65</w:t>
                  </w:r>
                </w:p>
                <w:p w14:paraId="0DF8EEC6"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1ECD316" w14:textId="77777777" w:rsidR="00651110" w:rsidRDefault="00010105">
                  <w:pPr>
                    <w:pStyle w:val="div1"/>
                    <w:spacing w:after="0" w:line="240" w:lineRule="auto"/>
                    <w:jc w:val="right"/>
                  </w:pPr>
                  <w:r>
                    <w:t>411.759,65</w:t>
                  </w:r>
                </w:p>
                <w:p w14:paraId="156AAC77" w14:textId="77777777" w:rsidR="00651110" w:rsidRDefault="00651110">
                  <w:pPr>
                    <w:spacing w:after="0"/>
                    <w:rPr>
                      <w:rFonts w:ascii="Georgia" w:eastAsia="Georgia" w:hAnsi="Georgia" w:cs="Georgia"/>
                      <w:color w:val="000000"/>
                      <w:sz w:val="18"/>
                    </w:rPr>
                  </w:pPr>
                </w:p>
              </w:tc>
            </w:tr>
          </w:tbl>
          <w:p w14:paraId="6500F058" w14:textId="77777777" w:rsidR="00651110" w:rsidRDefault="00010105">
            <w:r>
              <w:rPr>
                <w:vanish/>
              </w:rPr>
              <w:t>#table#</w:t>
            </w:r>
          </w:p>
        </w:tc>
      </w:tr>
    </w:tbl>
    <w:p w14:paraId="62A3CC2F"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09"/>
        <w:gridCol w:w="4809"/>
      </w:tblGrid>
      <w:tr w:rsidR="00651110" w14:paraId="5C3B50FD" w14:textId="77777777">
        <w:tc>
          <w:tcPr>
            <w:tcW w:w="2500" w:type="pct"/>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40DD1AB0"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CLASSIFICAZIONE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D55B630"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Promozione, orientamento e animazione territoriale (Animazione territoriale)</w:t>
            </w:r>
          </w:p>
        </w:tc>
      </w:tr>
      <w:tr w:rsidR="00651110" w14:paraId="6AE6C46E" w14:textId="77777777">
        <w:tc>
          <w:tcPr>
            <w:tcW w:w="2500" w:type="pct"/>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6A9ED5FF" w14:textId="77777777" w:rsidR="00651110" w:rsidRDefault="00010105">
            <w:pPr>
              <w:pStyle w:val="div0"/>
              <w:spacing w:after="0" w:line="240" w:lineRule="auto"/>
            </w:pPr>
            <w:r>
              <w:t>Titolo attività:</w:t>
            </w:r>
          </w:p>
          <w:p w14:paraId="6A847A8A" w14:textId="77777777" w:rsidR="00651110" w:rsidRDefault="00651110">
            <w:pPr>
              <w:spacing w:after="0"/>
              <w:rPr>
                <w:rFonts w:ascii="Georgia" w:eastAsia="Georgia" w:hAnsi="Georgia" w:cs="Georgia"/>
                <w:b/>
                <w:caps/>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75DF757"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Coinvolgimento del mondo delle imprese nel sistema del Welfare locale</w:t>
            </w:r>
          </w:p>
        </w:tc>
      </w:tr>
    </w:tbl>
    <w:p w14:paraId="320AABAB"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0"/>
        <w:gridCol w:w="2399"/>
        <w:gridCol w:w="2399"/>
        <w:gridCol w:w="2399"/>
        <w:gridCol w:w="21"/>
      </w:tblGrid>
      <w:tr w:rsidR="00651110" w14:paraId="6D1FEE47" w14:textId="77777777">
        <w:trPr>
          <w:gridAfter w:val="1"/>
        </w:trPr>
        <w:tc>
          <w:tcPr>
            <w:tcW w:w="0" w:type="auto"/>
            <w:gridSpan w:val="4"/>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5E6894C3"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Inquadramento generale</w:t>
            </w:r>
          </w:p>
        </w:tc>
      </w:tr>
      <w:tr w:rsidR="00651110" w14:paraId="011D5CBD" w14:textId="77777777">
        <w:trPr>
          <w:gridAfter w:val="1"/>
        </w:trPr>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D051A24" w14:textId="77777777" w:rsidR="00651110" w:rsidRDefault="00010105">
            <w:pPr>
              <w:pStyle w:val="div2"/>
              <w:spacing w:after="0" w:line="240" w:lineRule="auto"/>
            </w:pPr>
            <w:r>
              <w:t>Ambito CSV: </w:t>
            </w:r>
          </w:p>
          <w:p w14:paraId="47C8DD20" w14:textId="77777777" w:rsidR="00651110" w:rsidRDefault="00651110">
            <w:pPr>
              <w:spacing w:after="0"/>
              <w:rPr>
                <w:rFonts w:ascii="Georgia" w:eastAsia="Georgia" w:hAnsi="Georgia" w:cs="Georgia"/>
                <w:b/>
                <w:color w:val="2F353B"/>
                <w:sz w:val="20"/>
              </w:rPr>
            </w:pPr>
          </w:p>
        </w:tc>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FD7ECD0"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Parma - Piacenza - Reggio Emilia</w:t>
            </w:r>
          </w:p>
        </w:tc>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9A4DFC0" w14:textId="77777777" w:rsidR="00651110" w:rsidRDefault="00010105">
            <w:pPr>
              <w:pStyle w:val="div2"/>
              <w:spacing w:after="0" w:line="240" w:lineRule="auto"/>
            </w:pPr>
            <w:r>
              <w:t>Ambito OTC: </w:t>
            </w:r>
          </w:p>
          <w:p w14:paraId="652889B6" w14:textId="77777777" w:rsidR="00651110" w:rsidRDefault="00651110">
            <w:pPr>
              <w:spacing w:after="0"/>
              <w:rPr>
                <w:rFonts w:ascii="Georgia" w:eastAsia="Georgia" w:hAnsi="Georgia" w:cs="Georgia"/>
                <w:b/>
                <w:color w:val="2F353B"/>
                <w:sz w:val="20"/>
              </w:rPr>
            </w:pPr>
          </w:p>
        </w:tc>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F37F776"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Emilia Romagna</w:t>
            </w:r>
          </w:p>
        </w:tc>
      </w:tr>
      <w:tr w:rsidR="00651110" w14:paraId="354FEA07"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E7B5D3B" w14:textId="77777777" w:rsidR="00651110" w:rsidRDefault="00010105">
            <w:pPr>
              <w:pStyle w:val="div2"/>
              <w:spacing w:after="0" w:line="240" w:lineRule="auto"/>
            </w:pPr>
            <w:r>
              <w:t>Anno di riferimento: </w:t>
            </w:r>
          </w:p>
          <w:p w14:paraId="3DB47E78"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064A553"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2026</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02731ED"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Allegato di: </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AB32398"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Programmazione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569578A" w14:textId="77777777" w:rsidR="00651110" w:rsidRDefault="00651110">
            <w:pPr>
              <w:spacing w:after="0"/>
              <w:rPr>
                <w:rFonts w:ascii="Verdana" w:eastAsia="Verdana" w:hAnsi="Verdana" w:cs="Verdana"/>
                <w:color w:val="000000"/>
                <w:sz w:val="20"/>
              </w:rPr>
            </w:pPr>
          </w:p>
        </w:tc>
      </w:tr>
      <w:tr w:rsidR="00651110" w14:paraId="6AF3AA8B"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5D1DE6A"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Oneri complessivi:</w:t>
            </w:r>
            <w:r>
              <w:rPr>
                <w:rFonts w:ascii="Georgia" w:eastAsia="Georgia" w:hAnsi="Georgia" w:cs="Georgia"/>
                <w:b/>
                <w:bCs/>
                <w:color w:val="2F353B"/>
                <w:sz w:val="20"/>
                <w:szCs w:val="20"/>
              </w:rPr>
              <w:br/>
              <w:t>(Assegnazione annuale FUN)</w:t>
            </w:r>
          </w:p>
        </w:tc>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F4E7A79"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31.991,63</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0BD585D" w14:textId="77777777" w:rsidR="00651110" w:rsidRDefault="00651110">
            <w:pPr>
              <w:spacing w:after="0"/>
              <w:rPr>
                <w:rFonts w:ascii="Verdana" w:eastAsia="Verdana" w:hAnsi="Verdana" w:cs="Verdana"/>
                <w:color w:val="000000"/>
                <w:sz w:val="20"/>
              </w:rPr>
            </w:pPr>
          </w:p>
        </w:tc>
      </w:tr>
      <w:tr w:rsidR="00651110" w14:paraId="7B4A4503"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0E290A2"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Tipologia: </w:t>
            </w:r>
          </w:p>
        </w:tc>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ED34D53"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Attività identica all'anno precedente</w:t>
            </w:r>
          </w:p>
        </w:tc>
      </w:tr>
    </w:tbl>
    <w:p w14:paraId="6B467873"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47955EDE"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46"/>
              <w:gridCol w:w="32"/>
            </w:tblGrid>
            <w:tr w:rsidR="00651110" w14:paraId="78E932C9" w14:textId="77777777">
              <w:tc>
                <w:tcPr>
                  <w:tcW w:w="0" w:type="auto"/>
                  <w:tcBorders>
                    <w:top w:val="single" w:sz="8" w:space="0" w:color="F5F5F5"/>
                    <w:left w:val="single" w:sz="8" w:space="0" w:color="F5F5F5"/>
                    <w:bottom w:val="single" w:sz="8" w:space="0" w:color="F5F5F5"/>
                    <w:right w:val="single" w:sz="8" w:space="0" w:color="F5F5F5"/>
                  </w:tcBorders>
                  <w:shd w:val="clear" w:color="auto" w:fill="F5F5F5"/>
                  <w:tcMar>
                    <w:top w:w="0" w:type="dxa"/>
                    <w:left w:w="0" w:type="dxa"/>
                    <w:bottom w:w="0" w:type="dxa"/>
                    <w:right w:w="0" w:type="dxa"/>
                  </w:tcMar>
                </w:tcPr>
                <w:p w14:paraId="0987D76E"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Breve descrizione dell'attività e delle modalità attuative</w:t>
                  </w:r>
                </w:p>
              </w:tc>
              <w:tc>
                <w:tcPr>
                  <w:tcW w:w="0" w:type="auto"/>
                  <w:tcBorders>
                    <w:top w:val="single" w:sz="8" w:space="0" w:color="F5F5F5"/>
                    <w:left w:val="single" w:sz="8" w:space="0" w:color="F5F5F5"/>
                    <w:bottom w:val="single" w:sz="8" w:space="0" w:color="F5F5F5"/>
                    <w:right w:val="single" w:sz="8" w:space="0" w:color="F5F5F5"/>
                  </w:tcBorders>
                  <w:shd w:val="clear" w:color="auto" w:fill="F5F5F5"/>
                  <w:tcMar>
                    <w:top w:w="0" w:type="dxa"/>
                    <w:left w:w="0" w:type="dxa"/>
                    <w:bottom w:w="0" w:type="dxa"/>
                    <w:right w:w="0" w:type="dxa"/>
                  </w:tcMar>
                </w:tcPr>
                <w:p w14:paraId="3B604FFB" w14:textId="77777777" w:rsidR="00651110" w:rsidRDefault="00651110">
                  <w:pPr>
                    <w:spacing w:after="0"/>
                    <w:rPr>
                      <w:rFonts w:ascii="Georgia" w:eastAsia="Georgia" w:hAnsi="Georgia" w:cs="Georgia"/>
                      <w:b/>
                      <w:caps/>
                      <w:color w:val="2F353B"/>
                      <w:sz w:val="20"/>
                    </w:rPr>
                  </w:pPr>
                </w:p>
              </w:tc>
            </w:tr>
          </w:tbl>
          <w:p w14:paraId="254E4AB9" w14:textId="77777777" w:rsidR="00651110" w:rsidRDefault="00010105">
            <w:r>
              <w:rPr>
                <w:vanish/>
              </w:rPr>
              <w:t>#table#</w:t>
            </w:r>
          </w:p>
        </w:tc>
      </w:tr>
      <w:tr w:rsidR="00651110" w14:paraId="375FF8BA"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8654550" w14:textId="77777777" w:rsidR="00651110" w:rsidRDefault="00010105">
            <w:pPr>
              <w:pStyle w:val="p"/>
              <w:spacing w:after="180" w:line="240" w:lineRule="auto"/>
            </w:pPr>
            <w:r>
              <w:t>Il rapporto tra Enti del Terzo Settore (ETS) e imprese sta vivendo negli ultimi anni un’evoluzione profonda, che riflette cambiamenti sociali, culturali ed economici più ampi. Sempre più spesso le aziende riconoscono che la responsabilità sociale non è soltanto un dovere etico o filantropico, ma una leva strategica di innovazione, competitività e sviluppo sostenibile. Allo stesso tempo, gli ETS comprendono come la collaborazione con il mondo produttivo possa rappresentare una straordinaria opportunità per a</w:t>
            </w:r>
            <w:r>
              <w:t>mpliare il proprio impatto, rafforzare le competenze interne e costruire nuove reti di sostegno.</w:t>
            </w:r>
          </w:p>
          <w:p w14:paraId="7020DFA8" w14:textId="77777777" w:rsidR="00651110" w:rsidRDefault="00010105">
            <w:pPr>
              <w:pStyle w:val="p"/>
              <w:spacing w:before="180" w:after="180" w:line="240" w:lineRule="auto"/>
            </w:pPr>
            <w:r>
              <w:t>In questa cornice, la collaborazione tra profit e non profit supera la logica tradizionale della donazione occasionale per trasformarsi in una partnership strutturata e bidirezionale, capace di generare valore condiviso per i territori e le comunità.</w:t>
            </w:r>
            <w:r>
              <w:br/>
              <w:t>Il ruolo di CSV Emilia è quello di agire come facilitatore, mediatore e promotore di alleanze, accompagnando imprese e associazioni nei percorsi di avvicinamento reciproco, costruendo linguaggi comuni e favorendo la nascita di progetti concreti. CSV supporta le aziende nella progettazione e realizzazione di attività di responsabilità sociale e di welfare aziendale, e allo stesso tempo prepara gli ETS a dialogare con il mondo produttivo, mettendo in luce le proprie potenzialità e creando sinergie durature.</w:t>
            </w:r>
          </w:p>
          <w:p w14:paraId="383128D1" w14:textId="77777777" w:rsidR="00651110" w:rsidRDefault="00010105">
            <w:pPr>
              <w:pStyle w:val="p"/>
              <w:spacing w:before="180" w:after="180" w:line="240" w:lineRule="auto"/>
            </w:pPr>
            <w:r>
              <w:t>L’azione del CSV si sviluppa lungo quattro principali direttrici, che rappresentano altrettante modalità di collaborazione tra imprese ed ETS:</w:t>
            </w:r>
          </w:p>
          <w:p w14:paraId="50F7AC45" w14:textId="77777777" w:rsidR="00651110" w:rsidRDefault="00010105">
            <w:pPr>
              <w:pStyle w:val="p"/>
              <w:spacing w:before="180" w:after="180" w:line="240" w:lineRule="auto"/>
            </w:pPr>
            <w:r>
              <w:rPr>
                <w:b/>
                <w:bCs/>
              </w:rPr>
              <w:t>Volontariato d’impresa</w:t>
            </w:r>
          </w:p>
          <w:p w14:paraId="4898C4CF" w14:textId="77777777" w:rsidR="00651110" w:rsidRDefault="00010105">
            <w:pPr>
              <w:pStyle w:val="p"/>
              <w:spacing w:before="180" w:after="180" w:line="240" w:lineRule="auto"/>
            </w:pPr>
            <w:r>
              <w:rPr>
                <w:b/>
                <w:bCs/>
              </w:rPr>
              <w:t>Community Team Building®</w:t>
            </w:r>
          </w:p>
          <w:p w14:paraId="27C308B3" w14:textId="77777777" w:rsidR="00651110" w:rsidRDefault="00010105">
            <w:pPr>
              <w:pStyle w:val="p"/>
              <w:spacing w:before="180" w:after="180" w:line="240" w:lineRule="auto"/>
            </w:pPr>
            <w:r>
              <w:rPr>
                <w:b/>
                <w:bCs/>
              </w:rPr>
              <w:t>Attivazione continuativa dei dipendenti</w:t>
            </w:r>
          </w:p>
          <w:p w14:paraId="00318A28" w14:textId="77777777" w:rsidR="00651110" w:rsidRDefault="00010105">
            <w:pPr>
              <w:pStyle w:val="p"/>
              <w:spacing w:before="180" w:after="180" w:line="240" w:lineRule="auto"/>
            </w:pPr>
            <w:r>
              <w:rPr>
                <w:b/>
                <w:bCs/>
              </w:rPr>
              <w:t>Matching ETS/Imprese</w:t>
            </w:r>
          </w:p>
          <w:p w14:paraId="078DCCD1" w14:textId="77777777" w:rsidR="00651110" w:rsidRDefault="00010105">
            <w:pPr>
              <w:pStyle w:val="p"/>
              <w:spacing w:before="180" w:after="180" w:line="240" w:lineRule="auto"/>
            </w:pPr>
            <w:r>
              <w:t>A completamento di queste azioni, CSV Emilia promuove iniziative di ricerca e sperimentazione per esplorare nuovi modelli di collaborazione tra imprese e Terzo Settore. Tra le più significative vi è il progetto “</w:t>
            </w:r>
            <w:r>
              <w:rPr>
                <w:b/>
                <w:bCs/>
              </w:rPr>
              <w:t>ETS e imprese di Parma – verso un patto territoriale per la sostenibilità e il futuro del welfare”</w:t>
            </w:r>
            <w:r>
              <w:t>, sviluppato con Consorzio Solidarietà Sociale e AICCON e sostenuto da Fondazione Cariparma.</w:t>
            </w:r>
          </w:p>
          <w:p w14:paraId="65F72ED0" w14:textId="77777777" w:rsidR="00651110" w:rsidRDefault="00010105">
            <w:pPr>
              <w:pStyle w:val="p"/>
              <w:spacing w:before="180" w:after="180" w:line="240" w:lineRule="auto"/>
            </w:pPr>
            <w:r>
              <w:t>La ricerca-azione, avviata nel 2025, mira a mappare le esperienze esistenti, individuare buone pratiche e proporre strumenti operativi per la costruzione di patti territoriali tra profit e non profit, orientati alla sostenibilità sociale, economica e ambientale. I risultati, che saranno presentati nel 2026, offriranno un’importante occasione di confronto tra imprese, ETS, istituzioni e cittadini sul futuro del welfare locale.</w:t>
            </w:r>
          </w:p>
          <w:p w14:paraId="56CBD551" w14:textId="77777777" w:rsidR="00651110" w:rsidRDefault="00010105">
            <w:pPr>
              <w:pStyle w:val="p"/>
              <w:spacing w:before="180" w:after="180" w:line="240" w:lineRule="auto"/>
            </w:pPr>
            <w:r>
              <w:t> Attraverso queste attività – dal volontariato d’impresa alla costruzione di partnership strutturate, dall’attivazione continuativa alla ricerca di nuove forme di collaborazione – CSV Emilia si propone come attore strategico nella costruzione di un nuovo patto tra mondo produttivo e società civile, capace di generare valore condiviso, innovazione sociale e sviluppo sostenibile per le comunità locali.</w:t>
            </w:r>
          </w:p>
          <w:p w14:paraId="64C36754" w14:textId="77777777" w:rsidR="00651110" w:rsidRDefault="00651110">
            <w:pPr>
              <w:spacing w:after="0"/>
              <w:rPr>
                <w:rFonts w:ascii="Georgia" w:eastAsia="Georgia" w:hAnsi="Georgia" w:cs="Georgia"/>
                <w:color w:val="000000"/>
                <w:sz w:val="18"/>
              </w:rPr>
            </w:pPr>
          </w:p>
        </w:tc>
      </w:tr>
    </w:tbl>
    <w:p w14:paraId="77D5D108"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00B1A464"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6B476BEF"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60C11B76"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Obiettivo/i strategico/i di riferimento</w:t>
                  </w:r>
                </w:p>
              </w:tc>
            </w:tr>
            <w:tr w:rsidR="00651110" w14:paraId="6BC2F0E1"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E04A982" w14:textId="77777777" w:rsidR="00651110" w:rsidRDefault="00010105">
                  <w:pPr>
                    <w:pStyle w:val="p"/>
                    <w:spacing w:after="180" w:line="240" w:lineRule="auto"/>
                  </w:pPr>
                  <w:r>
                    <w:rPr>
                      <w:b/>
                      <w:bCs/>
                      <w:i/>
                      <w:iCs/>
                    </w:rPr>
                    <w:t>Stimolare e rafforzare processi di collaborazione tra ETS ed imprese per lo sviluppo della cultura della solidarietà, della partecipazione e dell’innovazione del sistema di welfare</w:t>
                  </w:r>
                </w:p>
                <w:p w14:paraId="03E7B978" w14:textId="77777777" w:rsidR="00651110" w:rsidRDefault="00651110">
                  <w:pPr>
                    <w:spacing w:after="0"/>
                    <w:rPr>
                      <w:rFonts w:ascii="Georgia" w:eastAsia="Georgia" w:hAnsi="Georgia" w:cs="Georgia"/>
                      <w:color w:val="000000"/>
                      <w:sz w:val="18"/>
                    </w:rPr>
                  </w:pPr>
                </w:p>
              </w:tc>
            </w:tr>
          </w:tbl>
          <w:p w14:paraId="309FE219" w14:textId="77777777" w:rsidR="00651110" w:rsidRDefault="00010105">
            <w:r>
              <w:rPr>
                <w:vanish/>
              </w:rPr>
              <w:t>#table#</w:t>
            </w:r>
          </w:p>
        </w:tc>
      </w:tr>
    </w:tbl>
    <w:p w14:paraId="39FC327F"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4DF7AAFA"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361D5E56"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1B2A0563"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Luogo di erogazione del servizio</w:t>
                  </w:r>
                </w:p>
              </w:tc>
            </w:tr>
            <w:tr w:rsidR="00651110" w14:paraId="5718B550"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FB8EC00" w14:textId="77777777" w:rsidR="00651110" w:rsidRDefault="00010105">
                  <w:pPr>
                    <w:pStyle w:val="p"/>
                    <w:spacing w:after="180" w:line="240" w:lineRule="auto"/>
                  </w:pPr>
                  <w:r>
                    <w:t>Il servizio sarà erogato nei territori provinciali di competenza del CSV Emilia, presso le sedi operative dell’ente e degli ETS coinvolti, nonché presso le sedi aziendali aderenti alle iniziative. Le attività potranno inoltre svolgersi in altri spazi idonei messi a disposizione dai partner o individuati in funzione delle esigenze progettuali, quali sale formative, luoghi pubblici e contesti territoriali funzionali allo svolgimento delle azioni previste.</w:t>
                  </w:r>
                </w:p>
                <w:p w14:paraId="14427EEA" w14:textId="77777777" w:rsidR="00651110" w:rsidRDefault="00010105">
                  <w:pPr>
                    <w:pStyle w:val="p"/>
                    <w:spacing w:before="180" w:after="180" w:line="240" w:lineRule="auto"/>
                  </w:pPr>
                  <w:r>
                    <w:t> </w:t>
                  </w:r>
                </w:p>
                <w:p w14:paraId="560B925A" w14:textId="77777777" w:rsidR="00651110" w:rsidRDefault="00010105">
                  <w:pPr>
                    <w:pStyle w:val="p"/>
                    <w:spacing w:before="180" w:after="180" w:line="240" w:lineRule="auto"/>
                  </w:pPr>
                  <w:r>
                    <w:t xml:space="preserve">L’intervento è pensato per essere </w:t>
                  </w:r>
                  <w:r>
                    <w:rPr>
                      <w:b/>
                      <w:bCs/>
                    </w:rPr>
                    <w:t>diffuso e capillare</w:t>
                  </w:r>
                  <w:r>
                    <w:t xml:space="preserve">, coinvolgendo non solo i principali centri urbani ma anche i </w:t>
                  </w:r>
                  <w:r>
                    <w:rPr>
                      <w:b/>
                      <w:bCs/>
                    </w:rPr>
                    <w:t>comuni più piccoli e periferici</w:t>
                  </w:r>
                  <w:r>
                    <w:t>, spesso meno raggiunti da queste opportunità ma ricchi di realtà associative e produttive.</w:t>
                  </w:r>
                </w:p>
                <w:p w14:paraId="14FA5B24" w14:textId="77777777" w:rsidR="00651110" w:rsidRDefault="00010105">
                  <w:pPr>
                    <w:pStyle w:val="p"/>
                    <w:spacing w:before="180" w:after="180" w:line="240" w:lineRule="auto"/>
                  </w:pPr>
                  <w:r>
                    <w:t xml:space="preserve">In questo modo, CSV Emilia garantisce che </w:t>
                  </w:r>
                  <w:r>
                    <w:rPr>
                      <w:b/>
                      <w:bCs/>
                    </w:rPr>
                    <w:t>l’intero territorio, comprese le aree più lontane dai capoluoghi</w:t>
                  </w:r>
                  <w:r>
                    <w:t>, possa beneficiare delle iniziative di volontariato d’impresa, co-progettazione e formazione, promuovendo reti di collaborazione e uno sviluppo territoriale più equilibrato e inclusivo.</w:t>
                  </w:r>
                </w:p>
                <w:p w14:paraId="638742C0" w14:textId="77777777" w:rsidR="00651110" w:rsidRDefault="00651110">
                  <w:pPr>
                    <w:spacing w:after="0"/>
                    <w:rPr>
                      <w:rFonts w:ascii="Georgia" w:eastAsia="Georgia" w:hAnsi="Georgia" w:cs="Georgia"/>
                      <w:color w:val="000000"/>
                      <w:sz w:val="18"/>
                    </w:rPr>
                  </w:pPr>
                </w:p>
              </w:tc>
            </w:tr>
          </w:tbl>
          <w:p w14:paraId="69F097AD" w14:textId="77777777" w:rsidR="00651110" w:rsidRDefault="00010105">
            <w:r>
              <w:rPr>
                <w:vanish/>
              </w:rPr>
              <w:t>#table#</w:t>
            </w:r>
          </w:p>
        </w:tc>
      </w:tr>
    </w:tbl>
    <w:p w14:paraId="31671E93"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7C03ED32"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6F5BBD2E"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5C0CBA81"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Altri dettagli sui servizi erogati</w:t>
                  </w:r>
                </w:p>
              </w:tc>
            </w:tr>
            <w:tr w:rsidR="00651110" w14:paraId="0D824D6B"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D757124" w14:textId="77777777" w:rsidR="00651110" w:rsidRDefault="00651110">
                  <w:pPr>
                    <w:spacing w:after="0"/>
                    <w:rPr>
                      <w:rFonts w:ascii="Georgia" w:eastAsia="Georgia" w:hAnsi="Georgia" w:cs="Georgia"/>
                      <w:color w:val="000000"/>
                      <w:sz w:val="18"/>
                    </w:rPr>
                  </w:pPr>
                </w:p>
              </w:tc>
            </w:tr>
          </w:tbl>
          <w:p w14:paraId="5AE0C575" w14:textId="77777777" w:rsidR="00651110" w:rsidRDefault="00010105">
            <w:r>
              <w:rPr>
                <w:vanish/>
              </w:rPr>
              <w:t>#table#</w:t>
            </w:r>
          </w:p>
        </w:tc>
      </w:tr>
    </w:tbl>
    <w:p w14:paraId="3DAF933F"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7B740BB0"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13B0A9F0"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NUMERO E TIPOLOGIA DEI DESTINATARI DEL SERVIZIO</w:t>
            </w:r>
          </w:p>
        </w:tc>
      </w:tr>
      <w:tr w:rsidR="00651110" w14:paraId="1E029F0C"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DF16549" w14:textId="77777777" w:rsidR="00651110" w:rsidRDefault="00010105">
            <w:pPr>
              <w:pStyle w:val="p"/>
              <w:spacing w:after="180" w:line="240" w:lineRule="auto"/>
            </w:pPr>
            <w:r>
              <w:t>Il servizio è rivolto prioritariamente agli ETS che ne faranno richiesta o risponde a richieste dirette delle aziende. CSV svolge anche una ricerca attiva di aziende selezionate alle quali proporre legami con ETS locali oppure prosegue le partnership già avviate che si rinnovano. Sulla base degli esiti evidenziati dalla scorsa programmazione, si prevede possano essere almeno 60 ETS sull’area vasta. Ulteriori destinatari potrebbero essere circa 30 imprese delle tre province per un coinvolgimento di minimo 50</w:t>
            </w:r>
            <w:r>
              <w:t>0 cittadini</w:t>
            </w:r>
          </w:p>
          <w:p w14:paraId="20C76F39" w14:textId="77777777" w:rsidR="00651110" w:rsidRDefault="00651110">
            <w:pPr>
              <w:spacing w:after="0"/>
              <w:rPr>
                <w:rFonts w:ascii="Georgia" w:eastAsia="Georgia" w:hAnsi="Georgia" w:cs="Georgia"/>
                <w:color w:val="000000"/>
                <w:sz w:val="18"/>
              </w:rPr>
            </w:pPr>
          </w:p>
        </w:tc>
      </w:tr>
    </w:tbl>
    <w:p w14:paraId="659C51D2"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6523ABF3"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2D89BF08"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38FBC38D"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Canali e criteri di accesso e selezione destinatari</w:t>
                  </w:r>
                </w:p>
              </w:tc>
            </w:tr>
            <w:tr w:rsidR="00651110" w14:paraId="43222666"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8726256" w14:textId="77777777" w:rsidR="00651110" w:rsidRDefault="00010105">
                  <w:pPr>
                    <w:pStyle w:val="p"/>
                    <w:spacing w:after="180" w:line="240" w:lineRule="auto"/>
                  </w:pPr>
                  <w:r>
                    <w:t>L’accesso alle attività avviene tramite i canali istituzionali del CSV Emilia – sito web, newsletter, social media, sportelli territoriali e incontri informativi – nonché attraverso azioni di contatto diretto con imprese ed enti del Terzo Settore presenti sul territorio.</w:t>
                  </w:r>
                </w:p>
                <w:p w14:paraId="77333B34" w14:textId="77777777" w:rsidR="00651110" w:rsidRDefault="00010105">
                  <w:pPr>
                    <w:pStyle w:val="p"/>
                    <w:spacing w:before="180" w:after="180" w:line="240" w:lineRule="auto"/>
                  </w:pPr>
                  <w:r>
                    <w:t>I destinatari principali sono:</w:t>
                  </w:r>
                </w:p>
                <w:p w14:paraId="0373426A" w14:textId="77777777" w:rsidR="00651110" w:rsidRDefault="00010105">
                  <w:pPr>
                    <w:numPr>
                      <w:ilvl w:val="0"/>
                      <w:numId w:val="35"/>
                    </w:numPr>
                    <w:spacing w:before="180" w:after="0" w:line="240" w:lineRule="auto"/>
                    <w:ind w:hanging="183"/>
                    <w:rPr>
                      <w:rFonts w:ascii="Georgia" w:eastAsia="Georgia" w:hAnsi="Georgia" w:cs="Georgia"/>
                      <w:color w:val="000000"/>
                      <w:sz w:val="18"/>
                      <w:szCs w:val="18"/>
                    </w:rPr>
                  </w:pPr>
                  <w:r>
                    <w:rPr>
                      <w:rFonts w:ascii="Georgia" w:eastAsia="Georgia" w:hAnsi="Georgia" w:cs="Georgia"/>
                      <w:b/>
                      <w:bCs/>
                      <w:color w:val="000000"/>
                      <w:sz w:val="18"/>
                      <w:szCs w:val="18"/>
                    </w:rPr>
                    <w:t>Enti del Terzo Settore</w:t>
                  </w:r>
                  <w:r>
                    <w:rPr>
                      <w:rFonts w:ascii="Georgia" w:eastAsia="Georgia" w:hAnsi="Georgia" w:cs="Georgia"/>
                      <w:color w:val="000000"/>
                      <w:sz w:val="18"/>
                      <w:szCs w:val="18"/>
                    </w:rPr>
                    <w:t>, interessati a sviluppare competenze nella costruzione di relazioni con il mondo profit e a realizzare percorsi di co-progettazione in ambito di welfare, volontariato d’impresa e sviluppo sostenibile.</w:t>
                  </w:r>
                </w:p>
                <w:p w14:paraId="77C78E2F" w14:textId="77777777" w:rsidR="00651110" w:rsidRDefault="00010105">
                  <w:pPr>
                    <w:numPr>
                      <w:ilvl w:val="0"/>
                      <w:numId w:val="35"/>
                    </w:numPr>
                    <w:spacing w:after="180" w:line="240" w:lineRule="auto"/>
                    <w:ind w:hanging="183"/>
                    <w:rPr>
                      <w:rFonts w:ascii="Georgia" w:eastAsia="Georgia" w:hAnsi="Georgia" w:cs="Georgia"/>
                      <w:color w:val="000000"/>
                      <w:sz w:val="18"/>
                      <w:szCs w:val="18"/>
                    </w:rPr>
                  </w:pPr>
                  <w:r>
                    <w:rPr>
                      <w:rFonts w:ascii="Georgia" w:eastAsia="Georgia" w:hAnsi="Georgia" w:cs="Georgia"/>
                      <w:b/>
                      <w:bCs/>
                      <w:color w:val="000000"/>
                      <w:sz w:val="18"/>
                      <w:szCs w:val="18"/>
                    </w:rPr>
                    <w:t>Imprese e realtà produttive</w:t>
                  </w:r>
                  <w:r>
                    <w:rPr>
                      <w:rFonts w:ascii="Georgia" w:eastAsia="Georgia" w:hAnsi="Georgia" w:cs="Georgia"/>
                      <w:color w:val="000000"/>
                      <w:sz w:val="18"/>
                      <w:szCs w:val="18"/>
                    </w:rPr>
                    <w:t>, interessate a esplorare forme di collaborazione con il non profit, a promuovere il volontariato aziendale e a integrare strategie di responsabilità sociale all’interno delle proprie politiche organizzative.</w:t>
                  </w:r>
                </w:p>
                <w:p w14:paraId="3DA68B53" w14:textId="77777777" w:rsidR="00651110" w:rsidRDefault="00010105">
                  <w:pPr>
                    <w:pStyle w:val="p"/>
                    <w:spacing w:before="180" w:after="180" w:line="240" w:lineRule="auto"/>
                  </w:pPr>
                  <w:r>
                    <w:t>La selezione dei partecipanti avviene sulla base della coerenza con gli obiettivi dell’intervento, della disponibilità a partecipare attivamente ai percorsi proposti e dell’interesse a sviluppare partnership strutturate e di medio-lungo periodo. Non sono previsti ulteriori criteri selettivi restrittivi</w:t>
                  </w:r>
                </w:p>
                <w:p w14:paraId="393BB882" w14:textId="77777777" w:rsidR="00651110" w:rsidRDefault="00651110">
                  <w:pPr>
                    <w:spacing w:after="0"/>
                    <w:rPr>
                      <w:rFonts w:ascii="Georgia" w:eastAsia="Georgia" w:hAnsi="Georgia" w:cs="Georgia"/>
                      <w:color w:val="000000"/>
                      <w:sz w:val="18"/>
                    </w:rPr>
                  </w:pPr>
                </w:p>
              </w:tc>
            </w:tr>
          </w:tbl>
          <w:p w14:paraId="1027E25C" w14:textId="77777777" w:rsidR="00651110" w:rsidRDefault="00010105">
            <w:r>
              <w:rPr>
                <w:vanish/>
              </w:rPr>
              <w:t>#table#</w:t>
            </w:r>
          </w:p>
        </w:tc>
      </w:tr>
    </w:tbl>
    <w:p w14:paraId="248882E3"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4"/>
        <w:gridCol w:w="1806"/>
        <w:gridCol w:w="2022"/>
        <w:gridCol w:w="21"/>
      </w:tblGrid>
      <w:tr w:rsidR="00651110" w14:paraId="2A657129" w14:textId="77777777">
        <w:tc>
          <w:tcPr>
            <w:tcW w:w="0" w:type="auto"/>
            <w:gridSpan w:val="3"/>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241210BD"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Tempistiche e cronoprogramma</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418E711" w14:textId="77777777" w:rsidR="00651110" w:rsidRDefault="00651110">
            <w:pPr>
              <w:spacing w:after="0"/>
              <w:rPr>
                <w:rFonts w:ascii="Verdana" w:eastAsia="Verdana" w:hAnsi="Verdana" w:cs="Verdana"/>
                <w:color w:val="000000"/>
                <w:sz w:val="20"/>
              </w:rPr>
            </w:pPr>
          </w:p>
        </w:tc>
      </w:tr>
      <w:tr w:rsidR="00651110" w14:paraId="1EACF844" w14:textId="77777777">
        <w:trPr>
          <w:gridAfter w:val="1"/>
        </w:trPr>
        <w:tc>
          <w:tcPr>
            <w:tcW w:w="3000" w:type="pct"/>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10B300A6"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Attivazione continuativa dei dipendenti</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3E2C901C"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inizio</w:t>
            </w:r>
            <w:r>
              <w:rPr>
                <w:rFonts w:ascii="Georgia" w:eastAsia="Georgia" w:hAnsi="Georgia" w:cs="Georgia"/>
                <w:b/>
                <w:bCs/>
                <w:color w:val="2F353B"/>
                <w:sz w:val="20"/>
                <w:szCs w:val="20"/>
              </w:rPr>
              <w:br/>
              <w:t>01 gennaio 2026</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4EA157AA"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fine</w:t>
            </w:r>
            <w:r>
              <w:rPr>
                <w:rFonts w:ascii="Georgia" w:eastAsia="Georgia" w:hAnsi="Georgia" w:cs="Georgia"/>
                <w:b/>
                <w:bCs/>
                <w:color w:val="2F353B"/>
                <w:sz w:val="20"/>
                <w:szCs w:val="20"/>
              </w:rPr>
              <w:br/>
              <w:t>31 dicembre 2026</w:t>
            </w:r>
          </w:p>
        </w:tc>
      </w:tr>
      <w:tr w:rsidR="00651110" w14:paraId="1A1D1985" w14:textId="77777777">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CBD0492" w14:textId="77777777" w:rsidR="00651110" w:rsidRDefault="00010105">
            <w:pPr>
              <w:pStyle w:val="p"/>
              <w:spacing w:after="180" w:line="240" w:lineRule="auto"/>
            </w:pPr>
            <w:r>
              <w:t>Oltre alle esperienze puntuali, CSV Emilia promuove percorsi finalizzati a integrare l’impegno sociale nel tempo lungo, trasformando il volontariato da evento occasionale a parte stabile della cultura e dell’identità aziendale. In questa prospettiva, l’</w:t>
            </w:r>
            <w:r>
              <w:rPr>
                <w:b/>
                <w:bCs/>
              </w:rPr>
              <w:t>attivazione continuativa dei dipendenti</w:t>
            </w:r>
            <w:r>
              <w:t xml:space="preserve"> mira a incoraggiare i lavoratori a dedicare parte del proprio tempo libero, in maniera costante e autonoma, ad attività di volontariato sul territorio.</w:t>
            </w:r>
          </w:p>
          <w:p w14:paraId="2A6533E6" w14:textId="77777777" w:rsidR="00651110" w:rsidRDefault="00010105">
            <w:pPr>
              <w:pStyle w:val="p"/>
              <w:spacing w:before="180" w:after="180" w:line="240" w:lineRule="auto"/>
            </w:pPr>
            <w:r>
              <w:t>CSV Emilia svolge un ruolo strategico in tutte le fasi del processo: accompagna le imprese nella creazione di strumenti e servizi interni – come sportelli informativi aziendali, piattaforme digitali dedicate, percorsi di orientamento e formazione – capaci di facilitare l’accesso alle opportunità di volontariato e di motivare i dipendenti a intraprendere esperienze durature. Inoltre, offre supporto consulenziale alle aziende per integrare il volontariato nei propri piani di welfare e responsabilità sociale e</w:t>
            </w:r>
            <w:r>
              <w:t xml:space="preserve"> assiste gli ETS nel predisporre contesti accoglienti e formativi per i nuovi volontari.</w:t>
            </w:r>
          </w:p>
          <w:p w14:paraId="0784D6E6" w14:textId="77777777" w:rsidR="00651110" w:rsidRDefault="00010105">
            <w:pPr>
              <w:pStyle w:val="p"/>
              <w:spacing w:before="180" w:after="180" w:line="240" w:lineRule="auto"/>
            </w:pPr>
            <w:r>
              <w:t xml:space="preserve">Questo approccio genera risultati rilevanti su più fronti: rafforza il senso di responsabilità e partecipazione dei lavoratori, migliora il clima organizzativo e l’immagine aziendale, amplia la rete di sostegno alle organizzazioni del Terzo Settore e contribuisce a costruire </w:t>
            </w:r>
            <w:r>
              <w:rPr>
                <w:b/>
                <w:bCs/>
              </w:rPr>
              <w:t>comunità più coese, solidali e consapevoli</w:t>
            </w:r>
            <w:r>
              <w:t>.</w:t>
            </w:r>
          </w:p>
          <w:p w14:paraId="0E34EEF4"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FBFBF5D" w14:textId="77777777" w:rsidR="00651110" w:rsidRDefault="00651110">
            <w:pPr>
              <w:spacing w:after="0"/>
              <w:rPr>
                <w:rFonts w:ascii="Verdana" w:eastAsia="Verdana" w:hAnsi="Verdana" w:cs="Verdana"/>
                <w:color w:val="000000"/>
                <w:sz w:val="20"/>
              </w:rPr>
            </w:pPr>
          </w:p>
        </w:tc>
      </w:tr>
      <w:tr w:rsidR="00651110" w14:paraId="78E3964D" w14:textId="77777777">
        <w:trPr>
          <w:gridAfter w:val="1"/>
        </w:trPr>
        <w:tc>
          <w:tcPr>
            <w:tcW w:w="3000" w:type="pct"/>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6968C8C6"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Community Team Building®:</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73EB3C60"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inizio</w:t>
            </w:r>
            <w:r>
              <w:rPr>
                <w:rFonts w:ascii="Georgia" w:eastAsia="Georgia" w:hAnsi="Georgia" w:cs="Georgia"/>
                <w:b/>
                <w:bCs/>
                <w:color w:val="2F353B"/>
                <w:sz w:val="20"/>
                <w:szCs w:val="20"/>
              </w:rPr>
              <w:br/>
              <w:t>01 gennaio 2026</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22783706"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fine</w:t>
            </w:r>
            <w:r>
              <w:rPr>
                <w:rFonts w:ascii="Georgia" w:eastAsia="Georgia" w:hAnsi="Georgia" w:cs="Georgia"/>
                <w:b/>
                <w:bCs/>
                <w:color w:val="2F353B"/>
                <w:sz w:val="20"/>
                <w:szCs w:val="20"/>
              </w:rPr>
              <w:br/>
              <w:t>31 dicembre 2026</w:t>
            </w:r>
          </w:p>
        </w:tc>
      </w:tr>
      <w:tr w:rsidR="00651110" w14:paraId="6E7263D4" w14:textId="77777777">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E09FFDB" w14:textId="77777777" w:rsidR="00651110" w:rsidRDefault="00010105">
            <w:pPr>
              <w:pStyle w:val="p"/>
              <w:spacing w:after="180" w:line="240" w:lineRule="auto"/>
            </w:pPr>
            <w:r>
              <w:t xml:space="preserve">Questa proposta innovativa unisce gli obiettivi tradizionali del </w:t>
            </w:r>
            <w:r>
              <w:rPr>
                <w:i/>
                <w:iCs/>
              </w:rPr>
              <w:t>team building</w:t>
            </w:r>
            <w:r>
              <w:t xml:space="preserve"> aziendale con l’impegno solidale, offrendo alle imprese la possibilità di organizzare giornate formative, di crescita e di coesione tra colleghi direttamente all’interno delle organizzazioni di volontariato del territorio. Attraverso attività pratiche, esperienziali e collaborative, i gruppi di lavoro hanno l’opportunità di sperimentare in contesti nuovi dinamiche di cooperazione, problem solving e comunicazione efficace, rafforzando il senso di appartenenza e migliorando le relazioni interne.</w:t>
            </w:r>
          </w:p>
          <w:p w14:paraId="70A9665F" w14:textId="77777777" w:rsidR="00651110" w:rsidRDefault="00010105">
            <w:pPr>
              <w:pStyle w:val="p"/>
              <w:spacing w:before="180" w:after="180" w:line="240" w:lineRule="auto"/>
            </w:pPr>
            <w:r>
              <w:t xml:space="preserve">Allo stesso tempo, queste esperienze consentono ai dipendenti di </w:t>
            </w:r>
            <w:r>
              <w:rPr>
                <w:b/>
                <w:bCs/>
              </w:rPr>
              <w:t>entrare in contatto diretto con la realtà degli ETS locali</w:t>
            </w:r>
            <w:r>
              <w:t>, di conoscerne le finalità, le sfide e l’impatto sociale, creando così legami più profondi e consapevoli con la comunità.</w:t>
            </w:r>
          </w:p>
          <w:p w14:paraId="2DC94758" w14:textId="77777777" w:rsidR="00651110" w:rsidRDefault="00010105">
            <w:pPr>
              <w:pStyle w:val="p"/>
              <w:spacing w:before="180" w:after="180" w:line="240" w:lineRule="auto"/>
            </w:pPr>
            <w:r>
              <w:t xml:space="preserve">Il ruolo di </w:t>
            </w:r>
            <w:r>
              <w:rPr>
                <w:b/>
                <w:bCs/>
              </w:rPr>
              <w:t>CSV Emilia</w:t>
            </w:r>
            <w:r>
              <w:t xml:space="preserve"> è cruciale in ogni fase del processo: supporta le aziende nella definizione degli obiettivi formativi e valoriali dell’esperienza, individua e coinvolge le organizzazioni più idonee ad accogliere i gruppi aziendali, progetta le attività in modo coerente con i bisogni del territorio e con le caratteristiche delle imprese partecipanti. Inoltre, CSV accompagna e facilita l’incontro tra i due mondi, garantendo che l’esperienza sia significativa sia per i lavoratori sia per le realtà non profit, e ne </w:t>
            </w:r>
            <w:r>
              <w:t xml:space="preserve">valorizza i risultati attraverso strumenti di comunicazione e sensibilizzazione. In questo modo, il </w:t>
            </w:r>
            <w:r>
              <w:rPr>
                <w:i/>
                <w:iCs/>
              </w:rPr>
              <w:t>Community Team Building®</w:t>
            </w:r>
            <w:r>
              <w:t xml:space="preserve"> diventa non solo un’occasione di crescita interna per le aziende, ma anche un </w:t>
            </w:r>
            <w:r>
              <w:rPr>
                <w:b/>
                <w:bCs/>
              </w:rPr>
              <w:t>veicolo concreto di costruzione di relazioni durature e di responsabilità sociale condivisa</w:t>
            </w:r>
            <w:r>
              <w:t>.</w:t>
            </w:r>
          </w:p>
          <w:p w14:paraId="1DC2C620"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4377438" w14:textId="77777777" w:rsidR="00651110" w:rsidRDefault="00651110">
            <w:pPr>
              <w:spacing w:after="0"/>
              <w:rPr>
                <w:rFonts w:ascii="Verdana" w:eastAsia="Verdana" w:hAnsi="Verdana" w:cs="Verdana"/>
                <w:color w:val="000000"/>
                <w:sz w:val="20"/>
              </w:rPr>
            </w:pPr>
          </w:p>
        </w:tc>
      </w:tr>
      <w:tr w:rsidR="00651110" w14:paraId="2869E230" w14:textId="77777777">
        <w:trPr>
          <w:gridAfter w:val="1"/>
        </w:trPr>
        <w:tc>
          <w:tcPr>
            <w:tcW w:w="3000" w:type="pct"/>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356CB3E7"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Matching ETS/Imprese</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263E705F"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inizio</w:t>
            </w:r>
            <w:r>
              <w:rPr>
                <w:rFonts w:ascii="Georgia" w:eastAsia="Georgia" w:hAnsi="Georgia" w:cs="Georgia"/>
                <w:b/>
                <w:bCs/>
                <w:color w:val="2F353B"/>
                <w:sz w:val="20"/>
                <w:szCs w:val="20"/>
              </w:rPr>
              <w:br/>
              <w:t>01 gennaio 2026</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4469C2FB"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fine</w:t>
            </w:r>
            <w:r>
              <w:rPr>
                <w:rFonts w:ascii="Georgia" w:eastAsia="Georgia" w:hAnsi="Georgia" w:cs="Georgia"/>
                <w:b/>
                <w:bCs/>
                <w:color w:val="2F353B"/>
                <w:sz w:val="20"/>
                <w:szCs w:val="20"/>
              </w:rPr>
              <w:br/>
              <w:t>31 dicembre 2026</w:t>
            </w:r>
          </w:p>
        </w:tc>
      </w:tr>
      <w:tr w:rsidR="00651110" w14:paraId="2180E913" w14:textId="77777777">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1171E76" w14:textId="77777777" w:rsidR="00651110" w:rsidRDefault="00010105">
            <w:pPr>
              <w:pStyle w:val="p"/>
              <w:spacing w:after="180" w:line="240" w:lineRule="auto"/>
            </w:pPr>
            <w:r>
              <w:t>Oltre a promuovere iniziative puntuali, CSV Emilia si propone di costruire relazioni strutturate e di lungo periodo tra mondo imprenditoriale e Terzo Settore, superando la logica delle semplici donazioni occasionali per favorire partnership strategiche capaci di generare valore condiviso.</w:t>
            </w:r>
          </w:p>
          <w:p w14:paraId="6EF8523B" w14:textId="77777777" w:rsidR="00651110" w:rsidRDefault="00010105">
            <w:pPr>
              <w:pStyle w:val="p"/>
              <w:spacing w:before="180" w:after="180" w:line="240" w:lineRule="auto"/>
            </w:pPr>
            <w:r>
              <w:t>L’attività di matching tra ETS e imprese si sviluppa lungo un percorso strutturato che comprende diverse fasi:</w:t>
            </w:r>
          </w:p>
          <w:p w14:paraId="47779892" w14:textId="77777777" w:rsidR="00651110" w:rsidRDefault="00010105">
            <w:pPr>
              <w:pStyle w:val="p"/>
              <w:spacing w:before="180" w:after="180" w:line="240" w:lineRule="auto"/>
            </w:pPr>
            <w:r>
              <w:t>1.      Consulenze e formazione: CSV Emilia offre supporto formativo e consulenziale sia alle imprese che agli ETS per prepararli alla collaborazione, aiutandoli a comprendere le rispettive esigenze, aspettative e potenzialità.</w:t>
            </w:r>
          </w:p>
          <w:p w14:paraId="5224F713" w14:textId="77777777" w:rsidR="00651110" w:rsidRDefault="00010105">
            <w:pPr>
              <w:pStyle w:val="p"/>
              <w:spacing w:before="180" w:after="180" w:line="240" w:lineRule="auto"/>
            </w:pPr>
            <w:r>
              <w:t>2.      Contatto diretto con le aziende: l’obiettivo è stimolare l’interesse del mondo produttivo verso le opportunità di volontariato aziendale, welfare territoriale e co-progettazione sociale presenti nel territorio.</w:t>
            </w:r>
          </w:p>
          <w:p w14:paraId="6F276C2A" w14:textId="77777777" w:rsidR="00651110" w:rsidRDefault="00010105">
            <w:pPr>
              <w:pStyle w:val="p"/>
              <w:spacing w:before="180" w:after="180" w:line="240" w:lineRule="auto"/>
            </w:pPr>
            <w:r>
              <w:t>3.      Co-progettazione: CSV Emilia facilita l’elaborazione congiunta di progetti, offrendo un accompagnamento costante alle parti coinvolte e assicurando che le iniziative siano coerenti con le missioni e i valori di entrambi i soggetti.</w:t>
            </w:r>
          </w:p>
          <w:p w14:paraId="566D8669" w14:textId="77777777" w:rsidR="00651110" w:rsidRDefault="00010105">
            <w:pPr>
              <w:pStyle w:val="p"/>
              <w:spacing w:before="180" w:after="180" w:line="240" w:lineRule="auto"/>
            </w:pPr>
            <w:r>
              <w:t>4.     Comunicazione e promozione: le esperienze nate dalla collaborazione vengono valorizzate e condivise attraverso il sito web, la newsletter, gli incontri pubblici e i momenti formativi dedicati alle imprese, così da rafforzare la cultura della responsabilità sociale e stimolare nuove sinergie.</w:t>
            </w:r>
          </w:p>
          <w:p w14:paraId="42CA4D6D" w14:textId="77777777" w:rsidR="00651110" w:rsidRDefault="00010105">
            <w:pPr>
              <w:pStyle w:val="p"/>
              <w:spacing w:before="180" w:after="180" w:line="240" w:lineRule="auto"/>
            </w:pPr>
            <w:r>
              <w:t>L’obiettivo finale è quello di far emergere, agli occhi delle imprese, il valore strategico della collaborazione con gli ETS: non solo come strumento di responsabilità sociale d’impresa, ma come leva per l’innovazione, la sostenibilità e lo sviluppo territoriale. Parallelamente, il Terzo Settore acquisisce nuove competenze e strumenti per dialogare in modo più efficace con il mondo produttivo, aumentando così la propria capacità di impatto.</w:t>
            </w:r>
          </w:p>
          <w:p w14:paraId="66091BEC"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68117F6" w14:textId="77777777" w:rsidR="00651110" w:rsidRDefault="00651110">
            <w:pPr>
              <w:spacing w:after="0"/>
              <w:rPr>
                <w:rFonts w:ascii="Verdana" w:eastAsia="Verdana" w:hAnsi="Verdana" w:cs="Verdana"/>
                <w:color w:val="000000"/>
                <w:sz w:val="20"/>
              </w:rPr>
            </w:pPr>
          </w:p>
        </w:tc>
      </w:tr>
      <w:tr w:rsidR="00651110" w14:paraId="0B39A164" w14:textId="77777777">
        <w:trPr>
          <w:gridAfter w:val="1"/>
        </w:trPr>
        <w:tc>
          <w:tcPr>
            <w:tcW w:w="3000" w:type="pct"/>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697A33EC"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Volontariato d’impresa</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1026E384"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inizio</w:t>
            </w:r>
            <w:r>
              <w:rPr>
                <w:rFonts w:ascii="Georgia" w:eastAsia="Georgia" w:hAnsi="Georgia" w:cs="Georgia"/>
                <w:b/>
                <w:bCs/>
                <w:color w:val="2F353B"/>
                <w:sz w:val="20"/>
                <w:szCs w:val="20"/>
              </w:rPr>
              <w:br/>
              <w:t>01 gennaio 2026</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3EF2FF51"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fine</w:t>
            </w:r>
            <w:r>
              <w:rPr>
                <w:rFonts w:ascii="Georgia" w:eastAsia="Georgia" w:hAnsi="Georgia" w:cs="Georgia"/>
                <w:b/>
                <w:bCs/>
                <w:color w:val="2F353B"/>
                <w:sz w:val="20"/>
                <w:szCs w:val="20"/>
              </w:rPr>
              <w:br/>
              <w:t>31 dicembre 2026</w:t>
            </w:r>
          </w:p>
        </w:tc>
      </w:tr>
      <w:tr w:rsidR="00651110" w14:paraId="039D2F8F" w14:textId="77777777">
        <w:trPr>
          <w:gridAfter w:val="1"/>
        </w:trPr>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CF14070" w14:textId="77777777" w:rsidR="00651110" w:rsidRDefault="00010105">
            <w:pPr>
              <w:pStyle w:val="p"/>
              <w:spacing w:after="180" w:line="240" w:lineRule="auto"/>
            </w:pPr>
            <w:r>
              <w:t xml:space="preserve">Attraverso questa modalità, i dipendenti delle aziende possono dedicare parte del proprio tempo lavorativo alla realizzazione di progetti di utilità sociale presso enti non profit del territorio, sperimentando un’esperienza concreta di cittadinanza attiva e responsabilità sociale. Le forme che il volontariato d’impresa può assumere sono molteplici: dalle attività operative sul campo – come interventi ambientali, iniziative solidali o supporto logistico ad associazioni e servizi – al </w:t>
            </w:r>
            <w:r>
              <w:rPr>
                <w:b/>
                <w:bCs/>
              </w:rPr>
              <w:t>volontariato di competenza</w:t>
            </w:r>
            <w:r>
              <w:t>, in cui i professionisti mettono a disposizione saperi e abilità specifiche (gestionali, tecniche, comunicative, organizzative) per rafforzare la capacità operativa e strategica degli ETS.</w:t>
            </w:r>
          </w:p>
          <w:p w14:paraId="0E41CAA1" w14:textId="77777777" w:rsidR="00651110" w:rsidRDefault="00010105">
            <w:pPr>
              <w:pStyle w:val="p"/>
              <w:spacing w:before="180" w:after="180" w:line="240" w:lineRule="auto"/>
            </w:pPr>
            <w:r>
              <w:t xml:space="preserve">Il ruolo di </w:t>
            </w:r>
            <w:r>
              <w:rPr>
                <w:b/>
                <w:bCs/>
              </w:rPr>
              <w:t>CSV Emilia</w:t>
            </w:r>
            <w:r>
              <w:t xml:space="preserve"> in questo ambito è centrale e si sviluppa su più livelli: accompagna le imprese nella definizione dei percorsi di volontariato, aiutandole a individuare obiettivi coerenti con la propria mission e con i bisogni del territorio; facilita l’incontro tra il mondo produttivo e quello del Terzo Settore, garantendo un matching efficace tra le competenze dei dipendenti e le necessità delle organizzazioni; supporta inoltre gli ETS nella preparazione ad accogliere i volontari aziendali, valorizzando al meg</w:t>
            </w:r>
            <w:r>
              <w:t>lio il contributo offerto e promuovendo un’esperienza significativa per entrambe le parti.</w:t>
            </w:r>
          </w:p>
          <w:p w14:paraId="0D072FF9" w14:textId="77777777" w:rsidR="00651110" w:rsidRDefault="00010105">
            <w:pPr>
              <w:pStyle w:val="p"/>
              <w:spacing w:before="180" w:after="180" w:line="240" w:lineRule="auto"/>
            </w:pPr>
            <w:r>
              <w:t>Questo scambio genera un duplice beneficio: le imprese rafforzano il proprio impegno sociale e migliorano il senso di appartenenza e motivazione dei lavoratori, mentre gli ETS acquisiscono competenze preziose e risorse aggiuntive per la propria crescita organizzativa e per l’ampliamento dell’impatto delle proprie attività sul territorio.</w:t>
            </w:r>
          </w:p>
          <w:p w14:paraId="67C820BF" w14:textId="77777777" w:rsidR="00651110" w:rsidRDefault="00651110">
            <w:pPr>
              <w:spacing w:after="0"/>
              <w:rPr>
                <w:rFonts w:ascii="Georgia" w:eastAsia="Georgia" w:hAnsi="Georgia" w:cs="Georgia"/>
                <w:color w:val="000000"/>
                <w:sz w:val="18"/>
              </w:rPr>
            </w:pPr>
          </w:p>
        </w:tc>
      </w:tr>
    </w:tbl>
    <w:p w14:paraId="40363134"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54"/>
        <w:gridCol w:w="1463"/>
        <w:gridCol w:w="3497"/>
        <w:gridCol w:w="1825"/>
        <w:gridCol w:w="1658"/>
        <w:gridCol w:w="21"/>
      </w:tblGrid>
      <w:tr w:rsidR="00651110" w14:paraId="7D976627" w14:textId="77777777">
        <w:trPr>
          <w:gridAfter w:val="1"/>
        </w:trPr>
        <w:tc>
          <w:tcPr>
            <w:tcW w:w="0" w:type="auto"/>
            <w:gridSpan w:val="5"/>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7A0A70D4"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Collaborazioni</w:t>
            </w:r>
          </w:p>
        </w:tc>
      </w:tr>
      <w:tr w:rsidR="00651110" w14:paraId="47CA10BF"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3436F129"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Categoria</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3ACE89A3"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Partner</w:t>
            </w: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0830098"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Eventuali azioni dell'attività</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CBA7A8B"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Tipologia di collaborazione</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8FC1097"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Finanziamento extra FUN</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91578D9" w14:textId="77777777" w:rsidR="00651110" w:rsidRDefault="00651110">
            <w:pPr>
              <w:spacing w:after="0"/>
              <w:rPr>
                <w:rFonts w:ascii="Verdana" w:eastAsia="Verdana" w:hAnsi="Verdana" w:cs="Verdana"/>
                <w:color w:val="000000"/>
                <w:sz w:val="20"/>
              </w:rPr>
            </w:pPr>
          </w:p>
        </w:tc>
      </w:tr>
      <w:tr w:rsidR="00651110" w14:paraId="6205E637"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DF1493A" w14:textId="77777777" w:rsidR="00651110" w:rsidRDefault="00010105">
            <w:pPr>
              <w:pStyle w:val="div1"/>
              <w:spacing w:after="0" w:line="240" w:lineRule="auto"/>
            </w:pPr>
            <w:r>
              <w:t>ETS</w:t>
            </w:r>
          </w:p>
          <w:p w14:paraId="1C9307BF"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F9CDD6A" w14:textId="77777777" w:rsidR="00651110" w:rsidRDefault="00010105">
            <w:pPr>
              <w:pStyle w:val="div1"/>
              <w:spacing w:after="0" w:line="240" w:lineRule="auto"/>
            </w:pPr>
            <w:r>
              <w:t>CARITAS CHILDREN ETS</w:t>
            </w:r>
          </w:p>
          <w:p w14:paraId="4FE6F9BB"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B076D0C"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6EF57B4" w14:textId="77777777" w:rsidR="00651110" w:rsidRDefault="00010105">
            <w:pPr>
              <w:pStyle w:val="div1"/>
              <w:spacing w:after="0" w:line="240" w:lineRule="auto"/>
            </w:pPr>
            <w:r>
              <w:t>Convenzione</w:t>
            </w:r>
          </w:p>
          <w:p w14:paraId="77044F0E"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B59D4E7"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04995D5" w14:textId="77777777" w:rsidR="00651110" w:rsidRDefault="00651110">
            <w:pPr>
              <w:spacing w:after="0"/>
              <w:rPr>
                <w:rFonts w:ascii="Verdana" w:eastAsia="Verdana" w:hAnsi="Verdana" w:cs="Verdana"/>
                <w:color w:val="000000"/>
                <w:sz w:val="20"/>
              </w:rPr>
            </w:pPr>
          </w:p>
        </w:tc>
      </w:tr>
      <w:tr w:rsidR="00651110" w14:paraId="36781C15"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75DC405" w14:textId="77777777" w:rsidR="00651110" w:rsidRDefault="00010105">
            <w:pPr>
              <w:pStyle w:val="div1"/>
              <w:spacing w:after="0" w:line="240" w:lineRule="auto"/>
            </w:pPr>
            <w:r>
              <w:t>Imprese private</w:t>
            </w:r>
          </w:p>
          <w:p w14:paraId="0335A6D9"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C4E7AB2" w14:textId="77777777" w:rsidR="00651110" w:rsidRDefault="00010105">
            <w:pPr>
              <w:pStyle w:val="div1"/>
              <w:spacing w:after="0" w:line="240" w:lineRule="auto"/>
            </w:pPr>
            <w:r>
              <w:t>Alceste Aromi</w:t>
            </w:r>
          </w:p>
          <w:p w14:paraId="29C5CA6C"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3F34DDA"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7FE7C03" w14:textId="77777777" w:rsidR="00651110" w:rsidRDefault="00010105">
            <w:pPr>
              <w:pStyle w:val="div1"/>
              <w:spacing w:after="0" w:line="240" w:lineRule="auto"/>
            </w:pPr>
            <w:r>
              <w:t>Co-programmazione/Co-progettazione</w:t>
            </w:r>
          </w:p>
          <w:p w14:paraId="08E85470"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3FBFBE4"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4FB444E" w14:textId="77777777" w:rsidR="00651110" w:rsidRDefault="00651110">
            <w:pPr>
              <w:spacing w:after="0"/>
              <w:rPr>
                <w:rFonts w:ascii="Verdana" w:eastAsia="Verdana" w:hAnsi="Verdana" w:cs="Verdana"/>
                <w:color w:val="000000"/>
                <w:sz w:val="20"/>
              </w:rPr>
            </w:pPr>
          </w:p>
        </w:tc>
      </w:tr>
      <w:tr w:rsidR="00651110" w14:paraId="406E5080"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8DA30DD" w14:textId="77777777" w:rsidR="00651110" w:rsidRDefault="00010105">
            <w:pPr>
              <w:pStyle w:val="div1"/>
              <w:spacing w:after="0" w:line="240" w:lineRule="auto"/>
            </w:pPr>
            <w:r>
              <w:t>Imprese private</w:t>
            </w:r>
          </w:p>
          <w:p w14:paraId="259162F5"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58E0E38" w14:textId="77777777" w:rsidR="00651110" w:rsidRDefault="00010105">
            <w:pPr>
              <w:pStyle w:val="div1"/>
              <w:spacing w:after="0" w:line="240" w:lineRule="auto"/>
            </w:pPr>
            <w:r>
              <w:t>AMADA ITALIA</w:t>
            </w:r>
          </w:p>
          <w:p w14:paraId="45C4638B"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A2BA63D"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795245D" w14:textId="77777777" w:rsidR="00651110" w:rsidRDefault="00010105">
            <w:pPr>
              <w:pStyle w:val="div1"/>
              <w:spacing w:after="0" w:line="240" w:lineRule="auto"/>
            </w:pPr>
            <w:r>
              <w:t>Co-programmazione/Co-progettazione</w:t>
            </w:r>
          </w:p>
          <w:p w14:paraId="4FA0D216"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7A868B6"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2C5FC56" w14:textId="77777777" w:rsidR="00651110" w:rsidRDefault="00651110">
            <w:pPr>
              <w:spacing w:after="0"/>
              <w:rPr>
                <w:rFonts w:ascii="Verdana" w:eastAsia="Verdana" w:hAnsi="Verdana" w:cs="Verdana"/>
                <w:color w:val="000000"/>
                <w:sz w:val="20"/>
              </w:rPr>
            </w:pPr>
          </w:p>
        </w:tc>
      </w:tr>
      <w:tr w:rsidR="00651110" w14:paraId="43175BA5"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3130F7F" w14:textId="77777777" w:rsidR="00651110" w:rsidRDefault="00010105">
            <w:pPr>
              <w:pStyle w:val="div1"/>
              <w:spacing w:after="0" w:line="240" w:lineRule="auto"/>
            </w:pPr>
            <w:r>
              <w:t>Imprese private</w:t>
            </w:r>
          </w:p>
          <w:p w14:paraId="6D466289"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03F1516" w14:textId="77777777" w:rsidR="00651110" w:rsidRDefault="00010105">
            <w:pPr>
              <w:pStyle w:val="div1"/>
              <w:spacing w:after="0" w:line="240" w:lineRule="auto"/>
            </w:pPr>
            <w:r>
              <w:t>Barilla</w:t>
            </w:r>
          </w:p>
          <w:p w14:paraId="4F18B572"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1F5C90F"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D2EF47A" w14:textId="77777777" w:rsidR="00651110" w:rsidRDefault="00010105">
            <w:pPr>
              <w:pStyle w:val="div1"/>
              <w:spacing w:after="0" w:line="240" w:lineRule="auto"/>
            </w:pPr>
            <w:r>
              <w:t>Co-programmazione/Co-progettazione</w:t>
            </w:r>
          </w:p>
          <w:p w14:paraId="1D65D6B9"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6EB3EFC"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9DC4A32" w14:textId="77777777" w:rsidR="00651110" w:rsidRDefault="00651110">
            <w:pPr>
              <w:spacing w:after="0"/>
              <w:rPr>
                <w:rFonts w:ascii="Verdana" w:eastAsia="Verdana" w:hAnsi="Verdana" w:cs="Verdana"/>
                <w:color w:val="000000"/>
                <w:sz w:val="20"/>
              </w:rPr>
            </w:pPr>
          </w:p>
        </w:tc>
      </w:tr>
      <w:tr w:rsidR="00651110" w14:paraId="6B126D8D"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223AFF7" w14:textId="77777777" w:rsidR="00651110" w:rsidRDefault="00010105">
            <w:pPr>
              <w:pStyle w:val="div1"/>
              <w:spacing w:after="0" w:line="240" w:lineRule="auto"/>
            </w:pPr>
            <w:r>
              <w:t>Imprese private</w:t>
            </w:r>
          </w:p>
          <w:p w14:paraId="5E228D91"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E9DD0CF" w14:textId="77777777" w:rsidR="00651110" w:rsidRDefault="00010105">
            <w:pPr>
              <w:pStyle w:val="div1"/>
              <w:spacing w:after="0" w:line="240" w:lineRule="auto"/>
            </w:pPr>
            <w:r>
              <w:t>Bettati Antincendio Srl</w:t>
            </w:r>
          </w:p>
          <w:p w14:paraId="37608CEF"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E0B90DB"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CC0E7D7" w14:textId="77777777" w:rsidR="00651110" w:rsidRDefault="00010105">
            <w:pPr>
              <w:pStyle w:val="div1"/>
              <w:spacing w:after="0" w:line="240" w:lineRule="auto"/>
            </w:pPr>
            <w:r>
              <w:t>Co-programmazione/Co-progettazione</w:t>
            </w:r>
          </w:p>
          <w:p w14:paraId="3F8B0B7B"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4444892"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AA0EF8A" w14:textId="77777777" w:rsidR="00651110" w:rsidRDefault="00651110">
            <w:pPr>
              <w:spacing w:after="0"/>
              <w:rPr>
                <w:rFonts w:ascii="Verdana" w:eastAsia="Verdana" w:hAnsi="Verdana" w:cs="Verdana"/>
                <w:color w:val="000000"/>
                <w:sz w:val="20"/>
              </w:rPr>
            </w:pPr>
          </w:p>
        </w:tc>
      </w:tr>
      <w:tr w:rsidR="00651110" w14:paraId="64477361"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D01B40E" w14:textId="77777777" w:rsidR="00651110" w:rsidRDefault="00010105">
            <w:pPr>
              <w:pStyle w:val="div1"/>
              <w:spacing w:after="0" w:line="240" w:lineRule="auto"/>
            </w:pPr>
            <w:r>
              <w:t>Imprese private</w:t>
            </w:r>
          </w:p>
          <w:p w14:paraId="0565646A"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DC9FC7E" w14:textId="77777777" w:rsidR="00651110" w:rsidRDefault="00010105">
            <w:pPr>
              <w:pStyle w:val="div1"/>
              <w:spacing w:after="0" w:line="240" w:lineRule="auto"/>
            </w:pPr>
            <w:r>
              <w:t>Cedacri</w:t>
            </w:r>
          </w:p>
          <w:p w14:paraId="68E83A46"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0107ABA"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3410F9C" w14:textId="77777777" w:rsidR="00651110" w:rsidRDefault="00010105">
            <w:pPr>
              <w:pStyle w:val="div1"/>
              <w:spacing w:after="0" w:line="240" w:lineRule="auto"/>
            </w:pPr>
            <w:r>
              <w:t>Co-programmazione/Co-progettazione</w:t>
            </w:r>
          </w:p>
          <w:p w14:paraId="72008592"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9113133"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3991F02" w14:textId="77777777" w:rsidR="00651110" w:rsidRDefault="00651110">
            <w:pPr>
              <w:spacing w:after="0"/>
              <w:rPr>
                <w:rFonts w:ascii="Verdana" w:eastAsia="Verdana" w:hAnsi="Verdana" w:cs="Verdana"/>
                <w:color w:val="000000"/>
                <w:sz w:val="20"/>
              </w:rPr>
            </w:pPr>
          </w:p>
        </w:tc>
      </w:tr>
      <w:tr w:rsidR="00651110" w14:paraId="2B80C631"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4224068" w14:textId="77777777" w:rsidR="00651110" w:rsidRDefault="00010105">
            <w:pPr>
              <w:pStyle w:val="div1"/>
              <w:spacing w:after="0" w:line="240" w:lineRule="auto"/>
            </w:pPr>
            <w:r>
              <w:t>Imprese private</w:t>
            </w:r>
          </w:p>
          <w:p w14:paraId="510DAC66"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49B9DFF" w14:textId="77777777" w:rsidR="00651110" w:rsidRDefault="00010105">
            <w:pPr>
              <w:pStyle w:val="div1"/>
              <w:spacing w:after="0" w:line="240" w:lineRule="auto"/>
            </w:pPr>
            <w:r>
              <w:t>CHIESI Farmaceutici S.p.A.</w:t>
            </w:r>
          </w:p>
          <w:p w14:paraId="31090A6B"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2E168FD"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C857BA3" w14:textId="77777777" w:rsidR="00651110" w:rsidRDefault="00010105">
            <w:pPr>
              <w:pStyle w:val="div1"/>
              <w:spacing w:after="0" w:line="240" w:lineRule="auto"/>
            </w:pPr>
            <w:r>
              <w:t>Protocollo d'intesa</w:t>
            </w:r>
          </w:p>
          <w:p w14:paraId="07E5123B"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9F91821"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41F9AC1" w14:textId="77777777" w:rsidR="00651110" w:rsidRDefault="00651110">
            <w:pPr>
              <w:spacing w:after="0"/>
              <w:rPr>
                <w:rFonts w:ascii="Verdana" w:eastAsia="Verdana" w:hAnsi="Verdana" w:cs="Verdana"/>
                <w:color w:val="000000"/>
                <w:sz w:val="20"/>
              </w:rPr>
            </w:pPr>
          </w:p>
        </w:tc>
      </w:tr>
      <w:tr w:rsidR="00651110" w14:paraId="20076915"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64004BF" w14:textId="77777777" w:rsidR="00651110" w:rsidRDefault="00010105">
            <w:pPr>
              <w:pStyle w:val="div1"/>
              <w:spacing w:after="0" w:line="240" w:lineRule="auto"/>
            </w:pPr>
            <w:r>
              <w:t>Imprese private</w:t>
            </w:r>
          </w:p>
          <w:p w14:paraId="6102B6AD"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026F9E4" w14:textId="77777777" w:rsidR="00651110" w:rsidRDefault="00010105">
            <w:pPr>
              <w:pStyle w:val="div1"/>
              <w:spacing w:after="0" w:line="240" w:lineRule="auto"/>
            </w:pPr>
            <w:r>
              <w:t>Conad Centro Nord</w:t>
            </w:r>
          </w:p>
          <w:p w14:paraId="324D8103"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25B1A1E"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C05DC6B" w14:textId="77777777" w:rsidR="00651110" w:rsidRDefault="00010105">
            <w:pPr>
              <w:pStyle w:val="div1"/>
              <w:spacing w:after="0" w:line="240" w:lineRule="auto"/>
            </w:pPr>
            <w:r>
              <w:t>Ente promotore</w:t>
            </w:r>
          </w:p>
          <w:p w14:paraId="67E5E7CF"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9FAE276"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8CEC925" w14:textId="77777777" w:rsidR="00651110" w:rsidRDefault="00651110">
            <w:pPr>
              <w:spacing w:after="0"/>
              <w:rPr>
                <w:rFonts w:ascii="Verdana" w:eastAsia="Verdana" w:hAnsi="Verdana" w:cs="Verdana"/>
                <w:color w:val="000000"/>
                <w:sz w:val="20"/>
              </w:rPr>
            </w:pPr>
          </w:p>
        </w:tc>
      </w:tr>
      <w:tr w:rsidR="00651110" w14:paraId="05A6A9ED"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7571FE5" w14:textId="77777777" w:rsidR="00651110" w:rsidRDefault="00010105">
            <w:pPr>
              <w:pStyle w:val="div1"/>
              <w:spacing w:after="0" w:line="240" w:lineRule="auto"/>
            </w:pPr>
            <w:r>
              <w:t>Imprese private</w:t>
            </w:r>
          </w:p>
          <w:p w14:paraId="446F8928"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5ED8BC4" w14:textId="77777777" w:rsidR="00651110" w:rsidRDefault="00010105">
            <w:pPr>
              <w:pStyle w:val="div1"/>
              <w:spacing w:after="0" w:line="240" w:lineRule="auto"/>
            </w:pPr>
            <w:r>
              <w:t>CREDIT AGRICOLE GREEN LIFE</w:t>
            </w:r>
          </w:p>
          <w:p w14:paraId="05179594"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4D20B28"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902E6CE" w14:textId="77777777" w:rsidR="00651110" w:rsidRDefault="00010105">
            <w:pPr>
              <w:pStyle w:val="div1"/>
              <w:spacing w:after="0" w:line="240" w:lineRule="auto"/>
            </w:pPr>
            <w:r>
              <w:t>Co-programmazione/Co-progettazione</w:t>
            </w:r>
          </w:p>
          <w:p w14:paraId="3F5D4E9E"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99DDECF" w14:textId="77777777" w:rsidR="00651110" w:rsidRDefault="00010105">
            <w:pPr>
              <w:pStyle w:val="div1"/>
              <w:spacing w:after="0" w:line="240" w:lineRule="auto"/>
            </w:pPr>
            <w:r>
              <w:t>2.871,00</w:t>
            </w:r>
          </w:p>
          <w:p w14:paraId="38799C1E"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C66FA8C" w14:textId="77777777" w:rsidR="00651110" w:rsidRDefault="00651110">
            <w:pPr>
              <w:spacing w:after="0"/>
              <w:rPr>
                <w:rFonts w:ascii="Verdana" w:eastAsia="Verdana" w:hAnsi="Verdana" w:cs="Verdana"/>
                <w:color w:val="000000"/>
                <w:sz w:val="20"/>
              </w:rPr>
            </w:pPr>
          </w:p>
        </w:tc>
      </w:tr>
      <w:tr w:rsidR="00651110" w14:paraId="73EE0C54"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5D18D23" w14:textId="77777777" w:rsidR="00651110" w:rsidRDefault="00010105">
            <w:pPr>
              <w:pStyle w:val="div1"/>
              <w:spacing w:after="0" w:line="240" w:lineRule="auto"/>
            </w:pPr>
            <w:r>
              <w:t>Imprese private</w:t>
            </w:r>
          </w:p>
          <w:p w14:paraId="33205FB7"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C04CDD0" w14:textId="77777777" w:rsidR="00651110" w:rsidRDefault="00010105">
            <w:pPr>
              <w:pStyle w:val="div1"/>
              <w:spacing w:after="0" w:line="240" w:lineRule="auto"/>
            </w:pPr>
            <w:r>
              <w:t>Davines Spa</w:t>
            </w:r>
          </w:p>
          <w:p w14:paraId="5F5898B3"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4E6F9D8"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C0BC61D" w14:textId="77777777" w:rsidR="00651110" w:rsidRDefault="00010105">
            <w:pPr>
              <w:pStyle w:val="div1"/>
              <w:spacing w:after="0" w:line="240" w:lineRule="auto"/>
            </w:pPr>
            <w:r>
              <w:t>Co-programmazione/Co-progettazione</w:t>
            </w:r>
          </w:p>
          <w:p w14:paraId="3ABBF691"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7EEDCB6"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1960943" w14:textId="77777777" w:rsidR="00651110" w:rsidRDefault="00651110">
            <w:pPr>
              <w:spacing w:after="0"/>
              <w:rPr>
                <w:rFonts w:ascii="Verdana" w:eastAsia="Verdana" w:hAnsi="Verdana" w:cs="Verdana"/>
                <w:color w:val="000000"/>
                <w:sz w:val="20"/>
              </w:rPr>
            </w:pPr>
          </w:p>
        </w:tc>
      </w:tr>
      <w:tr w:rsidR="00651110" w14:paraId="1F2A4F0D"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E5BED2E" w14:textId="77777777" w:rsidR="00651110" w:rsidRDefault="00010105">
            <w:pPr>
              <w:pStyle w:val="div1"/>
              <w:spacing w:after="0" w:line="240" w:lineRule="auto"/>
            </w:pPr>
            <w:r>
              <w:t>Imprese private</w:t>
            </w:r>
          </w:p>
          <w:p w14:paraId="77A6A3B2"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EE2E763" w14:textId="77777777" w:rsidR="00651110" w:rsidRDefault="00010105">
            <w:pPr>
              <w:pStyle w:val="div1"/>
              <w:spacing w:after="0" w:line="240" w:lineRule="auto"/>
            </w:pPr>
            <w:r>
              <w:t>ELANTAS gruppo ALTANA</w:t>
            </w:r>
          </w:p>
          <w:p w14:paraId="71D3A764"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FC98CC8"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22AAC66" w14:textId="77777777" w:rsidR="00651110" w:rsidRDefault="00010105">
            <w:pPr>
              <w:pStyle w:val="div1"/>
              <w:spacing w:after="0" w:line="240" w:lineRule="auto"/>
            </w:pPr>
            <w:r>
              <w:t>Co-programmazione/Co-progettazione</w:t>
            </w:r>
          </w:p>
          <w:p w14:paraId="4A24936E"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838BCA6"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3AA1667" w14:textId="77777777" w:rsidR="00651110" w:rsidRDefault="00651110">
            <w:pPr>
              <w:spacing w:after="0"/>
              <w:rPr>
                <w:rFonts w:ascii="Verdana" w:eastAsia="Verdana" w:hAnsi="Verdana" w:cs="Verdana"/>
                <w:color w:val="000000"/>
                <w:sz w:val="20"/>
              </w:rPr>
            </w:pPr>
          </w:p>
        </w:tc>
      </w:tr>
      <w:tr w:rsidR="00651110" w14:paraId="3DEC0249"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5277333" w14:textId="77777777" w:rsidR="00651110" w:rsidRDefault="00010105">
            <w:pPr>
              <w:pStyle w:val="div1"/>
              <w:spacing w:after="0" w:line="240" w:lineRule="auto"/>
            </w:pPr>
            <w:r>
              <w:t>Imprese private</w:t>
            </w:r>
          </w:p>
          <w:p w14:paraId="457B3E53"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412C4FB" w14:textId="77777777" w:rsidR="00651110" w:rsidRDefault="00010105">
            <w:pPr>
              <w:pStyle w:val="div1"/>
              <w:spacing w:after="0" w:line="240" w:lineRule="auto"/>
            </w:pPr>
            <w:r>
              <w:t>Emil Banca Credito Cooperativo</w:t>
            </w:r>
          </w:p>
          <w:p w14:paraId="7F1B87F4"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E3B9360"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E91ADE8" w14:textId="77777777" w:rsidR="00651110" w:rsidRDefault="00010105">
            <w:pPr>
              <w:pStyle w:val="div1"/>
              <w:spacing w:after="0" w:line="240" w:lineRule="auto"/>
            </w:pPr>
            <w:r>
              <w:t>Co-programmazione/Co-progettazione</w:t>
            </w:r>
          </w:p>
          <w:p w14:paraId="25C96391"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9FD73B0"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B4C01C0" w14:textId="77777777" w:rsidR="00651110" w:rsidRDefault="00651110">
            <w:pPr>
              <w:spacing w:after="0"/>
              <w:rPr>
                <w:rFonts w:ascii="Verdana" w:eastAsia="Verdana" w:hAnsi="Verdana" w:cs="Verdana"/>
                <w:color w:val="000000"/>
                <w:sz w:val="20"/>
              </w:rPr>
            </w:pPr>
          </w:p>
        </w:tc>
      </w:tr>
      <w:tr w:rsidR="00651110" w14:paraId="0F88A2AC"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22074B3" w14:textId="77777777" w:rsidR="00651110" w:rsidRDefault="00010105">
            <w:pPr>
              <w:pStyle w:val="div1"/>
              <w:spacing w:after="0" w:line="240" w:lineRule="auto"/>
            </w:pPr>
            <w:r>
              <w:t>Imprese private</w:t>
            </w:r>
          </w:p>
          <w:p w14:paraId="5229CA1F"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83BF1F6" w14:textId="77777777" w:rsidR="00651110" w:rsidRDefault="00010105">
            <w:pPr>
              <w:pStyle w:val="div1"/>
              <w:spacing w:after="0" w:line="240" w:lineRule="auto"/>
            </w:pPr>
            <w:r>
              <w:t>Fives OTO S.p.A.</w:t>
            </w:r>
          </w:p>
          <w:p w14:paraId="1EBE3705"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2518DB1"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DB56EBC" w14:textId="77777777" w:rsidR="00651110" w:rsidRDefault="00010105">
            <w:pPr>
              <w:pStyle w:val="div1"/>
              <w:spacing w:after="0" w:line="240" w:lineRule="auto"/>
            </w:pPr>
            <w:r>
              <w:t>Co-programmazione/Co-progettazione</w:t>
            </w:r>
          </w:p>
          <w:p w14:paraId="0465D4F4"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1A75707"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BC27ED6" w14:textId="77777777" w:rsidR="00651110" w:rsidRDefault="00651110">
            <w:pPr>
              <w:spacing w:after="0"/>
              <w:rPr>
                <w:rFonts w:ascii="Verdana" w:eastAsia="Verdana" w:hAnsi="Verdana" w:cs="Verdana"/>
                <w:color w:val="000000"/>
                <w:sz w:val="20"/>
              </w:rPr>
            </w:pPr>
          </w:p>
        </w:tc>
      </w:tr>
      <w:tr w:rsidR="00651110" w14:paraId="76D25FB9"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7D56C8A" w14:textId="77777777" w:rsidR="00651110" w:rsidRDefault="00010105">
            <w:pPr>
              <w:pStyle w:val="div1"/>
              <w:spacing w:after="0" w:line="240" w:lineRule="auto"/>
            </w:pPr>
            <w:r>
              <w:t>Imprese private</w:t>
            </w:r>
          </w:p>
          <w:p w14:paraId="21B1AB9F"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811C329" w14:textId="77777777" w:rsidR="00651110" w:rsidRDefault="00010105">
            <w:pPr>
              <w:pStyle w:val="div1"/>
              <w:spacing w:after="0" w:line="240" w:lineRule="auto"/>
            </w:pPr>
            <w:r>
              <w:t>GlaxoSmithKline</w:t>
            </w:r>
          </w:p>
          <w:p w14:paraId="1C78D1EA"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219C590"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1BD1110" w14:textId="77777777" w:rsidR="00651110" w:rsidRDefault="00010105">
            <w:pPr>
              <w:pStyle w:val="div1"/>
              <w:spacing w:after="0" w:line="240" w:lineRule="auto"/>
            </w:pPr>
            <w:r>
              <w:t>Co-programmazione/Co-progettazione</w:t>
            </w:r>
          </w:p>
          <w:p w14:paraId="1D444DEF"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06E895D"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B988FD4" w14:textId="77777777" w:rsidR="00651110" w:rsidRDefault="00651110">
            <w:pPr>
              <w:spacing w:after="0"/>
              <w:rPr>
                <w:rFonts w:ascii="Verdana" w:eastAsia="Verdana" w:hAnsi="Verdana" w:cs="Verdana"/>
                <w:color w:val="000000"/>
                <w:sz w:val="20"/>
              </w:rPr>
            </w:pPr>
          </w:p>
        </w:tc>
      </w:tr>
      <w:tr w:rsidR="00651110" w14:paraId="5ECE6EF3"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FAF46BF" w14:textId="77777777" w:rsidR="00651110" w:rsidRDefault="00010105">
            <w:pPr>
              <w:pStyle w:val="div1"/>
              <w:spacing w:after="0" w:line="240" w:lineRule="auto"/>
            </w:pPr>
            <w:r>
              <w:t>Imprese private</w:t>
            </w:r>
          </w:p>
          <w:p w14:paraId="023A080C"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753752D" w14:textId="77777777" w:rsidR="00651110" w:rsidRDefault="00010105">
            <w:pPr>
              <w:pStyle w:val="div1"/>
              <w:spacing w:after="0" w:line="240" w:lineRule="auto"/>
            </w:pPr>
            <w:r>
              <w:t>Gualapack spa</w:t>
            </w:r>
          </w:p>
          <w:p w14:paraId="27C2F766"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D99C96D"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FD15333" w14:textId="77777777" w:rsidR="00651110" w:rsidRDefault="00010105">
            <w:pPr>
              <w:pStyle w:val="div1"/>
              <w:spacing w:after="0" w:line="240" w:lineRule="auto"/>
            </w:pPr>
            <w:r>
              <w:t>Tavoli/gruppi di lavoro/riunioni</w:t>
            </w:r>
          </w:p>
          <w:p w14:paraId="6C71794E"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847A4DD"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F8C921E" w14:textId="77777777" w:rsidR="00651110" w:rsidRDefault="00651110">
            <w:pPr>
              <w:spacing w:after="0"/>
              <w:rPr>
                <w:rFonts w:ascii="Verdana" w:eastAsia="Verdana" w:hAnsi="Verdana" w:cs="Verdana"/>
                <w:color w:val="000000"/>
                <w:sz w:val="20"/>
              </w:rPr>
            </w:pPr>
          </w:p>
        </w:tc>
      </w:tr>
      <w:tr w:rsidR="00651110" w14:paraId="57ECDD6E"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0834941" w14:textId="77777777" w:rsidR="00651110" w:rsidRDefault="00010105">
            <w:pPr>
              <w:pStyle w:val="div1"/>
              <w:spacing w:after="0" w:line="240" w:lineRule="auto"/>
            </w:pPr>
            <w:r>
              <w:t>Imprese private</w:t>
            </w:r>
          </w:p>
          <w:p w14:paraId="379E0873"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4B6E258" w14:textId="77777777" w:rsidR="00651110" w:rsidRDefault="00010105">
            <w:pPr>
              <w:pStyle w:val="div1"/>
              <w:spacing w:after="0" w:line="240" w:lineRule="auto"/>
            </w:pPr>
            <w:r>
              <w:t>Media Design Studio Srl</w:t>
            </w:r>
          </w:p>
          <w:p w14:paraId="37161725"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582C3BA"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49B95E1" w14:textId="77777777" w:rsidR="00651110" w:rsidRDefault="00010105">
            <w:pPr>
              <w:pStyle w:val="div1"/>
              <w:spacing w:after="0" w:line="240" w:lineRule="auto"/>
            </w:pPr>
            <w:r>
              <w:t>Co-programmazione/Co-progettazione</w:t>
            </w:r>
          </w:p>
          <w:p w14:paraId="3FD1B460"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B01A655"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956F474" w14:textId="77777777" w:rsidR="00651110" w:rsidRDefault="00651110">
            <w:pPr>
              <w:spacing w:after="0"/>
              <w:rPr>
                <w:rFonts w:ascii="Verdana" w:eastAsia="Verdana" w:hAnsi="Verdana" w:cs="Verdana"/>
                <w:color w:val="000000"/>
                <w:sz w:val="20"/>
              </w:rPr>
            </w:pPr>
          </w:p>
        </w:tc>
      </w:tr>
      <w:tr w:rsidR="00651110" w14:paraId="7A9C9793"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4F7B641" w14:textId="77777777" w:rsidR="00651110" w:rsidRDefault="00010105">
            <w:pPr>
              <w:pStyle w:val="div1"/>
              <w:spacing w:after="0" w:line="240" w:lineRule="auto"/>
            </w:pPr>
            <w:r>
              <w:t>Imprese private</w:t>
            </w:r>
          </w:p>
          <w:p w14:paraId="1E17A7AB"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C880C9D" w14:textId="77777777" w:rsidR="00651110" w:rsidRDefault="00010105">
            <w:pPr>
              <w:pStyle w:val="div1"/>
              <w:spacing w:after="0" w:line="240" w:lineRule="auto"/>
            </w:pPr>
            <w:r>
              <w:t>MM Operations Srl</w:t>
            </w:r>
          </w:p>
          <w:p w14:paraId="5A588D12"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228C18F"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0965282" w14:textId="77777777" w:rsidR="00651110" w:rsidRDefault="00010105">
            <w:pPr>
              <w:pStyle w:val="div1"/>
              <w:spacing w:after="0" w:line="240" w:lineRule="auto"/>
            </w:pPr>
            <w:r>
              <w:t>Co-programmazione/Co-progettazione</w:t>
            </w:r>
          </w:p>
          <w:p w14:paraId="61E80A9C"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DEBE428"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D9C9211" w14:textId="77777777" w:rsidR="00651110" w:rsidRDefault="00651110">
            <w:pPr>
              <w:spacing w:after="0"/>
              <w:rPr>
                <w:rFonts w:ascii="Verdana" w:eastAsia="Verdana" w:hAnsi="Verdana" w:cs="Verdana"/>
                <w:color w:val="000000"/>
                <w:sz w:val="20"/>
              </w:rPr>
            </w:pPr>
          </w:p>
        </w:tc>
      </w:tr>
      <w:tr w:rsidR="00651110" w14:paraId="19A14DFF"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46FD6EA" w14:textId="77777777" w:rsidR="00651110" w:rsidRDefault="00010105">
            <w:pPr>
              <w:pStyle w:val="div1"/>
              <w:spacing w:after="0" w:line="240" w:lineRule="auto"/>
            </w:pPr>
            <w:r>
              <w:t>Imprese private</w:t>
            </w:r>
          </w:p>
          <w:p w14:paraId="3194BA3B"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1B94080" w14:textId="77777777" w:rsidR="00651110" w:rsidRDefault="00010105">
            <w:pPr>
              <w:pStyle w:val="div1"/>
              <w:spacing w:after="0" w:line="240" w:lineRule="auto"/>
            </w:pPr>
            <w:r>
              <w:t>Montanari e Gruzza Spa</w:t>
            </w:r>
          </w:p>
          <w:p w14:paraId="2AEC4AE3"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601BEE1"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C04A477" w14:textId="77777777" w:rsidR="00651110" w:rsidRDefault="00010105">
            <w:pPr>
              <w:pStyle w:val="div1"/>
              <w:spacing w:after="0" w:line="240" w:lineRule="auto"/>
            </w:pPr>
            <w:r>
              <w:t>Co-programmazione/Co-progettazione</w:t>
            </w:r>
          </w:p>
          <w:p w14:paraId="69264431"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C12F945"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EF1B45D" w14:textId="77777777" w:rsidR="00651110" w:rsidRDefault="00651110">
            <w:pPr>
              <w:spacing w:after="0"/>
              <w:rPr>
                <w:rFonts w:ascii="Verdana" w:eastAsia="Verdana" w:hAnsi="Verdana" w:cs="Verdana"/>
                <w:color w:val="000000"/>
                <w:sz w:val="20"/>
              </w:rPr>
            </w:pPr>
          </w:p>
        </w:tc>
      </w:tr>
      <w:tr w:rsidR="00651110" w14:paraId="1F8FE098"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C39ED00" w14:textId="77777777" w:rsidR="00651110" w:rsidRDefault="00010105">
            <w:pPr>
              <w:pStyle w:val="div1"/>
              <w:spacing w:after="0" w:line="240" w:lineRule="auto"/>
            </w:pPr>
            <w:r>
              <w:t>Imprese private</w:t>
            </w:r>
          </w:p>
          <w:p w14:paraId="35461023"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BE5E136" w14:textId="77777777" w:rsidR="00651110" w:rsidRDefault="00010105">
            <w:pPr>
              <w:pStyle w:val="div1"/>
              <w:spacing w:after="0" w:line="240" w:lineRule="auto"/>
            </w:pPr>
            <w:r>
              <w:t>OMG Srl</w:t>
            </w:r>
          </w:p>
          <w:p w14:paraId="1CFDADEF"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B067115"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12D0280" w14:textId="77777777" w:rsidR="00651110" w:rsidRDefault="00010105">
            <w:pPr>
              <w:pStyle w:val="div1"/>
              <w:spacing w:after="0" w:line="240" w:lineRule="auto"/>
            </w:pPr>
            <w:r>
              <w:t>Co-programmazione/Co-progettazione</w:t>
            </w:r>
          </w:p>
          <w:p w14:paraId="46C5DA77"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F5AEBA3"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E0E8EFA" w14:textId="77777777" w:rsidR="00651110" w:rsidRDefault="00651110">
            <w:pPr>
              <w:spacing w:after="0"/>
              <w:rPr>
                <w:rFonts w:ascii="Verdana" w:eastAsia="Verdana" w:hAnsi="Verdana" w:cs="Verdana"/>
                <w:color w:val="000000"/>
                <w:sz w:val="20"/>
              </w:rPr>
            </w:pPr>
          </w:p>
        </w:tc>
      </w:tr>
      <w:tr w:rsidR="00651110" w14:paraId="42B9E766"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DA7DD8A" w14:textId="77777777" w:rsidR="00651110" w:rsidRDefault="00010105">
            <w:pPr>
              <w:pStyle w:val="div1"/>
              <w:spacing w:after="0" w:line="240" w:lineRule="auto"/>
            </w:pPr>
            <w:r>
              <w:t>Imprese private</w:t>
            </w:r>
          </w:p>
          <w:p w14:paraId="5BEAEB6C"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E56647A" w14:textId="77777777" w:rsidR="00651110" w:rsidRDefault="00010105">
            <w:pPr>
              <w:pStyle w:val="div1"/>
              <w:spacing w:after="0" w:line="240" w:lineRule="auto"/>
            </w:pPr>
            <w:r>
              <w:t>OMG Srl</w:t>
            </w:r>
          </w:p>
          <w:p w14:paraId="335978C8"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A7B700B"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C86123D" w14:textId="77777777" w:rsidR="00651110" w:rsidRDefault="00010105">
            <w:pPr>
              <w:pStyle w:val="div1"/>
              <w:spacing w:after="0" w:line="240" w:lineRule="auto"/>
            </w:pPr>
            <w:r>
              <w:t>Co-programmazione/Co-progettazione</w:t>
            </w:r>
          </w:p>
          <w:p w14:paraId="7E76897F"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485B716"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8CD9AD6" w14:textId="77777777" w:rsidR="00651110" w:rsidRDefault="00651110">
            <w:pPr>
              <w:spacing w:after="0"/>
              <w:rPr>
                <w:rFonts w:ascii="Verdana" w:eastAsia="Verdana" w:hAnsi="Verdana" w:cs="Verdana"/>
                <w:color w:val="000000"/>
                <w:sz w:val="20"/>
              </w:rPr>
            </w:pPr>
          </w:p>
        </w:tc>
      </w:tr>
      <w:tr w:rsidR="00651110" w14:paraId="4AF227C1"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0EEFDDB" w14:textId="77777777" w:rsidR="00651110" w:rsidRDefault="00010105">
            <w:pPr>
              <w:pStyle w:val="div1"/>
              <w:spacing w:after="0" w:line="240" w:lineRule="auto"/>
            </w:pPr>
            <w:r>
              <w:t>Imprese private</w:t>
            </w:r>
          </w:p>
          <w:p w14:paraId="1B8DB78B"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6C70213" w14:textId="77777777" w:rsidR="00651110" w:rsidRDefault="00010105">
            <w:pPr>
              <w:pStyle w:val="div1"/>
              <w:spacing w:after="0" w:line="240" w:lineRule="auto"/>
            </w:pPr>
            <w:r>
              <w:t>ORTON</w:t>
            </w:r>
          </w:p>
          <w:p w14:paraId="3BA75DAE"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EC1C0B1"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A0A1009" w14:textId="77777777" w:rsidR="00651110" w:rsidRDefault="00010105">
            <w:pPr>
              <w:pStyle w:val="div1"/>
              <w:spacing w:after="0" w:line="240" w:lineRule="auto"/>
            </w:pPr>
            <w:r>
              <w:t>Co-programmazione/Co-progettazione</w:t>
            </w:r>
          </w:p>
          <w:p w14:paraId="3F15D28E"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33B6EA6"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A10A0B5" w14:textId="77777777" w:rsidR="00651110" w:rsidRDefault="00651110">
            <w:pPr>
              <w:spacing w:after="0"/>
              <w:rPr>
                <w:rFonts w:ascii="Verdana" w:eastAsia="Verdana" w:hAnsi="Verdana" w:cs="Verdana"/>
                <w:color w:val="000000"/>
                <w:sz w:val="20"/>
              </w:rPr>
            </w:pPr>
          </w:p>
        </w:tc>
      </w:tr>
      <w:tr w:rsidR="00651110" w14:paraId="2842D2A4"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6EBF573" w14:textId="77777777" w:rsidR="00651110" w:rsidRDefault="00010105">
            <w:pPr>
              <w:pStyle w:val="div1"/>
              <w:spacing w:after="0" w:line="240" w:lineRule="auto"/>
            </w:pPr>
            <w:r>
              <w:t>Imprese private</w:t>
            </w:r>
          </w:p>
          <w:p w14:paraId="65340A8D"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885B1E5" w14:textId="77777777" w:rsidR="00651110" w:rsidRDefault="00010105">
            <w:pPr>
              <w:pStyle w:val="div1"/>
              <w:spacing w:after="0" w:line="240" w:lineRule="auto"/>
            </w:pPr>
            <w:r>
              <w:t>Pizzarotti Enrica</w:t>
            </w:r>
          </w:p>
          <w:p w14:paraId="5C065C88"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B18AC0A"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C8CE547" w14:textId="77777777" w:rsidR="00651110" w:rsidRDefault="00010105">
            <w:pPr>
              <w:pStyle w:val="div1"/>
              <w:spacing w:after="0" w:line="240" w:lineRule="auto"/>
            </w:pPr>
            <w:r>
              <w:t>Co-programmazione/Co-progettazione</w:t>
            </w:r>
          </w:p>
          <w:p w14:paraId="4444D97E"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05884A0"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EE4BD65" w14:textId="77777777" w:rsidR="00651110" w:rsidRDefault="00651110">
            <w:pPr>
              <w:spacing w:after="0"/>
              <w:rPr>
                <w:rFonts w:ascii="Verdana" w:eastAsia="Verdana" w:hAnsi="Verdana" w:cs="Verdana"/>
                <w:color w:val="000000"/>
                <w:sz w:val="20"/>
              </w:rPr>
            </w:pPr>
          </w:p>
        </w:tc>
      </w:tr>
      <w:tr w:rsidR="00651110" w14:paraId="767461CA"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697964D" w14:textId="77777777" w:rsidR="00651110" w:rsidRDefault="00010105">
            <w:pPr>
              <w:pStyle w:val="div1"/>
              <w:spacing w:after="0" w:line="240" w:lineRule="auto"/>
            </w:pPr>
            <w:r>
              <w:t>Imprese private</w:t>
            </w:r>
          </w:p>
          <w:p w14:paraId="206DCEB5"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F9FBB37" w14:textId="77777777" w:rsidR="00651110" w:rsidRDefault="00010105">
            <w:pPr>
              <w:pStyle w:val="div1"/>
              <w:spacing w:after="0" w:line="240" w:lineRule="auto"/>
            </w:pPr>
            <w:r>
              <w:t>PROGES - SOCIETA' COOPERATIVA SOCIALE</w:t>
            </w:r>
          </w:p>
          <w:p w14:paraId="1DDDEF12"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62940F5"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7ADD26A" w14:textId="77777777" w:rsidR="00651110" w:rsidRDefault="00010105">
            <w:pPr>
              <w:pStyle w:val="div1"/>
              <w:spacing w:after="0" w:line="240" w:lineRule="auto"/>
            </w:pPr>
            <w:r>
              <w:t>Co-programmazione/Co-progettazione</w:t>
            </w:r>
          </w:p>
          <w:p w14:paraId="426E1D6D"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56BAE2D"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F05A413" w14:textId="77777777" w:rsidR="00651110" w:rsidRDefault="00651110">
            <w:pPr>
              <w:spacing w:after="0"/>
              <w:rPr>
                <w:rFonts w:ascii="Verdana" w:eastAsia="Verdana" w:hAnsi="Verdana" w:cs="Verdana"/>
                <w:color w:val="000000"/>
                <w:sz w:val="20"/>
              </w:rPr>
            </w:pPr>
          </w:p>
        </w:tc>
      </w:tr>
      <w:tr w:rsidR="00651110" w14:paraId="609CE5B6"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9D86A02" w14:textId="77777777" w:rsidR="00651110" w:rsidRDefault="00010105">
            <w:pPr>
              <w:pStyle w:val="div1"/>
              <w:spacing w:after="0" w:line="240" w:lineRule="auto"/>
            </w:pPr>
            <w:r>
              <w:t>Imprese private</w:t>
            </w:r>
          </w:p>
          <w:p w14:paraId="2E67B0A9"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AF10661" w14:textId="77777777" w:rsidR="00651110" w:rsidRDefault="00010105">
            <w:pPr>
              <w:pStyle w:val="div1"/>
              <w:spacing w:after="0" w:line="240" w:lineRule="auto"/>
            </w:pPr>
            <w:r>
              <w:t>S.A.BA.R. SERVIZI SRL</w:t>
            </w:r>
          </w:p>
          <w:p w14:paraId="6B8E9FE9"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999A454"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6421FED" w14:textId="77777777" w:rsidR="00651110" w:rsidRDefault="00010105">
            <w:pPr>
              <w:pStyle w:val="div1"/>
              <w:spacing w:after="0" w:line="240" w:lineRule="auto"/>
            </w:pPr>
            <w:r>
              <w:t>Co-programmazione/Co-progettazione</w:t>
            </w:r>
          </w:p>
          <w:p w14:paraId="61CFB923"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8FE5F3C"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19873BC" w14:textId="77777777" w:rsidR="00651110" w:rsidRDefault="00651110">
            <w:pPr>
              <w:spacing w:after="0"/>
              <w:rPr>
                <w:rFonts w:ascii="Verdana" w:eastAsia="Verdana" w:hAnsi="Verdana" w:cs="Verdana"/>
                <w:color w:val="000000"/>
                <w:sz w:val="20"/>
              </w:rPr>
            </w:pPr>
          </w:p>
        </w:tc>
      </w:tr>
      <w:tr w:rsidR="00651110" w14:paraId="28AE6E7D"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E255EF7" w14:textId="77777777" w:rsidR="00651110" w:rsidRDefault="00010105">
            <w:pPr>
              <w:pStyle w:val="div1"/>
              <w:spacing w:after="0" w:line="240" w:lineRule="auto"/>
            </w:pPr>
            <w:r>
              <w:t>Imprese private</w:t>
            </w:r>
          </w:p>
          <w:p w14:paraId="7AB9207D"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B2057DE" w14:textId="77777777" w:rsidR="00651110" w:rsidRDefault="00010105">
            <w:pPr>
              <w:pStyle w:val="div1"/>
              <w:spacing w:after="0" w:line="240" w:lineRule="auto"/>
            </w:pPr>
            <w:r>
              <w:t>Scatolificio Me-Cart S.r.l.</w:t>
            </w:r>
          </w:p>
          <w:p w14:paraId="12D7AE40"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744957A"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D276D6C" w14:textId="77777777" w:rsidR="00651110" w:rsidRDefault="00010105">
            <w:pPr>
              <w:pStyle w:val="div1"/>
              <w:spacing w:after="0" w:line="240" w:lineRule="auto"/>
            </w:pPr>
            <w:r>
              <w:t>Co-programmazione/Co-progettazione</w:t>
            </w:r>
          </w:p>
          <w:p w14:paraId="0C9D84B4"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1F8B746"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D9BAFA8" w14:textId="77777777" w:rsidR="00651110" w:rsidRDefault="00651110">
            <w:pPr>
              <w:spacing w:after="0"/>
              <w:rPr>
                <w:rFonts w:ascii="Verdana" w:eastAsia="Verdana" w:hAnsi="Verdana" w:cs="Verdana"/>
                <w:color w:val="000000"/>
                <w:sz w:val="20"/>
              </w:rPr>
            </w:pPr>
          </w:p>
        </w:tc>
      </w:tr>
      <w:tr w:rsidR="00651110" w14:paraId="5FAC65C5"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6D17C90" w14:textId="77777777" w:rsidR="00651110" w:rsidRDefault="00010105">
            <w:pPr>
              <w:pStyle w:val="div1"/>
              <w:spacing w:after="0" w:line="240" w:lineRule="auto"/>
            </w:pPr>
            <w:r>
              <w:t>Altro Ente/partner</w:t>
            </w:r>
          </w:p>
          <w:p w14:paraId="6DA48144"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B000F8D" w14:textId="77777777" w:rsidR="00651110" w:rsidRDefault="00010105">
            <w:pPr>
              <w:pStyle w:val="div1"/>
              <w:spacing w:after="0" w:line="240" w:lineRule="auto"/>
            </w:pPr>
            <w:r>
              <w:t>caritas diocesana reggio emilia</w:t>
            </w:r>
          </w:p>
          <w:p w14:paraId="2C618C2F"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54BB97F"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5180F7C" w14:textId="77777777" w:rsidR="00651110" w:rsidRDefault="00010105">
            <w:pPr>
              <w:pStyle w:val="div1"/>
              <w:spacing w:after="0" w:line="240" w:lineRule="auto"/>
            </w:pPr>
            <w:r>
              <w:t>Tavoli/gruppi di lavoro/riunioni</w:t>
            </w:r>
          </w:p>
          <w:p w14:paraId="7716D36C"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1B9CC19"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FD7AA49" w14:textId="77777777" w:rsidR="00651110" w:rsidRDefault="00651110">
            <w:pPr>
              <w:spacing w:after="0"/>
              <w:rPr>
                <w:rFonts w:ascii="Verdana" w:eastAsia="Verdana" w:hAnsi="Verdana" w:cs="Verdana"/>
                <w:color w:val="000000"/>
                <w:sz w:val="20"/>
              </w:rPr>
            </w:pPr>
          </w:p>
        </w:tc>
      </w:tr>
      <w:tr w:rsidR="00651110" w14:paraId="38177C41"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3C919B2" w14:textId="77777777" w:rsidR="00651110" w:rsidRDefault="00010105">
            <w:pPr>
              <w:pStyle w:val="div1"/>
              <w:spacing w:after="0" w:line="240" w:lineRule="auto"/>
            </w:pPr>
            <w:r>
              <w:t>Altro Ente/partner</w:t>
            </w:r>
          </w:p>
          <w:p w14:paraId="04EBA76C"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F82811F" w14:textId="77777777" w:rsidR="00651110" w:rsidRDefault="00010105">
            <w:pPr>
              <w:pStyle w:val="div1"/>
              <w:spacing w:after="0" w:line="240" w:lineRule="auto"/>
            </w:pPr>
            <w:r>
              <w:t>CNA Piacenza</w:t>
            </w:r>
          </w:p>
          <w:p w14:paraId="2CA06684"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089B125"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D5D8E17" w14:textId="77777777" w:rsidR="00651110" w:rsidRDefault="00010105">
            <w:pPr>
              <w:pStyle w:val="div1"/>
              <w:spacing w:after="0" w:line="240" w:lineRule="auto"/>
            </w:pPr>
            <w:r>
              <w:t>Tavoli/gruppi di lavoro/riunioni</w:t>
            </w:r>
          </w:p>
          <w:p w14:paraId="6920E44A"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DE2E637"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4A6A511" w14:textId="77777777" w:rsidR="00651110" w:rsidRDefault="00651110">
            <w:pPr>
              <w:spacing w:after="0"/>
              <w:rPr>
                <w:rFonts w:ascii="Verdana" w:eastAsia="Verdana" w:hAnsi="Verdana" w:cs="Verdana"/>
                <w:color w:val="000000"/>
                <w:sz w:val="20"/>
              </w:rPr>
            </w:pPr>
          </w:p>
        </w:tc>
      </w:tr>
      <w:tr w:rsidR="00651110" w14:paraId="012590D5"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806A5D9" w14:textId="77777777" w:rsidR="00651110" w:rsidRDefault="00010105">
            <w:pPr>
              <w:pStyle w:val="div1"/>
              <w:spacing w:after="0" w:line="240" w:lineRule="auto"/>
            </w:pPr>
            <w:r>
              <w:t>Altro Ente/partner</w:t>
            </w:r>
          </w:p>
          <w:p w14:paraId="321566AD"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A10C39A" w14:textId="77777777" w:rsidR="00651110" w:rsidRDefault="00010105">
            <w:pPr>
              <w:pStyle w:val="div1"/>
              <w:spacing w:after="0" w:line="240" w:lineRule="auto"/>
            </w:pPr>
            <w:r>
              <w:t>Confindustria Piacenza</w:t>
            </w:r>
          </w:p>
          <w:p w14:paraId="702CD318"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2AB2C25"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BC9349F" w14:textId="77777777" w:rsidR="00651110" w:rsidRDefault="00010105">
            <w:pPr>
              <w:pStyle w:val="div1"/>
              <w:spacing w:after="0" w:line="240" w:lineRule="auto"/>
            </w:pPr>
            <w:r>
              <w:t>Protocollo d'intesa</w:t>
            </w:r>
          </w:p>
          <w:p w14:paraId="70F4A5E8"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48DA6A5"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93F0166" w14:textId="77777777" w:rsidR="00651110" w:rsidRDefault="00651110">
            <w:pPr>
              <w:spacing w:after="0"/>
              <w:rPr>
                <w:rFonts w:ascii="Verdana" w:eastAsia="Verdana" w:hAnsi="Verdana" w:cs="Verdana"/>
                <w:color w:val="000000"/>
                <w:sz w:val="20"/>
              </w:rPr>
            </w:pPr>
          </w:p>
        </w:tc>
      </w:tr>
      <w:tr w:rsidR="00651110" w14:paraId="1B6AF161"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931E8B7" w14:textId="77777777" w:rsidR="00651110" w:rsidRDefault="00010105">
            <w:pPr>
              <w:pStyle w:val="div1"/>
              <w:spacing w:after="0" w:line="240" w:lineRule="auto"/>
            </w:pPr>
            <w:r>
              <w:t>Altro Ente/partner</w:t>
            </w:r>
          </w:p>
          <w:p w14:paraId="2AB963D7"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537E64B" w14:textId="77777777" w:rsidR="00651110" w:rsidRDefault="00010105">
            <w:pPr>
              <w:pStyle w:val="div1"/>
              <w:spacing w:after="0" w:line="240" w:lineRule="auto"/>
            </w:pPr>
            <w:r>
              <w:t>Cooperativa Azzurra scandiano</w:t>
            </w:r>
          </w:p>
          <w:p w14:paraId="6C8A8966"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9C5EE74"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95992A9" w14:textId="77777777" w:rsidR="00651110" w:rsidRDefault="00010105">
            <w:pPr>
              <w:pStyle w:val="div1"/>
              <w:spacing w:after="0" w:line="240" w:lineRule="auto"/>
            </w:pPr>
            <w:r>
              <w:t>Tavoli/gruppi di lavoro/riunioni</w:t>
            </w:r>
          </w:p>
          <w:p w14:paraId="5C5C31EA"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7F3B3A6"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B3FD8BF" w14:textId="77777777" w:rsidR="00651110" w:rsidRDefault="00651110">
            <w:pPr>
              <w:spacing w:after="0"/>
              <w:rPr>
                <w:rFonts w:ascii="Verdana" w:eastAsia="Verdana" w:hAnsi="Verdana" w:cs="Verdana"/>
                <w:color w:val="000000"/>
                <w:sz w:val="20"/>
              </w:rPr>
            </w:pPr>
          </w:p>
        </w:tc>
      </w:tr>
      <w:tr w:rsidR="00651110" w14:paraId="3F276A25"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0BACF7B" w14:textId="77777777" w:rsidR="00651110" w:rsidRDefault="00010105">
            <w:pPr>
              <w:pStyle w:val="div1"/>
              <w:spacing w:after="0" w:line="240" w:lineRule="auto"/>
            </w:pPr>
            <w:r>
              <w:t>Altro Ente/partner</w:t>
            </w:r>
          </w:p>
          <w:p w14:paraId="49B69932"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D1FE236" w14:textId="77777777" w:rsidR="00651110" w:rsidRDefault="00010105">
            <w:pPr>
              <w:pStyle w:val="div1"/>
              <w:spacing w:after="0" w:line="240" w:lineRule="auto"/>
            </w:pPr>
            <w:r>
              <w:t>CREDIT AGRICOLE GREEN LIFE</w:t>
            </w:r>
          </w:p>
          <w:p w14:paraId="4B3623A8"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702CF8D"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1E1472A" w14:textId="77777777" w:rsidR="00651110" w:rsidRDefault="00010105">
            <w:pPr>
              <w:pStyle w:val="div1"/>
              <w:spacing w:after="0" w:line="240" w:lineRule="auto"/>
            </w:pPr>
            <w:r>
              <w:t>Altro (partner sostenitore)</w:t>
            </w:r>
          </w:p>
          <w:p w14:paraId="7A73E24F"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ABDD88D" w14:textId="77777777" w:rsidR="00651110" w:rsidRDefault="00010105">
            <w:pPr>
              <w:pStyle w:val="div1"/>
              <w:spacing w:after="0" w:line="240" w:lineRule="auto"/>
            </w:pPr>
            <w:r>
              <w:t>2.871,04</w:t>
            </w:r>
          </w:p>
          <w:p w14:paraId="702969C5"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FCB8E84" w14:textId="77777777" w:rsidR="00651110" w:rsidRDefault="00651110">
            <w:pPr>
              <w:spacing w:after="0"/>
              <w:rPr>
                <w:rFonts w:ascii="Verdana" w:eastAsia="Verdana" w:hAnsi="Verdana" w:cs="Verdana"/>
                <w:color w:val="000000"/>
                <w:sz w:val="20"/>
              </w:rPr>
            </w:pPr>
          </w:p>
        </w:tc>
      </w:tr>
      <w:tr w:rsidR="00651110" w14:paraId="40F10EDB"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61FE195" w14:textId="77777777" w:rsidR="00651110" w:rsidRDefault="00010105">
            <w:pPr>
              <w:pStyle w:val="div1"/>
              <w:spacing w:after="0" w:line="240" w:lineRule="auto"/>
            </w:pPr>
            <w:r>
              <w:t>Altro Ente/partner</w:t>
            </w:r>
          </w:p>
          <w:p w14:paraId="701E10A7"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C71DCB7" w14:textId="77777777" w:rsidR="00651110" w:rsidRDefault="00010105">
            <w:pPr>
              <w:pStyle w:val="div1"/>
              <w:spacing w:after="0" w:line="240" w:lineRule="auto"/>
            </w:pPr>
            <w:r>
              <w:t>Unione commercianti Piacenza</w:t>
            </w:r>
          </w:p>
          <w:p w14:paraId="472D30AC"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BB1084F"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1987FAA" w14:textId="77777777" w:rsidR="00651110" w:rsidRDefault="00010105">
            <w:pPr>
              <w:pStyle w:val="div1"/>
              <w:spacing w:after="0" w:line="240" w:lineRule="auto"/>
            </w:pPr>
            <w:r>
              <w:t>Tavoli/gruppi di lavoro/riunioni</w:t>
            </w:r>
          </w:p>
          <w:p w14:paraId="126662BE"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CE6DF86"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01A02FA" w14:textId="77777777" w:rsidR="00651110" w:rsidRDefault="00651110">
            <w:pPr>
              <w:spacing w:after="0"/>
              <w:rPr>
                <w:rFonts w:ascii="Verdana" w:eastAsia="Verdana" w:hAnsi="Verdana" w:cs="Verdana"/>
                <w:color w:val="000000"/>
                <w:sz w:val="20"/>
              </w:rPr>
            </w:pPr>
          </w:p>
        </w:tc>
      </w:tr>
      <w:tr w:rsidR="00651110" w14:paraId="5692A730" w14:textId="77777777">
        <w:trPr>
          <w:gridAfter w:val="1"/>
        </w:trPr>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AD3BFD2" w14:textId="77777777" w:rsidR="00651110" w:rsidRDefault="00010105">
            <w:pPr>
              <w:pStyle w:val="div1"/>
              <w:spacing w:after="0" w:line="240" w:lineRule="auto"/>
            </w:pPr>
            <w:r>
              <w:t>Altro Ente/partner</w:t>
            </w:r>
          </w:p>
          <w:p w14:paraId="2872DA72"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9330454" w14:textId="77777777" w:rsidR="00651110" w:rsidRDefault="00010105">
            <w:pPr>
              <w:pStyle w:val="div1"/>
              <w:spacing w:after="0" w:line="240" w:lineRule="auto"/>
            </w:pPr>
            <w:r>
              <w:t>Unione industriali Reggio Emilia</w:t>
            </w:r>
          </w:p>
          <w:p w14:paraId="1539FE35"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CD9FC1C"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1A9BB9B" w14:textId="77777777" w:rsidR="00651110" w:rsidRDefault="00010105">
            <w:pPr>
              <w:pStyle w:val="div1"/>
              <w:spacing w:after="0" w:line="240" w:lineRule="auto"/>
            </w:pPr>
            <w:r>
              <w:t>Co-programmazione/Co-progettazione</w:t>
            </w:r>
          </w:p>
          <w:p w14:paraId="678EDF7B"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F205809" w14:textId="77777777" w:rsidR="00651110" w:rsidRDefault="00010105">
            <w:pPr>
              <w:pStyle w:val="div1"/>
              <w:spacing w:after="0" w:line="240" w:lineRule="auto"/>
            </w:pPr>
            <w:r>
              <w:t>6.862,63</w:t>
            </w:r>
          </w:p>
          <w:p w14:paraId="46DE3B38" w14:textId="77777777" w:rsidR="00651110" w:rsidRDefault="00651110">
            <w:pPr>
              <w:spacing w:after="0"/>
              <w:rPr>
                <w:rFonts w:ascii="Georgia" w:eastAsia="Georgia" w:hAnsi="Georgia" w:cs="Georgia"/>
                <w:color w:val="000000"/>
                <w:sz w:val="18"/>
              </w:rPr>
            </w:pPr>
          </w:p>
        </w:tc>
      </w:tr>
      <w:tr w:rsidR="00651110" w14:paraId="43EA2286" w14:textId="77777777">
        <w:trPr>
          <w:gridAfter w:val="1"/>
        </w:trPr>
        <w:tc>
          <w:tcPr>
            <w:tcW w:w="0" w:type="auto"/>
            <w:gridSpan w:val="5"/>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324C017" w14:textId="77777777" w:rsidR="00651110" w:rsidRDefault="00651110">
            <w:pPr>
              <w:spacing w:after="0"/>
              <w:rPr>
                <w:rFonts w:ascii="Georgia" w:eastAsia="Georgia" w:hAnsi="Georgia" w:cs="Georgia"/>
                <w:color w:val="000000"/>
                <w:sz w:val="18"/>
              </w:rPr>
            </w:pPr>
          </w:p>
        </w:tc>
      </w:tr>
    </w:tbl>
    <w:p w14:paraId="083B454D"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1"/>
        <w:gridCol w:w="4578"/>
        <w:gridCol w:w="234"/>
      </w:tblGrid>
      <w:tr w:rsidR="00651110" w14:paraId="43CB157B" w14:textId="77777777">
        <w:tc>
          <w:tcPr>
            <w:tcW w:w="0" w:type="auto"/>
            <w:gridSpan w:val="2"/>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64DE4D8C"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Numero e tipologia delle risorse umane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F51E500" w14:textId="77777777" w:rsidR="00651110" w:rsidRDefault="00651110">
            <w:pPr>
              <w:spacing w:after="0"/>
              <w:rPr>
                <w:rFonts w:ascii="Verdana" w:eastAsia="Verdana" w:hAnsi="Verdana" w:cs="Verdana"/>
                <w:color w:val="000000"/>
                <w:sz w:val="20"/>
              </w:rPr>
            </w:pPr>
          </w:p>
        </w:tc>
      </w:tr>
      <w:tr w:rsidR="00651110" w14:paraId="460C1FC6"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6103D969"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Personale dipendente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BB88727"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7</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125E698" w14:textId="77777777" w:rsidR="00651110" w:rsidRDefault="00651110">
            <w:pPr>
              <w:spacing w:after="0"/>
              <w:rPr>
                <w:rFonts w:ascii="Verdana" w:eastAsia="Verdana" w:hAnsi="Verdana" w:cs="Verdana"/>
                <w:color w:val="000000"/>
                <w:sz w:val="20"/>
              </w:rPr>
            </w:pPr>
          </w:p>
        </w:tc>
      </w:tr>
      <w:tr w:rsidR="00651110" w14:paraId="15BAF588" w14:textId="77777777">
        <w:trPr>
          <w:gridAfter w:val="1"/>
        </w:trPr>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A2BBE81"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Consulenti interni</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B3830F4"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2</w:t>
            </w:r>
          </w:p>
        </w:tc>
      </w:tr>
      <w:tr w:rsidR="00651110" w14:paraId="0698E61B" w14:textId="77777777">
        <w:trPr>
          <w:gridAfter w:val="1"/>
        </w:trPr>
        <w:tc>
          <w:tcPr>
            <w:tcW w:w="0" w:type="auto"/>
            <w:gridSpan w:val="2"/>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06A23AB" w14:textId="77777777" w:rsidR="00651110" w:rsidRDefault="00010105">
            <w:pPr>
              <w:pStyle w:val="p"/>
              <w:spacing w:after="180" w:line="240" w:lineRule="auto"/>
            </w:pPr>
            <w:r>
              <w:t>4 dipendenti per quota parte del loro monte ore</w:t>
            </w:r>
          </w:p>
          <w:p w14:paraId="42E738FA" w14:textId="77777777" w:rsidR="00651110" w:rsidRDefault="00010105">
            <w:pPr>
              <w:pStyle w:val="p"/>
              <w:spacing w:before="180" w:after="180" w:line="240" w:lineRule="auto"/>
            </w:pPr>
            <w:r>
              <w:t>2 consulenti interni</w:t>
            </w:r>
          </w:p>
          <w:p w14:paraId="3B81B134" w14:textId="77777777" w:rsidR="00651110" w:rsidRDefault="00010105">
            <w:pPr>
              <w:pStyle w:val="p"/>
              <w:spacing w:before="180" w:after="180" w:line="240" w:lineRule="auto"/>
            </w:pPr>
            <w:r>
              <w:t>1 consulente esterno </w:t>
            </w:r>
          </w:p>
          <w:p w14:paraId="7977DE52" w14:textId="77777777" w:rsidR="00651110" w:rsidRDefault="00651110">
            <w:pPr>
              <w:spacing w:after="0"/>
              <w:rPr>
                <w:rFonts w:ascii="Georgia" w:eastAsia="Georgia" w:hAnsi="Georgia" w:cs="Georgia"/>
                <w:color w:val="000000"/>
                <w:sz w:val="18"/>
              </w:rPr>
            </w:pPr>
          </w:p>
        </w:tc>
      </w:tr>
    </w:tbl>
    <w:p w14:paraId="32C04618"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63EF6AAF"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154DC79C"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Modalità di monitoraggio e verifica dell'attività</w:t>
            </w:r>
          </w:p>
        </w:tc>
      </w:tr>
      <w:tr w:rsidR="00651110" w14:paraId="300DDAB0"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2DCB28F" w14:textId="77777777" w:rsidR="00651110" w:rsidRDefault="00010105">
            <w:pPr>
              <w:pStyle w:val="p"/>
              <w:spacing w:after="180" w:line="240" w:lineRule="auto"/>
            </w:pPr>
            <w:r>
              <w:t>Il sistema di monitoraggio/valutazione messo a punto da CSV Emilia verifica con costanza e regolarità il perseguimento degli obiettivi e dei risultati attesi. Periodicamente la responsabile d’area e le operatrici si incontrano per confrontare lo stato di avanzamento del processo nei 3 territori, condividere modalità operative, esiti positivi ma anche critici delle varie fasi di lavoro con le reti. In particolare, si ha attenzione ad evidenziare gli indicatori meglio specificati nell’apposito campo. Il mater</w:t>
            </w:r>
            <w:r>
              <w:t>iale e le riflessioni raccolte dallo staff dell’area dell’animazione territoriale potranno suggerire eventuali azioni correttive/migliorative nel corso dell’anno. Strumenti specifici del monitoraggio del lavoro svolto dalle reti saranno:</w:t>
            </w:r>
          </w:p>
          <w:p w14:paraId="17BB02E0" w14:textId="77777777" w:rsidR="00651110" w:rsidRDefault="00010105">
            <w:pPr>
              <w:pStyle w:val="p"/>
              <w:spacing w:before="180" w:after="180" w:line="240" w:lineRule="auto"/>
            </w:pPr>
            <w:r>
              <w:t> - fogli presenze - verbali di riunioni - materiali di approfondimento su specifici temi - bozze di documenti progettuali.</w:t>
            </w:r>
          </w:p>
          <w:p w14:paraId="7C6A06A4" w14:textId="77777777" w:rsidR="00651110" w:rsidRDefault="00010105">
            <w:pPr>
              <w:pStyle w:val="p"/>
              <w:spacing w:before="180" w:after="180" w:line="240" w:lineRule="auto"/>
            </w:pPr>
            <w:r>
              <w:t>Altro strumento di verifica il Bilancio sociale, che consente un’ulteriore riflessione interna utile ad implementare il sistema di monitoraggio dei risultati e a ridisegnare un sistema di obiettivi coerente con i valori e la propria mission e congruo alle risorse economiche a disposizione</w:t>
            </w:r>
          </w:p>
          <w:p w14:paraId="0A8DB56C" w14:textId="77777777" w:rsidR="00651110" w:rsidRDefault="00010105">
            <w:pPr>
              <w:pStyle w:val="p"/>
              <w:spacing w:before="180" w:after="180" w:line="240" w:lineRule="auto"/>
            </w:pPr>
            <w:r>
              <w:t>Dati e riflessioni emerse sono oggetto di confronto con il direttore che poi a sua volta provvede a riferire periodicamente o al bisogno al CD</w:t>
            </w:r>
          </w:p>
          <w:p w14:paraId="79759CD0" w14:textId="77777777" w:rsidR="00651110" w:rsidRDefault="00651110">
            <w:pPr>
              <w:spacing w:after="0"/>
              <w:rPr>
                <w:rFonts w:ascii="Georgia" w:eastAsia="Georgia" w:hAnsi="Georgia" w:cs="Georgia"/>
                <w:color w:val="000000"/>
                <w:sz w:val="18"/>
              </w:rPr>
            </w:pPr>
          </w:p>
        </w:tc>
      </w:tr>
    </w:tbl>
    <w:p w14:paraId="1E8B66FC"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1"/>
        <w:gridCol w:w="4581"/>
        <w:gridCol w:w="231"/>
      </w:tblGrid>
      <w:tr w:rsidR="00651110" w14:paraId="310AC183" w14:textId="77777777">
        <w:tc>
          <w:tcPr>
            <w:tcW w:w="0" w:type="auto"/>
            <w:gridSpan w:val="2"/>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64FA8B3D"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Risultati attesi</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ABC9E1D" w14:textId="77777777" w:rsidR="00651110" w:rsidRDefault="00651110">
            <w:pPr>
              <w:spacing w:after="0"/>
              <w:rPr>
                <w:rFonts w:ascii="Verdana" w:eastAsia="Verdana" w:hAnsi="Verdana" w:cs="Verdana"/>
                <w:color w:val="000000"/>
                <w:sz w:val="20"/>
              </w:rPr>
            </w:pPr>
          </w:p>
        </w:tc>
      </w:tr>
      <w:tr w:rsidR="00651110" w14:paraId="409F0184"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04AE858D" w14:textId="77777777" w:rsidR="00651110" w:rsidRDefault="00010105">
            <w:pPr>
              <w:pStyle w:val="div2"/>
              <w:spacing w:after="0" w:line="240" w:lineRule="auto"/>
            </w:pPr>
            <w:r>
              <w:t>NUMERO SERVIZI/ATTIVITÀ : </w:t>
            </w:r>
          </w:p>
          <w:p w14:paraId="36462639"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C3534CB"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15</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03732A6" w14:textId="77777777" w:rsidR="00651110" w:rsidRDefault="00651110">
            <w:pPr>
              <w:spacing w:after="0"/>
              <w:rPr>
                <w:rFonts w:ascii="Verdana" w:eastAsia="Verdana" w:hAnsi="Verdana" w:cs="Verdana"/>
                <w:color w:val="000000"/>
                <w:sz w:val="20"/>
              </w:rPr>
            </w:pPr>
          </w:p>
        </w:tc>
      </w:tr>
      <w:tr w:rsidR="00651110" w14:paraId="32BCCA96"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F09FE6B" w14:textId="77777777" w:rsidR="00651110" w:rsidRDefault="00010105">
            <w:pPr>
              <w:pStyle w:val="div2"/>
              <w:spacing w:after="0" w:line="240" w:lineRule="auto"/>
            </w:pPr>
            <w:r>
              <w:t>NUMERO ETS FRUITORI DEI SERVIZI : </w:t>
            </w:r>
          </w:p>
          <w:p w14:paraId="2D722411"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EDE67D0"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60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5413C8E" w14:textId="77777777" w:rsidR="00651110" w:rsidRDefault="00651110">
            <w:pPr>
              <w:spacing w:after="0"/>
              <w:rPr>
                <w:rFonts w:ascii="Verdana" w:eastAsia="Verdana" w:hAnsi="Verdana" w:cs="Verdana"/>
                <w:color w:val="000000"/>
                <w:sz w:val="20"/>
              </w:rPr>
            </w:pPr>
          </w:p>
        </w:tc>
      </w:tr>
      <w:tr w:rsidR="00651110" w14:paraId="1FF6476C"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0FB49C69" w14:textId="77777777" w:rsidR="00651110" w:rsidRDefault="00010105">
            <w:pPr>
              <w:pStyle w:val="div2"/>
              <w:spacing w:after="0" w:line="240" w:lineRule="auto"/>
            </w:pPr>
            <w:r>
              <w:t>DI CUI ODV : </w:t>
            </w:r>
          </w:p>
          <w:p w14:paraId="1EE1194D"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C945871"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211CD1B" w14:textId="77777777" w:rsidR="00651110" w:rsidRDefault="00651110">
            <w:pPr>
              <w:spacing w:after="0"/>
              <w:rPr>
                <w:rFonts w:ascii="Verdana" w:eastAsia="Verdana" w:hAnsi="Verdana" w:cs="Verdana"/>
                <w:color w:val="000000"/>
                <w:sz w:val="20"/>
              </w:rPr>
            </w:pPr>
          </w:p>
        </w:tc>
      </w:tr>
      <w:tr w:rsidR="00651110" w14:paraId="30F277B0"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61EC011" w14:textId="77777777" w:rsidR="00651110" w:rsidRDefault="00010105">
            <w:pPr>
              <w:pStyle w:val="div2"/>
              <w:spacing w:after="0" w:line="240" w:lineRule="auto"/>
            </w:pPr>
            <w:r>
              <w:t>DI CUI APS : </w:t>
            </w:r>
          </w:p>
          <w:p w14:paraId="24BB311B"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C57A5FC"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98791D6" w14:textId="77777777" w:rsidR="00651110" w:rsidRDefault="00651110">
            <w:pPr>
              <w:spacing w:after="0"/>
              <w:rPr>
                <w:rFonts w:ascii="Verdana" w:eastAsia="Verdana" w:hAnsi="Verdana" w:cs="Verdana"/>
                <w:color w:val="000000"/>
                <w:sz w:val="20"/>
              </w:rPr>
            </w:pPr>
          </w:p>
        </w:tc>
      </w:tr>
      <w:tr w:rsidR="00651110" w14:paraId="38E9E705"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60E67693" w14:textId="77777777" w:rsidR="00651110" w:rsidRDefault="00010105">
            <w:pPr>
              <w:pStyle w:val="div2"/>
              <w:spacing w:after="0" w:line="240" w:lineRule="auto"/>
            </w:pPr>
            <w:r>
              <w:t>DI CUI ETS DIVERSO DA APS E ODV : </w:t>
            </w:r>
          </w:p>
          <w:p w14:paraId="045FC4DD"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910157E"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915805B" w14:textId="77777777" w:rsidR="00651110" w:rsidRDefault="00651110">
            <w:pPr>
              <w:spacing w:after="0"/>
              <w:rPr>
                <w:rFonts w:ascii="Verdana" w:eastAsia="Verdana" w:hAnsi="Verdana" w:cs="Verdana"/>
                <w:color w:val="000000"/>
                <w:sz w:val="20"/>
              </w:rPr>
            </w:pPr>
          </w:p>
        </w:tc>
      </w:tr>
      <w:tr w:rsidR="00651110" w14:paraId="1B8B946D"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00507AFE" w14:textId="77777777" w:rsidR="00651110" w:rsidRDefault="00010105">
            <w:pPr>
              <w:pStyle w:val="div2"/>
              <w:spacing w:after="0" w:line="240" w:lineRule="auto"/>
            </w:pPr>
            <w:r>
              <w:t>NUMERO PERSONE FISICHE FRUITRICI DI SERVIZI : </w:t>
            </w:r>
          </w:p>
          <w:p w14:paraId="2A8B2363"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6D960E3"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500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C66B71C" w14:textId="77777777" w:rsidR="00651110" w:rsidRDefault="00651110">
            <w:pPr>
              <w:spacing w:after="0"/>
              <w:rPr>
                <w:rFonts w:ascii="Verdana" w:eastAsia="Verdana" w:hAnsi="Verdana" w:cs="Verdana"/>
                <w:color w:val="000000"/>
                <w:sz w:val="20"/>
              </w:rPr>
            </w:pPr>
          </w:p>
        </w:tc>
      </w:tr>
      <w:tr w:rsidR="00651110" w14:paraId="7B38EF08"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4C9D89D" w14:textId="77777777" w:rsidR="00651110" w:rsidRDefault="00010105">
            <w:pPr>
              <w:pStyle w:val="div2"/>
              <w:spacing w:after="0" w:line="240" w:lineRule="auto"/>
            </w:pPr>
            <w:r>
              <w:t>DI CUI VOLONTARI : </w:t>
            </w:r>
          </w:p>
          <w:p w14:paraId="5E87CFA8"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B364AF5"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CE65433" w14:textId="77777777" w:rsidR="00651110" w:rsidRDefault="00651110">
            <w:pPr>
              <w:spacing w:after="0"/>
              <w:rPr>
                <w:rFonts w:ascii="Verdana" w:eastAsia="Verdana" w:hAnsi="Verdana" w:cs="Verdana"/>
                <w:color w:val="000000"/>
                <w:sz w:val="20"/>
              </w:rPr>
            </w:pPr>
          </w:p>
        </w:tc>
      </w:tr>
      <w:tr w:rsidR="00651110" w14:paraId="51B4C02A"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2370330" w14:textId="77777777" w:rsidR="00651110" w:rsidRDefault="00010105">
            <w:pPr>
              <w:pStyle w:val="div2"/>
              <w:spacing w:after="0" w:line="240" w:lineRule="auto"/>
            </w:pPr>
            <w:r>
              <w:t>DI CUI ASPIRANTI VOLONTARI : </w:t>
            </w:r>
          </w:p>
          <w:p w14:paraId="238216E4"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0B4E31F"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67A023D" w14:textId="77777777" w:rsidR="00651110" w:rsidRDefault="00651110">
            <w:pPr>
              <w:spacing w:after="0"/>
              <w:rPr>
                <w:rFonts w:ascii="Verdana" w:eastAsia="Verdana" w:hAnsi="Verdana" w:cs="Verdana"/>
                <w:color w:val="000000"/>
                <w:sz w:val="20"/>
              </w:rPr>
            </w:pPr>
          </w:p>
        </w:tc>
      </w:tr>
      <w:tr w:rsidR="00651110" w14:paraId="1C54C9CF"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E3CFB94" w14:textId="77777777" w:rsidR="00651110" w:rsidRDefault="00010105">
            <w:pPr>
              <w:pStyle w:val="div2"/>
              <w:spacing w:after="0" w:line="240" w:lineRule="auto"/>
            </w:pPr>
            <w:r>
              <w:t>DI CUI STUDENTI : </w:t>
            </w:r>
          </w:p>
          <w:p w14:paraId="248C1AF5"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DF2F9B4"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D6239EB" w14:textId="77777777" w:rsidR="00651110" w:rsidRDefault="00651110">
            <w:pPr>
              <w:spacing w:after="0"/>
              <w:rPr>
                <w:rFonts w:ascii="Verdana" w:eastAsia="Verdana" w:hAnsi="Verdana" w:cs="Verdana"/>
                <w:color w:val="000000"/>
                <w:sz w:val="20"/>
              </w:rPr>
            </w:pPr>
          </w:p>
        </w:tc>
      </w:tr>
      <w:tr w:rsidR="00651110" w14:paraId="498E1265"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BCED114" w14:textId="77777777" w:rsidR="00651110" w:rsidRDefault="00010105">
            <w:pPr>
              <w:pStyle w:val="div2"/>
              <w:spacing w:after="0" w:line="240" w:lineRule="auto"/>
            </w:pPr>
            <w:r>
              <w:t>DI CUI ALTRO : </w:t>
            </w:r>
          </w:p>
          <w:p w14:paraId="4837E606"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3805477"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D351C5F" w14:textId="77777777" w:rsidR="00651110" w:rsidRDefault="00651110">
            <w:pPr>
              <w:spacing w:after="0"/>
              <w:rPr>
                <w:rFonts w:ascii="Verdana" w:eastAsia="Verdana" w:hAnsi="Verdana" w:cs="Verdana"/>
                <w:color w:val="000000"/>
                <w:sz w:val="20"/>
              </w:rPr>
            </w:pPr>
          </w:p>
        </w:tc>
      </w:tr>
      <w:tr w:rsidR="00651110" w14:paraId="624E3633"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6A649B22" w14:textId="77777777" w:rsidR="00651110" w:rsidRDefault="00010105">
            <w:pPr>
              <w:pStyle w:val="div2"/>
              <w:spacing w:after="0" w:line="240" w:lineRule="auto"/>
            </w:pPr>
            <w:r>
              <w:t>NUMERO EVENTUALI SCUOLE COINVOLTE : </w:t>
            </w:r>
          </w:p>
          <w:p w14:paraId="30A05D84"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3305597"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0504404" w14:textId="77777777" w:rsidR="00651110" w:rsidRDefault="00651110">
            <w:pPr>
              <w:spacing w:after="0"/>
              <w:rPr>
                <w:rFonts w:ascii="Verdana" w:eastAsia="Verdana" w:hAnsi="Verdana" w:cs="Verdana"/>
                <w:color w:val="000000"/>
                <w:sz w:val="20"/>
              </w:rPr>
            </w:pPr>
          </w:p>
        </w:tc>
      </w:tr>
      <w:tr w:rsidR="00651110" w14:paraId="4C096BD2"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6D82402E" w14:textId="77777777" w:rsidR="00651110" w:rsidRDefault="00010105">
            <w:pPr>
              <w:pStyle w:val="div2"/>
              <w:spacing w:after="0" w:line="240" w:lineRule="auto"/>
            </w:pPr>
            <w:r>
              <w:t>NUMERO EVENTUALI ENTI PUBBLICI COINVOLTI : </w:t>
            </w:r>
          </w:p>
          <w:p w14:paraId="38E51601"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789F06A"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1D8FA5D" w14:textId="77777777" w:rsidR="00651110" w:rsidRDefault="00651110">
            <w:pPr>
              <w:spacing w:after="0"/>
              <w:rPr>
                <w:rFonts w:ascii="Verdana" w:eastAsia="Verdana" w:hAnsi="Verdana" w:cs="Verdana"/>
                <w:color w:val="000000"/>
                <w:sz w:val="20"/>
              </w:rPr>
            </w:pPr>
          </w:p>
        </w:tc>
      </w:tr>
      <w:tr w:rsidR="00651110" w14:paraId="50F0FEE7" w14:textId="77777777">
        <w:trPr>
          <w:gridAfter w:val="1"/>
        </w:trPr>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07A2D4F" w14:textId="77777777" w:rsidR="00651110" w:rsidRDefault="00010105">
            <w:pPr>
              <w:pStyle w:val="div2"/>
              <w:spacing w:after="0" w:line="240" w:lineRule="auto"/>
            </w:pPr>
            <w:r>
              <w:t>NUMERO EVENTUALI ENTI PRIVATI COINVOLTI : </w:t>
            </w:r>
          </w:p>
          <w:p w14:paraId="0A28F742"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0A2645C"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30</w:t>
            </w:r>
          </w:p>
        </w:tc>
      </w:tr>
      <w:tr w:rsidR="00651110" w14:paraId="039E5855" w14:textId="77777777">
        <w:trPr>
          <w:gridAfter w:val="1"/>
        </w:trPr>
        <w:tc>
          <w:tcPr>
            <w:tcW w:w="0" w:type="auto"/>
            <w:gridSpan w:val="2"/>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86FC9D2" w14:textId="77777777" w:rsidR="00651110" w:rsidRDefault="00651110">
            <w:pPr>
              <w:spacing w:after="0"/>
              <w:rPr>
                <w:rFonts w:ascii="Georgia" w:eastAsia="Georgia" w:hAnsi="Georgia" w:cs="Georgia"/>
                <w:color w:val="000000"/>
                <w:sz w:val="18"/>
              </w:rPr>
            </w:pPr>
          </w:p>
        </w:tc>
      </w:tr>
    </w:tbl>
    <w:p w14:paraId="6CAF5C97"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2D4EBA91"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1E7FF109"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ONERI</w:t>
            </w:r>
          </w:p>
        </w:tc>
      </w:tr>
      <w:tr w:rsidR="00651110" w14:paraId="488471D3"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6"/>
              <w:gridCol w:w="2152"/>
              <w:gridCol w:w="1082"/>
              <w:gridCol w:w="1062"/>
              <w:gridCol w:w="21"/>
            </w:tblGrid>
            <w:tr w:rsidR="00651110" w14:paraId="1F29DF6C" w14:textId="77777777">
              <w:tc>
                <w:tcPr>
                  <w:tcW w:w="2750" w:type="pct"/>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40580D6A"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Voce di spesa</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0D0772F4"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Assegnazione annuale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71D1AD24"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Extra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13EC2841"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Totale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5D107EC" w14:textId="77777777" w:rsidR="00651110" w:rsidRDefault="00651110">
                  <w:pPr>
                    <w:spacing w:after="0"/>
                    <w:rPr>
                      <w:rFonts w:ascii="Verdana" w:eastAsia="Verdana" w:hAnsi="Verdana" w:cs="Verdana"/>
                      <w:color w:val="000000"/>
                      <w:sz w:val="20"/>
                    </w:rPr>
                  </w:pPr>
                </w:p>
              </w:tc>
            </w:tr>
            <w:tr w:rsidR="00651110" w14:paraId="4AEE7E89"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46D0149"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Servizi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4D71933" w14:textId="77777777" w:rsidR="00651110" w:rsidRDefault="00651110">
                  <w:pPr>
                    <w:spacing w:after="0"/>
                    <w:rPr>
                      <w:rFonts w:ascii="Verdana" w:eastAsia="Verdana" w:hAnsi="Verdana" w:cs="Verdana"/>
                      <w:color w:val="000000"/>
                      <w:sz w:val="20"/>
                    </w:rPr>
                  </w:pPr>
                </w:p>
              </w:tc>
            </w:tr>
            <w:tr w:rsidR="00651110" w14:paraId="0A07E137"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A7932C6"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V2.06 - Assicurazioni</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69DAA13" w14:textId="77777777" w:rsidR="00651110" w:rsidRDefault="00010105">
                  <w:pPr>
                    <w:pStyle w:val="div1"/>
                    <w:spacing w:after="0" w:line="240" w:lineRule="auto"/>
                    <w:jc w:val="right"/>
                  </w:pPr>
                  <w:r>
                    <w:t>76,50</w:t>
                  </w:r>
                </w:p>
                <w:p w14:paraId="79927410"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27B8FDD" w14:textId="77777777" w:rsidR="00651110" w:rsidRDefault="00010105">
                  <w:pPr>
                    <w:pStyle w:val="div1"/>
                    <w:spacing w:after="0" w:line="240" w:lineRule="auto"/>
                    <w:jc w:val="right"/>
                  </w:pPr>
                  <w:r>
                    <w:t>76,50</w:t>
                  </w:r>
                </w:p>
                <w:p w14:paraId="594AC31C"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42C015C" w14:textId="77777777" w:rsidR="00651110" w:rsidRDefault="00010105">
                  <w:pPr>
                    <w:pStyle w:val="div1"/>
                    <w:spacing w:after="0" w:line="240" w:lineRule="auto"/>
                    <w:jc w:val="right"/>
                  </w:pPr>
                  <w:r>
                    <w:t>153,00</w:t>
                  </w:r>
                </w:p>
                <w:p w14:paraId="473CFE63"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9F7FF40" w14:textId="77777777" w:rsidR="00651110" w:rsidRDefault="00651110">
                  <w:pPr>
                    <w:spacing w:after="0"/>
                    <w:rPr>
                      <w:rFonts w:ascii="Verdana" w:eastAsia="Verdana" w:hAnsi="Verdana" w:cs="Verdana"/>
                      <w:color w:val="000000"/>
                      <w:sz w:val="20"/>
                    </w:rPr>
                  </w:pPr>
                </w:p>
              </w:tc>
            </w:tr>
            <w:tr w:rsidR="00651110" w14:paraId="4578D3FA"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B57BFD6"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V2.07 - Prestazioni professionali di lavoro autonomo e assimilato</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067722D" w14:textId="77777777" w:rsidR="00651110" w:rsidRDefault="00010105">
                  <w:pPr>
                    <w:pStyle w:val="div1"/>
                    <w:spacing w:after="0" w:line="240" w:lineRule="auto"/>
                    <w:jc w:val="right"/>
                  </w:pPr>
                  <w:r>
                    <w:t>228,00</w:t>
                  </w:r>
                </w:p>
                <w:p w14:paraId="3B93DE85"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2CC7AAB" w14:textId="77777777" w:rsidR="00651110" w:rsidRDefault="00010105">
                  <w:pPr>
                    <w:pStyle w:val="div1"/>
                    <w:spacing w:after="0" w:line="240" w:lineRule="auto"/>
                    <w:jc w:val="right"/>
                  </w:pPr>
                  <w:r>
                    <w:t>14.828,00</w:t>
                  </w:r>
                </w:p>
                <w:p w14:paraId="698AD09A"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D71A606" w14:textId="77777777" w:rsidR="00651110" w:rsidRDefault="00010105">
                  <w:pPr>
                    <w:pStyle w:val="div1"/>
                    <w:spacing w:after="0" w:line="240" w:lineRule="auto"/>
                    <w:jc w:val="right"/>
                  </w:pPr>
                  <w:r>
                    <w:t>15.056,00</w:t>
                  </w:r>
                </w:p>
                <w:p w14:paraId="5BFAF43E" w14:textId="77777777" w:rsidR="00651110" w:rsidRDefault="00651110">
                  <w:pPr>
                    <w:spacing w:after="0"/>
                    <w:rPr>
                      <w:rFonts w:ascii="Georgia" w:eastAsia="Georgia" w:hAnsi="Georgia" w:cs="Georgia"/>
                      <w:color w:val="000000"/>
                      <w:sz w:val="18"/>
                    </w:rPr>
                  </w:pPr>
                </w:p>
              </w:tc>
            </w:tr>
            <w:tr w:rsidR="00651110" w14:paraId="2FACA3EF"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768F569" w14:textId="77777777" w:rsidR="00651110" w:rsidRDefault="00010105">
                  <w:pPr>
                    <w:pStyle w:val="div1"/>
                    <w:spacing w:after="0" w:line="240" w:lineRule="auto"/>
                    <w:jc w:val="right"/>
                  </w:pPr>
                  <w:r>
                    <w:rPr>
                      <w:b/>
                      <w:bCs/>
                    </w:rPr>
                    <w:t>TOTALE</w:t>
                  </w:r>
                </w:p>
                <w:p w14:paraId="209BA3F3"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DED5CD9" w14:textId="77777777" w:rsidR="00651110" w:rsidRDefault="00010105">
                  <w:pPr>
                    <w:pStyle w:val="div1"/>
                    <w:spacing w:after="0" w:line="240" w:lineRule="auto"/>
                    <w:jc w:val="right"/>
                  </w:pPr>
                  <w:r>
                    <w:rPr>
                      <w:b/>
                      <w:bCs/>
                    </w:rPr>
                    <w:t>304,50</w:t>
                  </w:r>
                </w:p>
                <w:p w14:paraId="660FB3D1"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372419B" w14:textId="77777777" w:rsidR="00651110" w:rsidRDefault="00010105">
                  <w:pPr>
                    <w:pStyle w:val="div1"/>
                    <w:spacing w:after="0" w:line="240" w:lineRule="auto"/>
                    <w:jc w:val="right"/>
                  </w:pPr>
                  <w:r>
                    <w:rPr>
                      <w:b/>
                      <w:bCs/>
                    </w:rPr>
                    <w:t>14.904,50</w:t>
                  </w:r>
                </w:p>
                <w:p w14:paraId="514B8145"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8AB031D" w14:textId="77777777" w:rsidR="00651110" w:rsidRDefault="00010105">
                  <w:pPr>
                    <w:pStyle w:val="div1"/>
                    <w:spacing w:after="0" w:line="240" w:lineRule="auto"/>
                    <w:jc w:val="right"/>
                  </w:pPr>
                  <w:r>
                    <w:rPr>
                      <w:b/>
                      <w:bCs/>
                    </w:rPr>
                    <w:t>15.209,00</w:t>
                  </w:r>
                </w:p>
                <w:p w14:paraId="33A36194"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DE32FC7" w14:textId="77777777" w:rsidR="00651110" w:rsidRDefault="00651110">
                  <w:pPr>
                    <w:spacing w:after="0"/>
                    <w:rPr>
                      <w:rFonts w:ascii="Verdana" w:eastAsia="Verdana" w:hAnsi="Verdana" w:cs="Verdana"/>
                      <w:color w:val="000000"/>
                      <w:sz w:val="20"/>
                    </w:rPr>
                  </w:pPr>
                </w:p>
              </w:tc>
            </w:tr>
            <w:tr w:rsidR="00651110" w14:paraId="2DAFCDA9"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D19DBF9"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Personale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4189242" w14:textId="77777777" w:rsidR="00651110" w:rsidRDefault="00651110">
                  <w:pPr>
                    <w:spacing w:after="0"/>
                    <w:rPr>
                      <w:rFonts w:ascii="Verdana" w:eastAsia="Verdana" w:hAnsi="Verdana" w:cs="Verdana"/>
                      <w:color w:val="000000"/>
                      <w:sz w:val="20"/>
                    </w:rPr>
                  </w:pPr>
                </w:p>
              </w:tc>
            </w:tr>
            <w:tr w:rsidR="00651110" w14:paraId="2D26CB19"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C71A483"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V4.01 - Oneri per personale dipendente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EC10072" w14:textId="77777777" w:rsidR="00651110" w:rsidRDefault="00010105">
                  <w:pPr>
                    <w:pStyle w:val="div1"/>
                    <w:spacing w:after="0" w:line="240" w:lineRule="auto"/>
                    <w:jc w:val="right"/>
                  </w:pPr>
                  <w:r>
                    <w:t>31.687,13</w:t>
                  </w:r>
                </w:p>
                <w:p w14:paraId="0D3ADA80"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5DD261C" w14:textId="77777777" w:rsidR="00651110" w:rsidRDefault="00010105">
                  <w:pPr>
                    <w:pStyle w:val="div1"/>
                    <w:spacing w:after="0" w:line="240" w:lineRule="auto"/>
                    <w:jc w:val="right"/>
                  </w:pPr>
                  <w:r>
                    <w:t>7.317,28</w:t>
                  </w:r>
                </w:p>
                <w:p w14:paraId="300BD032"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03EE7B4" w14:textId="77777777" w:rsidR="00651110" w:rsidRDefault="00010105">
                  <w:pPr>
                    <w:pStyle w:val="div1"/>
                    <w:spacing w:after="0" w:line="240" w:lineRule="auto"/>
                    <w:jc w:val="right"/>
                  </w:pPr>
                  <w:r>
                    <w:t>39.004,41</w:t>
                  </w:r>
                </w:p>
                <w:p w14:paraId="184BC08E" w14:textId="77777777" w:rsidR="00651110" w:rsidRDefault="00651110">
                  <w:pPr>
                    <w:spacing w:after="0"/>
                    <w:rPr>
                      <w:rFonts w:ascii="Georgia" w:eastAsia="Georgia" w:hAnsi="Georgia" w:cs="Georgia"/>
                      <w:color w:val="000000"/>
                      <w:sz w:val="18"/>
                    </w:rPr>
                  </w:pPr>
                </w:p>
              </w:tc>
            </w:tr>
            <w:tr w:rsidR="00651110" w14:paraId="61AC1C05"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44A4ACF" w14:textId="77777777" w:rsidR="00651110" w:rsidRDefault="00010105">
                  <w:pPr>
                    <w:pStyle w:val="div1"/>
                    <w:spacing w:after="0" w:line="240" w:lineRule="auto"/>
                    <w:jc w:val="right"/>
                  </w:pPr>
                  <w:r>
                    <w:rPr>
                      <w:b/>
                      <w:bCs/>
                    </w:rPr>
                    <w:t>TOTALE</w:t>
                  </w:r>
                </w:p>
                <w:p w14:paraId="7124C109"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A0E6E4E" w14:textId="77777777" w:rsidR="00651110" w:rsidRDefault="00010105">
                  <w:pPr>
                    <w:pStyle w:val="div1"/>
                    <w:spacing w:after="0" w:line="240" w:lineRule="auto"/>
                    <w:jc w:val="right"/>
                  </w:pPr>
                  <w:r>
                    <w:rPr>
                      <w:b/>
                      <w:bCs/>
                    </w:rPr>
                    <w:t>31.687,13</w:t>
                  </w:r>
                </w:p>
                <w:p w14:paraId="06AA7FE1"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5F89089" w14:textId="77777777" w:rsidR="00651110" w:rsidRDefault="00010105">
                  <w:pPr>
                    <w:pStyle w:val="div1"/>
                    <w:spacing w:after="0" w:line="240" w:lineRule="auto"/>
                    <w:jc w:val="right"/>
                  </w:pPr>
                  <w:r>
                    <w:rPr>
                      <w:b/>
                      <w:bCs/>
                    </w:rPr>
                    <w:t>7.317,28</w:t>
                  </w:r>
                </w:p>
                <w:p w14:paraId="3BCDC1A5"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F8AA3AB" w14:textId="77777777" w:rsidR="00651110" w:rsidRDefault="00010105">
                  <w:pPr>
                    <w:pStyle w:val="div1"/>
                    <w:spacing w:after="0" w:line="240" w:lineRule="auto"/>
                    <w:jc w:val="right"/>
                  </w:pPr>
                  <w:r>
                    <w:rPr>
                      <w:b/>
                      <w:bCs/>
                    </w:rPr>
                    <w:t>39.004,41</w:t>
                  </w:r>
                </w:p>
                <w:p w14:paraId="64B5B0F5"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9529F0A" w14:textId="77777777" w:rsidR="00651110" w:rsidRDefault="00651110">
                  <w:pPr>
                    <w:spacing w:after="0"/>
                    <w:rPr>
                      <w:rFonts w:ascii="Verdana" w:eastAsia="Verdana" w:hAnsi="Verdana" w:cs="Verdana"/>
                      <w:color w:val="000000"/>
                      <w:sz w:val="20"/>
                    </w:rPr>
                  </w:pPr>
                </w:p>
              </w:tc>
            </w:tr>
            <w:tr w:rsidR="00651110" w14:paraId="44B970BF"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2BBE068"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Altri oneri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C9CC189" w14:textId="77777777" w:rsidR="00651110" w:rsidRDefault="00651110">
                  <w:pPr>
                    <w:spacing w:after="0"/>
                    <w:rPr>
                      <w:rFonts w:ascii="Verdana" w:eastAsia="Verdana" w:hAnsi="Verdana" w:cs="Verdana"/>
                      <w:color w:val="000000"/>
                      <w:sz w:val="20"/>
                    </w:rPr>
                  </w:pPr>
                </w:p>
              </w:tc>
            </w:tr>
            <w:tr w:rsidR="00651110" w14:paraId="76A0F3EF"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9273046"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V7.99 - Altri oneri diversi di gestione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F739B97" w14:textId="77777777" w:rsidR="00651110" w:rsidRDefault="00010105">
                  <w:pPr>
                    <w:pStyle w:val="div1"/>
                    <w:spacing w:after="0" w:line="240" w:lineRule="auto"/>
                    <w:jc w:val="right"/>
                  </w:pPr>
                  <w:r>
                    <w:t>0,00</w:t>
                  </w:r>
                </w:p>
                <w:p w14:paraId="61249F22"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4F9CCCB" w14:textId="77777777" w:rsidR="00651110" w:rsidRDefault="00010105">
                  <w:pPr>
                    <w:pStyle w:val="div1"/>
                    <w:spacing w:after="0" w:line="240" w:lineRule="auto"/>
                    <w:jc w:val="right"/>
                  </w:pPr>
                  <w:r>
                    <w:t>200,00</w:t>
                  </w:r>
                </w:p>
                <w:p w14:paraId="0E3261BD"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DDC48E8" w14:textId="77777777" w:rsidR="00651110" w:rsidRDefault="00010105">
                  <w:pPr>
                    <w:pStyle w:val="div1"/>
                    <w:spacing w:after="0" w:line="240" w:lineRule="auto"/>
                    <w:jc w:val="right"/>
                  </w:pPr>
                  <w:r>
                    <w:t>200,00</w:t>
                  </w:r>
                </w:p>
                <w:p w14:paraId="46E5BD6E" w14:textId="77777777" w:rsidR="00651110" w:rsidRDefault="00651110">
                  <w:pPr>
                    <w:spacing w:after="0"/>
                    <w:rPr>
                      <w:rFonts w:ascii="Georgia" w:eastAsia="Georgia" w:hAnsi="Georgia" w:cs="Georgia"/>
                      <w:color w:val="000000"/>
                      <w:sz w:val="18"/>
                    </w:rPr>
                  </w:pPr>
                </w:p>
              </w:tc>
            </w:tr>
            <w:tr w:rsidR="00651110" w14:paraId="5F2452C3"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7BB02E6" w14:textId="77777777" w:rsidR="00651110" w:rsidRDefault="00010105">
                  <w:pPr>
                    <w:pStyle w:val="div1"/>
                    <w:spacing w:after="0" w:line="240" w:lineRule="auto"/>
                    <w:jc w:val="right"/>
                  </w:pPr>
                  <w:r>
                    <w:rPr>
                      <w:b/>
                      <w:bCs/>
                    </w:rPr>
                    <w:t>TOTALE</w:t>
                  </w:r>
                </w:p>
                <w:p w14:paraId="7C6AFAC2"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F22D013" w14:textId="77777777" w:rsidR="00651110" w:rsidRDefault="00010105">
                  <w:pPr>
                    <w:pStyle w:val="div1"/>
                    <w:spacing w:after="0" w:line="240" w:lineRule="auto"/>
                    <w:jc w:val="right"/>
                  </w:pPr>
                  <w:r>
                    <w:rPr>
                      <w:b/>
                      <w:bCs/>
                    </w:rPr>
                    <w:t>0,00</w:t>
                  </w:r>
                </w:p>
                <w:p w14:paraId="65953C72"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93CCF8F" w14:textId="77777777" w:rsidR="00651110" w:rsidRDefault="00010105">
                  <w:pPr>
                    <w:pStyle w:val="div1"/>
                    <w:spacing w:after="0" w:line="240" w:lineRule="auto"/>
                    <w:jc w:val="right"/>
                  </w:pPr>
                  <w:r>
                    <w:rPr>
                      <w:b/>
                      <w:bCs/>
                    </w:rPr>
                    <w:t>200,00</w:t>
                  </w:r>
                </w:p>
                <w:p w14:paraId="1CF37B3E"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3CBA847" w14:textId="77777777" w:rsidR="00651110" w:rsidRDefault="00010105">
                  <w:pPr>
                    <w:pStyle w:val="div1"/>
                    <w:spacing w:after="0" w:line="240" w:lineRule="auto"/>
                    <w:jc w:val="right"/>
                  </w:pPr>
                  <w:r>
                    <w:rPr>
                      <w:b/>
                      <w:bCs/>
                    </w:rPr>
                    <w:t>200,00</w:t>
                  </w:r>
                </w:p>
                <w:p w14:paraId="770392D1" w14:textId="77777777" w:rsidR="00651110" w:rsidRDefault="00651110">
                  <w:pPr>
                    <w:spacing w:after="0"/>
                    <w:rPr>
                      <w:rFonts w:ascii="Georgia" w:eastAsia="Georgia" w:hAnsi="Georgia" w:cs="Georgia"/>
                      <w:color w:val="000000"/>
                      <w:sz w:val="18"/>
                    </w:rPr>
                  </w:pPr>
                </w:p>
              </w:tc>
            </w:tr>
            <w:tr w:rsidR="00651110" w14:paraId="543D8A8E"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F87DFFB" w14:textId="77777777" w:rsidR="00651110" w:rsidRDefault="00010105">
                  <w:pPr>
                    <w:pStyle w:val="div3"/>
                    <w:spacing w:after="0" w:line="240" w:lineRule="auto"/>
                    <w:jc w:val="right"/>
                  </w:pPr>
                  <w:r>
                    <w:t>TOTALE</w:t>
                  </w:r>
                </w:p>
                <w:p w14:paraId="6AA84B31"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5597AAE" w14:textId="77777777" w:rsidR="00651110" w:rsidRDefault="00010105">
                  <w:pPr>
                    <w:pStyle w:val="div3"/>
                    <w:spacing w:after="0" w:line="240" w:lineRule="auto"/>
                    <w:jc w:val="right"/>
                  </w:pPr>
                  <w:r>
                    <w:t>31.991,63</w:t>
                  </w:r>
                </w:p>
                <w:p w14:paraId="64C443EB"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86E7EFD" w14:textId="77777777" w:rsidR="00651110" w:rsidRDefault="00010105">
                  <w:pPr>
                    <w:pStyle w:val="div3"/>
                    <w:spacing w:after="0" w:line="240" w:lineRule="auto"/>
                    <w:jc w:val="right"/>
                  </w:pPr>
                  <w:r>
                    <w:t>22.421,78</w:t>
                  </w:r>
                </w:p>
                <w:p w14:paraId="220A89FA"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95BFC0A" w14:textId="77777777" w:rsidR="00651110" w:rsidRDefault="00010105">
                  <w:pPr>
                    <w:pStyle w:val="div3"/>
                    <w:spacing w:after="0" w:line="240" w:lineRule="auto"/>
                    <w:jc w:val="right"/>
                  </w:pPr>
                  <w:r>
                    <w:t>54.413,41</w:t>
                  </w:r>
                </w:p>
                <w:p w14:paraId="28E0B24C" w14:textId="77777777" w:rsidR="00651110" w:rsidRDefault="00651110">
                  <w:pPr>
                    <w:spacing w:after="0"/>
                    <w:rPr>
                      <w:rFonts w:ascii="Georgia" w:eastAsia="Georgia" w:hAnsi="Georgia" w:cs="Georgia"/>
                      <w:b/>
                      <w:color w:val="E43A45"/>
                      <w:sz w:val="20"/>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F24DCF5" w14:textId="77777777" w:rsidR="00651110" w:rsidRDefault="00651110">
                  <w:pPr>
                    <w:spacing w:after="0"/>
                    <w:rPr>
                      <w:rFonts w:ascii="Verdana" w:eastAsia="Verdana" w:hAnsi="Verdana" w:cs="Verdana"/>
                      <w:color w:val="000000"/>
                      <w:sz w:val="20"/>
                    </w:rPr>
                  </w:pPr>
                </w:p>
              </w:tc>
            </w:tr>
            <w:tr w:rsidR="00651110" w14:paraId="75E0FCD9"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57F94479"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Fonti di finanziamento per le attività programmate</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10C4BC76"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Assegnazione annuale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667EC0EC"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Extra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27BC1792"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Totale</w:t>
                  </w:r>
                </w:p>
              </w:tc>
            </w:tr>
            <w:tr w:rsidR="00651110" w14:paraId="0C148E75"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351159B"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Fondi da assegnazione annuale Fun</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8B6B00D" w14:textId="77777777" w:rsidR="00651110" w:rsidRDefault="00010105">
                  <w:pPr>
                    <w:pStyle w:val="div1"/>
                    <w:spacing w:after="0" w:line="240" w:lineRule="auto"/>
                    <w:jc w:val="right"/>
                  </w:pPr>
                  <w:r>
                    <w:t>31.991,63</w:t>
                  </w:r>
                </w:p>
                <w:p w14:paraId="438CCD45"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BABB526" w14:textId="77777777" w:rsidR="00651110" w:rsidRDefault="00010105">
                  <w:pPr>
                    <w:pStyle w:val="div1"/>
                    <w:spacing w:after="0" w:line="240" w:lineRule="auto"/>
                    <w:jc w:val="right"/>
                  </w:pPr>
                  <w:r>
                    <w:t>0,00</w:t>
                  </w:r>
                </w:p>
                <w:p w14:paraId="5551278E"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56747A2" w14:textId="77777777" w:rsidR="00651110" w:rsidRDefault="00010105">
                  <w:pPr>
                    <w:pStyle w:val="div1"/>
                    <w:spacing w:after="0" w:line="240" w:lineRule="auto"/>
                    <w:jc w:val="right"/>
                  </w:pPr>
                  <w:r>
                    <w:t>31.991,63</w:t>
                  </w:r>
                </w:p>
                <w:p w14:paraId="0633CB8D" w14:textId="77777777" w:rsidR="00651110" w:rsidRDefault="00651110">
                  <w:pPr>
                    <w:spacing w:after="0"/>
                    <w:rPr>
                      <w:rFonts w:ascii="Georgia" w:eastAsia="Georgia" w:hAnsi="Georgia" w:cs="Georgia"/>
                      <w:color w:val="000000"/>
                      <w:sz w:val="18"/>
                    </w:rPr>
                  </w:pPr>
                </w:p>
              </w:tc>
            </w:tr>
            <w:tr w:rsidR="00651110" w14:paraId="406EDA27"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BA9D4C1"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Fondi Extra Fun</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D53B713" w14:textId="77777777" w:rsidR="00651110" w:rsidRDefault="00010105">
                  <w:pPr>
                    <w:pStyle w:val="div1"/>
                    <w:spacing w:after="0" w:line="240" w:lineRule="auto"/>
                    <w:jc w:val="right"/>
                  </w:pPr>
                  <w:r>
                    <w:t>0,00</w:t>
                  </w:r>
                </w:p>
                <w:p w14:paraId="5FA307E7"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C730502" w14:textId="77777777" w:rsidR="00651110" w:rsidRDefault="00010105">
                  <w:pPr>
                    <w:pStyle w:val="div1"/>
                    <w:spacing w:after="0" w:line="240" w:lineRule="auto"/>
                    <w:jc w:val="right"/>
                  </w:pPr>
                  <w:r>
                    <w:t>22.421,78</w:t>
                  </w:r>
                </w:p>
                <w:p w14:paraId="3393DA45"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A2959EA" w14:textId="77777777" w:rsidR="00651110" w:rsidRDefault="00010105">
                  <w:pPr>
                    <w:pStyle w:val="div1"/>
                    <w:spacing w:after="0" w:line="240" w:lineRule="auto"/>
                    <w:jc w:val="right"/>
                  </w:pPr>
                  <w:r>
                    <w:t>22.421,78</w:t>
                  </w:r>
                </w:p>
                <w:p w14:paraId="2F6B3F79" w14:textId="77777777" w:rsidR="00651110" w:rsidRDefault="00651110">
                  <w:pPr>
                    <w:spacing w:after="0"/>
                    <w:rPr>
                      <w:rFonts w:ascii="Georgia" w:eastAsia="Georgia" w:hAnsi="Georgia" w:cs="Georgia"/>
                      <w:color w:val="000000"/>
                      <w:sz w:val="18"/>
                    </w:rPr>
                  </w:pPr>
                </w:p>
              </w:tc>
            </w:tr>
          </w:tbl>
          <w:p w14:paraId="77B3D1CC" w14:textId="77777777" w:rsidR="00651110" w:rsidRDefault="00010105">
            <w:r>
              <w:rPr>
                <w:vanish/>
              </w:rPr>
              <w:t>#table#</w:t>
            </w:r>
          </w:p>
        </w:tc>
      </w:tr>
    </w:tbl>
    <w:p w14:paraId="1C0F8917"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09"/>
        <w:gridCol w:w="4809"/>
      </w:tblGrid>
      <w:tr w:rsidR="00651110" w14:paraId="0FEE50CC" w14:textId="77777777">
        <w:tc>
          <w:tcPr>
            <w:tcW w:w="2500" w:type="pct"/>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1B0AFE3D"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CLASSIFICAZIONE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FC83D8F"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Promozione, orientamento e animazione territoriale (Animazione territoriale)</w:t>
            </w:r>
          </w:p>
        </w:tc>
      </w:tr>
      <w:tr w:rsidR="00651110" w14:paraId="71586F0C" w14:textId="77777777">
        <w:tc>
          <w:tcPr>
            <w:tcW w:w="2500" w:type="pct"/>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449E5E47" w14:textId="77777777" w:rsidR="00651110" w:rsidRDefault="00010105">
            <w:pPr>
              <w:pStyle w:val="div0"/>
              <w:spacing w:after="0" w:line="240" w:lineRule="auto"/>
            </w:pPr>
            <w:r>
              <w:t>Titolo attività:</w:t>
            </w:r>
          </w:p>
          <w:p w14:paraId="0A939E2A" w14:textId="77777777" w:rsidR="00651110" w:rsidRDefault="00651110">
            <w:pPr>
              <w:spacing w:after="0"/>
              <w:rPr>
                <w:rFonts w:ascii="Georgia" w:eastAsia="Georgia" w:hAnsi="Georgia" w:cs="Georgia"/>
                <w:b/>
                <w:caps/>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C2778F6"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Diritti ed inclusione</w:t>
            </w:r>
          </w:p>
        </w:tc>
      </w:tr>
    </w:tbl>
    <w:p w14:paraId="68A91EF6"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0"/>
        <w:gridCol w:w="2399"/>
        <w:gridCol w:w="2399"/>
        <w:gridCol w:w="2399"/>
        <w:gridCol w:w="21"/>
      </w:tblGrid>
      <w:tr w:rsidR="00651110" w14:paraId="492B35AE" w14:textId="77777777">
        <w:trPr>
          <w:gridAfter w:val="1"/>
        </w:trPr>
        <w:tc>
          <w:tcPr>
            <w:tcW w:w="0" w:type="auto"/>
            <w:gridSpan w:val="4"/>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3B15AA18"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Inquadramento generale</w:t>
            </w:r>
          </w:p>
        </w:tc>
      </w:tr>
      <w:tr w:rsidR="00651110" w14:paraId="441EBFFC" w14:textId="77777777">
        <w:trPr>
          <w:gridAfter w:val="1"/>
        </w:trPr>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9B741AF" w14:textId="77777777" w:rsidR="00651110" w:rsidRDefault="00010105">
            <w:pPr>
              <w:pStyle w:val="div2"/>
              <w:spacing w:after="0" w:line="240" w:lineRule="auto"/>
            </w:pPr>
            <w:r>
              <w:t>Ambito CSV: </w:t>
            </w:r>
          </w:p>
          <w:p w14:paraId="265F9883" w14:textId="77777777" w:rsidR="00651110" w:rsidRDefault="00651110">
            <w:pPr>
              <w:spacing w:after="0"/>
              <w:rPr>
                <w:rFonts w:ascii="Georgia" w:eastAsia="Georgia" w:hAnsi="Georgia" w:cs="Georgia"/>
                <w:b/>
                <w:color w:val="2F353B"/>
                <w:sz w:val="20"/>
              </w:rPr>
            </w:pPr>
          </w:p>
        </w:tc>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C6AAD6F"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Parma - Piacenza - Reggio Emilia</w:t>
            </w:r>
          </w:p>
        </w:tc>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638C5EFA" w14:textId="77777777" w:rsidR="00651110" w:rsidRDefault="00010105">
            <w:pPr>
              <w:pStyle w:val="div2"/>
              <w:spacing w:after="0" w:line="240" w:lineRule="auto"/>
            </w:pPr>
            <w:r>
              <w:t>Ambito OTC: </w:t>
            </w:r>
          </w:p>
          <w:p w14:paraId="1B248CFE" w14:textId="77777777" w:rsidR="00651110" w:rsidRDefault="00651110">
            <w:pPr>
              <w:spacing w:after="0"/>
              <w:rPr>
                <w:rFonts w:ascii="Georgia" w:eastAsia="Georgia" w:hAnsi="Georgia" w:cs="Georgia"/>
                <w:b/>
                <w:color w:val="2F353B"/>
                <w:sz w:val="20"/>
              </w:rPr>
            </w:pPr>
          </w:p>
        </w:tc>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4419C86"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Emilia Romagna</w:t>
            </w:r>
          </w:p>
        </w:tc>
      </w:tr>
      <w:tr w:rsidR="00651110" w14:paraId="0C3FA2DF"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6AB7F153" w14:textId="77777777" w:rsidR="00651110" w:rsidRDefault="00010105">
            <w:pPr>
              <w:pStyle w:val="div2"/>
              <w:spacing w:after="0" w:line="240" w:lineRule="auto"/>
            </w:pPr>
            <w:r>
              <w:t>Anno di riferimento: </w:t>
            </w:r>
          </w:p>
          <w:p w14:paraId="2DB1E1A2"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C29CD95"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2026</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0AC09CC8"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Allegato di: </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A4B5B5B"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Programmazione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7FC7C76" w14:textId="77777777" w:rsidR="00651110" w:rsidRDefault="00651110">
            <w:pPr>
              <w:spacing w:after="0"/>
              <w:rPr>
                <w:rFonts w:ascii="Verdana" w:eastAsia="Verdana" w:hAnsi="Verdana" w:cs="Verdana"/>
                <w:color w:val="000000"/>
                <w:sz w:val="20"/>
              </w:rPr>
            </w:pPr>
          </w:p>
        </w:tc>
      </w:tr>
      <w:tr w:rsidR="00651110" w14:paraId="02F09899"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0057FCFD"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Oneri complessivi:</w:t>
            </w:r>
            <w:r>
              <w:rPr>
                <w:rFonts w:ascii="Georgia" w:eastAsia="Georgia" w:hAnsi="Georgia" w:cs="Georgia"/>
                <w:b/>
                <w:bCs/>
                <w:color w:val="2F353B"/>
                <w:sz w:val="20"/>
                <w:szCs w:val="20"/>
              </w:rPr>
              <w:br/>
              <w:t>(Assegnazione annuale FUN)</w:t>
            </w:r>
          </w:p>
        </w:tc>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A911D52"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7.445,79</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C1EC176" w14:textId="77777777" w:rsidR="00651110" w:rsidRDefault="00651110">
            <w:pPr>
              <w:spacing w:after="0"/>
              <w:rPr>
                <w:rFonts w:ascii="Verdana" w:eastAsia="Verdana" w:hAnsi="Verdana" w:cs="Verdana"/>
                <w:color w:val="000000"/>
                <w:sz w:val="20"/>
              </w:rPr>
            </w:pPr>
          </w:p>
        </w:tc>
      </w:tr>
      <w:tr w:rsidR="00651110" w14:paraId="355A23A8"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631AD90E"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Tipologia: </w:t>
            </w:r>
          </w:p>
        </w:tc>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805E620"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Attività identica all'anno precedente</w:t>
            </w:r>
          </w:p>
        </w:tc>
      </w:tr>
    </w:tbl>
    <w:p w14:paraId="5E16A930"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4A2B5E47"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46"/>
              <w:gridCol w:w="32"/>
            </w:tblGrid>
            <w:tr w:rsidR="00651110" w14:paraId="557BB0FE" w14:textId="77777777">
              <w:tc>
                <w:tcPr>
                  <w:tcW w:w="0" w:type="auto"/>
                  <w:tcBorders>
                    <w:top w:val="single" w:sz="8" w:space="0" w:color="F5F5F5"/>
                    <w:left w:val="single" w:sz="8" w:space="0" w:color="F5F5F5"/>
                    <w:bottom w:val="single" w:sz="8" w:space="0" w:color="F5F5F5"/>
                    <w:right w:val="single" w:sz="8" w:space="0" w:color="F5F5F5"/>
                  </w:tcBorders>
                  <w:shd w:val="clear" w:color="auto" w:fill="F5F5F5"/>
                  <w:tcMar>
                    <w:top w:w="0" w:type="dxa"/>
                    <w:left w:w="0" w:type="dxa"/>
                    <w:bottom w:w="0" w:type="dxa"/>
                    <w:right w:w="0" w:type="dxa"/>
                  </w:tcMar>
                </w:tcPr>
                <w:p w14:paraId="26658961"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Breve descrizione dell'attività e delle modalità attuative</w:t>
                  </w:r>
                </w:p>
              </w:tc>
              <w:tc>
                <w:tcPr>
                  <w:tcW w:w="0" w:type="auto"/>
                  <w:tcBorders>
                    <w:top w:val="single" w:sz="8" w:space="0" w:color="F5F5F5"/>
                    <w:left w:val="single" w:sz="8" w:space="0" w:color="F5F5F5"/>
                    <w:bottom w:val="single" w:sz="8" w:space="0" w:color="F5F5F5"/>
                    <w:right w:val="single" w:sz="8" w:space="0" w:color="F5F5F5"/>
                  </w:tcBorders>
                  <w:shd w:val="clear" w:color="auto" w:fill="F5F5F5"/>
                  <w:tcMar>
                    <w:top w:w="0" w:type="dxa"/>
                    <w:left w:w="0" w:type="dxa"/>
                    <w:bottom w:w="0" w:type="dxa"/>
                    <w:right w:w="0" w:type="dxa"/>
                  </w:tcMar>
                </w:tcPr>
                <w:p w14:paraId="20541A25" w14:textId="77777777" w:rsidR="00651110" w:rsidRDefault="00651110">
                  <w:pPr>
                    <w:spacing w:after="0"/>
                    <w:rPr>
                      <w:rFonts w:ascii="Georgia" w:eastAsia="Georgia" w:hAnsi="Georgia" w:cs="Georgia"/>
                      <w:b/>
                      <w:caps/>
                      <w:color w:val="2F353B"/>
                      <w:sz w:val="20"/>
                    </w:rPr>
                  </w:pPr>
                </w:p>
              </w:tc>
            </w:tr>
          </w:tbl>
          <w:p w14:paraId="0541D8EB" w14:textId="77777777" w:rsidR="00651110" w:rsidRDefault="00010105">
            <w:r>
              <w:rPr>
                <w:vanish/>
              </w:rPr>
              <w:t>#table#</w:t>
            </w:r>
          </w:p>
        </w:tc>
      </w:tr>
      <w:tr w:rsidR="00651110" w14:paraId="04297D53"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CCC9864" w14:textId="77777777" w:rsidR="00651110" w:rsidRDefault="00010105">
            <w:pPr>
              <w:pStyle w:val="p"/>
              <w:spacing w:after="180" w:line="240" w:lineRule="auto"/>
            </w:pPr>
            <w:r>
              <w:t xml:space="preserve">Il lavoro di CSV Emilia sul tema dei </w:t>
            </w:r>
            <w:r>
              <w:rPr>
                <w:b/>
                <w:bCs/>
              </w:rPr>
              <w:t>diritti e dell’inclusione</w:t>
            </w:r>
            <w:r>
              <w:t xml:space="preserve"> si fonda su una visione di lungo periodo: quella di costruire comunità più giuste, accoglienti e capaci di rispondere ai bisogni delle persone, in particolare di quelle che si trovano in condizioni di vulnerabilità. Il ruolo del CSV non è soltanto quello di supportare singoli progetti o iniziative, ma di </w:t>
            </w:r>
            <w:r>
              <w:rPr>
                <w:b/>
                <w:bCs/>
              </w:rPr>
              <w:t>mantenere, rafforzare e far crescere reti territoriali</w:t>
            </w:r>
            <w:r>
              <w:t xml:space="preserve"> di collaborazione, capaci di unire le competenze degli enti del Terzo Settore (ETS), delle istituzioni pubbliche, del privato sociale e dei cittadini </w:t>
            </w:r>
            <w:r>
              <w:t>in percorsi condivisi di innovazione sociale.</w:t>
            </w:r>
          </w:p>
          <w:p w14:paraId="4FFF22EC" w14:textId="77777777" w:rsidR="00651110" w:rsidRDefault="00010105">
            <w:pPr>
              <w:pStyle w:val="p"/>
              <w:spacing w:before="180" w:after="180" w:line="240" w:lineRule="auto"/>
            </w:pPr>
            <w:r>
              <w:t>Il CSV agisce come facilitatore, promotore e connettore:</w:t>
            </w:r>
          </w:p>
          <w:p w14:paraId="09EB9579" w14:textId="77777777" w:rsidR="00651110" w:rsidRDefault="00010105">
            <w:pPr>
              <w:numPr>
                <w:ilvl w:val="0"/>
                <w:numId w:val="36"/>
              </w:numPr>
              <w:spacing w:before="180"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 xml:space="preserve">accompagna la nascita di reti e alleanze, sostenendo le fasi di </w:t>
            </w:r>
            <w:r>
              <w:rPr>
                <w:rFonts w:ascii="Georgia" w:eastAsia="Georgia" w:hAnsi="Georgia" w:cs="Georgia"/>
                <w:b/>
                <w:bCs/>
                <w:color w:val="000000"/>
                <w:sz w:val="18"/>
                <w:szCs w:val="18"/>
              </w:rPr>
              <w:t>start-up</w:t>
            </w:r>
            <w:r>
              <w:rPr>
                <w:rFonts w:ascii="Georgia" w:eastAsia="Georgia" w:hAnsi="Georgia" w:cs="Georgia"/>
                <w:color w:val="000000"/>
                <w:sz w:val="18"/>
                <w:szCs w:val="18"/>
              </w:rPr>
              <w:t xml:space="preserve"> e quelle di consolidamento;</w:t>
            </w:r>
          </w:p>
          <w:p w14:paraId="2DD1FF5A" w14:textId="77777777" w:rsidR="00651110" w:rsidRDefault="00010105">
            <w:pPr>
              <w:numPr>
                <w:ilvl w:val="0"/>
                <w:numId w:val="36"/>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 xml:space="preserve">promuove e facilita la </w:t>
            </w:r>
            <w:r>
              <w:rPr>
                <w:rFonts w:ascii="Georgia" w:eastAsia="Georgia" w:hAnsi="Georgia" w:cs="Georgia"/>
                <w:b/>
                <w:bCs/>
                <w:color w:val="000000"/>
                <w:sz w:val="18"/>
                <w:szCs w:val="18"/>
              </w:rPr>
              <w:t>partecipazione di nuovi soggetti</w:t>
            </w:r>
            <w:r>
              <w:rPr>
                <w:rFonts w:ascii="Georgia" w:eastAsia="Georgia" w:hAnsi="Georgia" w:cs="Georgia"/>
                <w:color w:val="000000"/>
                <w:sz w:val="18"/>
                <w:szCs w:val="18"/>
              </w:rPr>
              <w:t xml:space="preserve"> e la costruzione di </w:t>
            </w:r>
            <w:r>
              <w:rPr>
                <w:rFonts w:ascii="Georgia" w:eastAsia="Georgia" w:hAnsi="Georgia" w:cs="Georgia"/>
                <w:b/>
                <w:bCs/>
                <w:color w:val="000000"/>
                <w:sz w:val="18"/>
                <w:szCs w:val="18"/>
              </w:rPr>
              <w:t>partnership</w:t>
            </w:r>
            <w:r>
              <w:rPr>
                <w:rFonts w:ascii="Georgia" w:eastAsia="Georgia" w:hAnsi="Georgia" w:cs="Georgia"/>
                <w:color w:val="000000"/>
                <w:sz w:val="18"/>
                <w:szCs w:val="18"/>
              </w:rPr>
              <w:t xml:space="preserve"> tra ETS e pubbliche amministrazioni;</w:t>
            </w:r>
          </w:p>
          <w:p w14:paraId="6C3DE29B" w14:textId="77777777" w:rsidR="00651110" w:rsidRDefault="00010105">
            <w:pPr>
              <w:numPr>
                <w:ilvl w:val="0"/>
                <w:numId w:val="36"/>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 xml:space="preserve">supporta la </w:t>
            </w:r>
            <w:r>
              <w:rPr>
                <w:rFonts w:ascii="Georgia" w:eastAsia="Georgia" w:hAnsi="Georgia" w:cs="Georgia"/>
                <w:b/>
                <w:bCs/>
                <w:color w:val="000000"/>
                <w:sz w:val="18"/>
                <w:szCs w:val="18"/>
              </w:rPr>
              <w:t>co-progettazione e l’innovazione</w:t>
            </w:r>
            <w:r>
              <w:rPr>
                <w:rFonts w:ascii="Georgia" w:eastAsia="Georgia" w:hAnsi="Georgia" w:cs="Georgia"/>
                <w:color w:val="000000"/>
                <w:sz w:val="18"/>
                <w:szCs w:val="18"/>
              </w:rPr>
              <w:t xml:space="preserve"> di iniziative che rispondano ai bisogni emergenti dei territori;</w:t>
            </w:r>
          </w:p>
          <w:p w14:paraId="1D2B3604" w14:textId="77777777" w:rsidR="00651110" w:rsidRDefault="00010105">
            <w:pPr>
              <w:numPr>
                <w:ilvl w:val="0"/>
                <w:numId w:val="36"/>
              </w:numPr>
              <w:spacing w:after="18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 xml:space="preserve">favorisce la </w:t>
            </w:r>
            <w:r>
              <w:rPr>
                <w:rFonts w:ascii="Georgia" w:eastAsia="Georgia" w:hAnsi="Georgia" w:cs="Georgia"/>
                <w:b/>
                <w:bCs/>
                <w:color w:val="000000"/>
                <w:sz w:val="18"/>
                <w:szCs w:val="18"/>
              </w:rPr>
              <w:t>contaminazione e la collaborazione interprovinciale</w:t>
            </w:r>
            <w:r>
              <w:rPr>
                <w:rFonts w:ascii="Georgia" w:eastAsia="Georgia" w:hAnsi="Georgia" w:cs="Georgia"/>
                <w:color w:val="000000"/>
                <w:sz w:val="18"/>
                <w:szCs w:val="18"/>
              </w:rPr>
              <w:t>, superando i confini amministrativi e costruendo sinergie tra Piacenza, Parma e Reggio Emilia.</w:t>
            </w:r>
          </w:p>
          <w:p w14:paraId="1DC40BE6" w14:textId="77777777" w:rsidR="00651110" w:rsidRDefault="00010105">
            <w:pPr>
              <w:pStyle w:val="p"/>
              <w:spacing w:before="180" w:after="180" w:line="240" w:lineRule="auto"/>
            </w:pPr>
            <w:r>
              <w:t xml:space="preserve">Questo approccio, che caratterizza da sempre CSV Emilia, nasce dalla convinzione che la promozione dei diritti e dell’inclusione sociale non sia solo un obiettivo, ma anche un </w:t>
            </w:r>
            <w:r>
              <w:rPr>
                <w:b/>
                <w:bCs/>
              </w:rPr>
              <w:t>metodo di lavoro</w:t>
            </w:r>
            <w:r>
              <w:t>: progettare il cambiamento insieme agli ETS e agli altri attori del territorio, in un’ottica di rete e di giustizia sociale.</w:t>
            </w:r>
          </w:p>
          <w:p w14:paraId="0509453C" w14:textId="77777777" w:rsidR="00651110" w:rsidRDefault="00010105">
            <w:pPr>
              <w:pStyle w:val="p"/>
              <w:spacing w:before="180" w:after="180" w:line="240" w:lineRule="auto"/>
            </w:pPr>
            <w:r>
              <w:t>Le attività si articolano su due principali filoni di intervento, strettamente connessi tra loro ma con obiettivi specifici:</w:t>
            </w:r>
          </w:p>
          <w:p w14:paraId="4FB1B7A2" w14:textId="77777777" w:rsidR="00651110" w:rsidRDefault="00010105">
            <w:pPr>
              <w:numPr>
                <w:ilvl w:val="0"/>
                <w:numId w:val="37"/>
              </w:numPr>
              <w:spacing w:before="180" w:after="0" w:line="240" w:lineRule="auto"/>
              <w:ind w:hanging="235"/>
              <w:rPr>
                <w:rFonts w:ascii="Georgia" w:eastAsia="Georgia" w:hAnsi="Georgia" w:cs="Georgia"/>
                <w:color w:val="000000"/>
                <w:sz w:val="18"/>
                <w:szCs w:val="18"/>
              </w:rPr>
            </w:pPr>
            <w:r>
              <w:rPr>
                <w:rFonts w:ascii="Georgia" w:eastAsia="Georgia" w:hAnsi="Georgia" w:cs="Georgia"/>
                <w:b/>
                <w:bCs/>
                <w:color w:val="000000"/>
                <w:sz w:val="18"/>
                <w:szCs w:val="18"/>
              </w:rPr>
              <w:t>Inclusione</w:t>
            </w:r>
            <w:r>
              <w:rPr>
                <w:rFonts w:ascii="Georgia" w:eastAsia="Georgia" w:hAnsi="Georgia" w:cs="Georgia"/>
                <w:color w:val="000000"/>
                <w:sz w:val="18"/>
                <w:szCs w:val="18"/>
              </w:rPr>
              <w:t>, intesa come promozione di pari opportunità, partecipazione e pieno esercizio dei diritti da parte di tutte le persone, a partire da quelle con disabilità o in situazioni di svantaggio;</w:t>
            </w:r>
          </w:p>
          <w:p w14:paraId="6FDE9B77" w14:textId="77777777" w:rsidR="00651110" w:rsidRDefault="00010105">
            <w:pPr>
              <w:numPr>
                <w:ilvl w:val="0"/>
                <w:numId w:val="37"/>
              </w:numPr>
              <w:spacing w:after="180" w:line="240" w:lineRule="auto"/>
              <w:ind w:hanging="235"/>
              <w:rPr>
                <w:rFonts w:ascii="Georgia" w:eastAsia="Georgia" w:hAnsi="Georgia" w:cs="Georgia"/>
                <w:color w:val="000000"/>
                <w:sz w:val="18"/>
                <w:szCs w:val="18"/>
              </w:rPr>
            </w:pPr>
            <w:r>
              <w:rPr>
                <w:rFonts w:ascii="Georgia" w:eastAsia="Georgia" w:hAnsi="Georgia" w:cs="Georgia"/>
                <w:b/>
                <w:bCs/>
                <w:color w:val="000000"/>
                <w:sz w:val="18"/>
                <w:szCs w:val="18"/>
              </w:rPr>
              <w:t>Fragilità sociale e Povertà</w:t>
            </w:r>
            <w:r>
              <w:rPr>
                <w:rFonts w:ascii="Georgia" w:eastAsia="Georgia" w:hAnsi="Georgia" w:cs="Georgia"/>
                <w:color w:val="000000"/>
                <w:sz w:val="18"/>
                <w:szCs w:val="18"/>
              </w:rPr>
              <w:t>, con interventi volti a contrastare l’esclusione, la marginalità e la vulnerabilità economica e sociale, promuovendo l’accesso a risorse, tutele e opportunità.</w:t>
            </w:r>
          </w:p>
          <w:p w14:paraId="49FF075C" w14:textId="77777777" w:rsidR="00651110" w:rsidRDefault="00010105">
            <w:pPr>
              <w:pStyle w:val="p"/>
              <w:spacing w:before="180" w:after="180" w:line="240" w:lineRule="auto"/>
            </w:pPr>
            <w:r>
              <w:t>Attraverso queste due grandi linee di azione, CSV Emilia agisce come attore strategico per la promozione dei diritti e dell’inclusione: sostiene e rafforza le reti territoriali, accompagna l’innovazione sociale, facilita la collaborazione tra pubblico e privato e promuove una cultura comunitaria fondata su giustizia sociale, pari opportunità e solidarietà.</w:t>
            </w:r>
          </w:p>
          <w:p w14:paraId="57CA3A40" w14:textId="77777777" w:rsidR="00651110" w:rsidRDefault="00651110">
            <w:pPr>
              <w:spacing w:after="0"/>
              <w:rPr>
                <w:rFonts w:ascii="Georgia" w:eastAsia="Georgia" w:hAnsi="Georgia" w:cs="Georgia"/>
                <w:color w:val="000000"/>
                <w:sz w:val="18"/>
              </w:rPr>
            </w:pPr>
          </w:p>
        </w:tc>
      </w:tr>
    </w:tbl>
    <w:p w14:paraId="46B984FC"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329B2D0A"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7B67A36F"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562F9B5A"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Obiettivo/i strategico/i di riferimento</w:t>
                  </w:r>
                </w:p>
              </w:tc>
            </w:tr>
            <w:tr w:rsidR="00651110" w14:paraId="0421D800"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1F5CE10" w14:textId="77777777" w:rsidR="00651110" w:rsidRDefault="00010105">
                  <w:pPr>
                    <w:pStyle w:val="p"/>
                    <w:spacing w:after="180" w:line="240" w:lineRule="auto"/>
                  </w:pPr>
                  <w:r>
                    <w:t>Sostenere e qualificare processi virtuosi tra ETS, istituzione ed altri soggetti del territorio nell’ attivazione e realizzazione di processi di accoglienza, inclusione e tutela dei diritti.</w:t>
                  </w:r>
                </w:p>
                <w:p w14:paraId="5DEF15A6" w14:textId="77777777" w:rsidR="00651110" w:rsidRDefault="00010105">
                  <w:pPr>
                    <w:pStyle w:val="p"/>
                    <w:spacing w:before="180" w:after="180" w:line="240" w:lineRule="auto"/>
                  </w:pPr>
                  <w:r>
                    <w:t>Avviare e sviluppare di processi sperimentali in materia di contrasto allo spopolamento delle aree interne.</w:t>
                  </w:r>
                </w:p>
                <w:p w14:paraId="381E7957" w14:textId="77777777" w:rsidR="00651110" w:rsidRDefault="00651110">
                  <w:pPr>
                    <w:spacing w:after="0"/>
                    <w:rPr>
                      <w:rFonts w:ascii="Georgia" w:eastAsia="Georgia" w:hAnsi="Georgia" w:cs="Georgia"/>
                      <w:color w:val="000000"/>
                      <w:sz w:val="18"/>
                    </w:rPr>
                  </w:pPr>
                </w:p>
              </w:tc>
            </w:tr>
          </w:tbl>
          <w:p w14:paraId="21681FDD" w14:textId="77777777" w:rsidR="00651110" w:rsidRDefault="00010105">
            <w:r>
              <w:rPr>
                <w:vanish/>
              </w:rPr>
              <w:t>#table#</w:t>
            </w:r>
          </w:p>
        </w:tc>
      </w:tr>
    </w:tbl>
    <w:p w14:paraId="061BA49D"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4293AA67"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68BB7D1A"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6D86D58D"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Luogo di erogazione del servizio</w:t>
                  </w:r>
                </w:p>
              </w:tc>
            </w:tr>
            <w:tr w:rsidR="00651110" w14:paraId="786DA93A"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BBB4A73" w14:textId="77777777" w:rsidR="00651110" w:rsidRDefault="00010105">
                  <w:pPr>
                    <w:pStyle w:val="p"/>
                    <w:spacing w:after="180" w:line="240" w:lineRule="auto"/>
                  </w:pPr>
                  <w:r>
                    <w:t xml:space="preserve">Le attività sono erogate in maniera diffusa sui territori provinciali di competenza del CSV Emilia – </w:t>
                  </w:r>
                  <w:r>
                    <w:rPr>
                      <w:b/>
                      <w:bCs/>
                    </w:rPr>
                    <w:t>Piacenza, Parma e Reggio Emilia</w:t>
                  </w:r>
                  <w:r>
                    <w:t xml:space="preserve"> – presso le sedi operative dell’ente, degli ETS aderenti alle reti, delle istituzioni e delle organizzazioni partner coinvolte.</w:t>
                  </w:r>
                </w:p>
                <w:p w14:paraId="5B240F38" w14:textId="77777777" w:rsidR="00651110" w:rsidRDefault="00010105">
                  <w:pPr>
                    <w:pStyle w:val="p"/>
                    <w:spacing w:before="180" w:after="180" w:line="240" w:lineRule="auto"/>
                  </w:pPr>
                  <w:r>
                    <w:t xml:space="preserve">Gli interventi si svolgono inoltre nei </w:t>
                  </w:r>
                  <w:r>
                    <w:rPr>
                      <w:b/>
                      <w:bCs/>
                    </w:rPr>
                    <w:t>luoghi di comunità</w:t>
                  </w:r>
                  <w:r>
                    <w:t xml:space="preserve"> (spazi pubblici, centri sociali, scuole, teatri, impianti sportivi, centri di aggregazione), nonché in </w:t>
                  </w:r>
                  <w:r>
                    <w:rPr>
                      <w:b/>
                      <w:bCs/>
                    </w:rPr>
                    <w:t>sedi messe a disposizione dalle reti tematiche e dagli enti locali</w:t>
                  </w:r>
                  <w:r>
                    <w:t xml:space="preserve"> coinvolti nelle diverse progettualità. La dimensione territoriale è intesa in senso sovraprovinciale, con iniziative che superano i confini amministrativi per favorire processi di co-progettazione e collaborazione su scala più ampia.</w:t>
                  </w:r>
                </w:p>
                <w:p w14:paraId="1168B17C" w14:textId="77777777" w:rsidR="00651110" w:rsidRDefault="00651110">
                  <w:pPr>
                    <w:spacing w:after="0"/>
                    <w:rPr>
                      <w:rFonts w:ascii="Georgia" w:eastAsia="Georgia" w:hAnsi="Georgia" w:cs="Georgia"/>
                      <w:color w:val="000000"/>
                      <w:sz w:val="18"/>
                    </w:rPr>
                  </w:pPr>
                </w:p>
              </w:tc>
            </w:tr>
          </w:tbl>
          <w:p w14:paraId="22020557" w14:textId="77777777" w:rsidR="00651110" w:rsidRDefault="00010105">
            <w:r>
              <w:rPr>
                <w:vanish/>
              </w:rPr>
              <w:t>#table#</w:t>
            </w:r>
          </w:p>
        </w:tc>
      </w:tr>
    </w:tbl>
    <w:p w14:paraId="35FD1C6B"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1588A511"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600CD6A8"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4A37F708"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Altri dettagli sui servizi erogati</w:t>
                  </w:r>
                </w:p>
              </w:tc>
            </w:tr>
            <w:tr w:rsidR="00651110" w14:paraId="2A92B515"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793C252" w14:textId="77777777" w:rsidR="00651110" w:rsidRDefault="00651110">
                  <w:pPr>
                    <w:spacing w:after="0"/>
                    <w:rPr>
                      <w:rFonts w:ascii="Georgia" w:eastAsia="Georgia" w:hAnsi="Georgia" w:cs="Georgia"/>
                      <w:color w:val="000000"/>
                      <w:sz w:val="18"/>
                    </w:rPr>
                  </w:pPr>
                </w:p>
              </w:tc>
            </w:tr>
          </w:tbl>
          <w:p w14:paraId="5939B2AE" w14:textId="77777777" w:rsidR="00651110" w:rsidRDefault="00010105">
            <w:r>
              <w:rPr>
                <w:vanish/>
              </w:rPr>
              <w:t>#table#</w:t>
            </w:r>
          </w:p>
        </w:tc>
      </w:tr>
    </w:tbl>
    <w:p w14:paraId="36312736"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7C4FECC5"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16BA18A3"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NUMERO E TIPOLOGIA DEI DESTINATARI DEL SERVIZIO</w:t>
            </w:r>
          </w:p>
        </w:tc>
      </w:tr>
      <w:tr w:rsidR="00651110" w14:paraId="1141B907"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13B2D51" w14:textId="77777777" w:rsidR="00651110" w:rsidRDefault="00010105">
            <w:pPr>
              <w:pStyle w:val="p"/>
              <w:spacing w:after="180" w:line="240" w:lineRule="auto"/>
            </w:pPr>
            <w:r>
              <w:t>I destinatari diretti di questa attività sono circa 150 ETS delle tre Province coinvolti nelle reti e nelle attività delle reti stesse.</w:t>
            </w:r>
          </w:p>
          <w:p w14:paraId="764637B1" w14:textId="77777777" w:rsidR="00651110" w:rsidRDefault="00010105">
            <w:pPr>
              <w:pStyle w:val="p"/>
              <w:spacing w:before="180" w:after="180" w:line="240" w:lineRule="auto"/>
            </w:pPr>
            <w:r>
              <w:t>Destinatari indiretti sono invece 10 Enti pubblici facenti parte dei tavoli di lavoro.</w:t>
            </w:r>
          </w:p>
          <w:p w14:paraId="7ED37523" w14:textId="77777777" w:rsidR="00651110" w:rsidRDefault="00651110">
            <w:pPr>
              <w:spacing w:after="0"/>
              <w:rPr>
                <w:rFonts w:ascii="Georgia" w:eastAsia="Georgia" w:hAnsi="Georgia" w:cs="Georgia"/>
                <w:color w:val="000000"/>
                <w:sz w:val="18"/>
              </w:rPr>
            </w:pPr>
          </w:p>
        </w:tc>
      </w:tr>
    </w:tbl>
    <w:p w14:paraId="2163F805"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1E375102"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7BF02A6C"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132E8D51"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Canali e criteri di accesso e selezione destinatari</w:t>
                  </w:r>
                </w:p>
              </w:tc>
            </w:tr>
            <w:tr w:rsidR="00651110" w14:paraId="5CE4FC7B"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79874CF" w14:textId="77777777" w:rsidR="00651110" w:rsidRDefault="00010105">
                  <w:pPr>
                    <w:pStyle w:val="p"/>
                    <w:spacing w:after="180" w:line="240" w:lineRule="auto"/>
                  </w:pPr>
                  <w:r>
                    <w:t>L’accesso alle attività è garantito attraverso i canali istituzionali del CSV Emilia – sito web, newsletter, social media, sportelli territoriali, eventi pubblici e momenti di confronto con reti e partenariati già attivi – e tramite un costante lavoro di raccordo con enti del Terzo Settore, istituzioni pubbliche, scuole, enti locali e aziende del territorio.</w:t>
                  </w:r>
                </w:p>
                <w:p w14:paraId="3EC6018A" w14:textId="77777777" w:rsidR="00651110" w:rsidRDefault="00010105">
                  <w:pPr>
                    <w:pStyle w:val="p"/>
                    <w:spacing w:before="180" w:after="180" w:line="240" w:lineRule="auto"/>
                  </w:pPr>
                  <w:r>
                    <w:t xml:space="preserve">I destinatari principali sono gli </w:t>
                  </w:r>
                  <w:r>
                    <w:rPr>
                      <w:b/>
                      <w:bCs/>
                    </w:rPr>
                    <w:t>ETS impegnati nei temi dell’inclusione, dell’accoglienza e dei diritti</w:t>
                  </w:r>
                  <w:r>
                    <w:t xml:space="preserve">, le </w:t>
                  </w:r>
                  <w:r>
                    <w:rPr>
                      <w:b/>
                      <w:bCs/>
                    </w:rPr>
                    <w:t>reti territoriali</w:t>
                  </w:r>
                  <w:r>
                    <w:t xml:space="preserve"> che operano nell’ambito della fragilità sociale e della povertà, e più in generale tutti i soggetti che intendono partecipare a percorsi di co-progettazione e di lavoro in rete.</w:t>
                  </w:r>
                </w:p>
                <w:p w14:paraId="4D35EAE4" w14:textId="77777777" w:rsidR="00651110" w:rsidRDefault="00010105">
                  <w:pPr>
                    <w:pStyle w:val="p"/>
                    <w:spacing w:before="180" w:after="180" w:line="240" w:lineRule="auto"/>
                  </w:pPr>
                  <w:r>
                    <w:t xml:space="preserve">La selezione dei partecipanti avviene sulla base della </w:t>
                  </w:r>
                  <w:r>
                    <w:rPr>
                      <w:b/>
                      <w:bCs/>
                    </w:rPr>
                    <w:t>coerenza con gli obiettivi progettuali</w:t>
                  </w:r>
                  <w:r>
                    <w:t xml:space="preserve">, della </w:t>
                  </w:r>
                  <w:r>
                    <w:rPr>
                      <w:b/>
                      <w:bCs/>
                    </w:rPr>
                    <w:t>disponibilità a collaborare in logica di rete</w:t>
                  </w:r>
                  <w:r>
                    <w:t>, dell’interesse ad attivare o consolidare percorsi di partnership stabili e del radicamento sul territorio. Non sono previsti criteri ulteriori selettivi restrittivi se non quelli che seguono le indicazioni esplicitate nella Carta dei Servizi di CSV Emilia:</w:t>
                  </w:r>
                </w:p>
                <w:p w14:paraId="28810BEA" w14:textId="77777777" w:rsidR="00651110" w:rsidRDefault="00010105">
                  <w:pPr>
                    <w:pStyle w:val="p"/>
                    <w:spacing w:before="180" w:after="180" w:line="240" w:lineRule="auto"/>
                  </w:pPr>
                  <w:r>
                    <w:t>a)Principio di qualità: b) Principio di economicità:  c) Principio di territorialità e di prossimità: d) Principio di universalità, non discriminazione e pari opportunità di accesso:  e) Principio di integrazione f) Principio di pubblicità e trasparenza: </w:t>
                  </w:r>
                </w:p>
                <w:p w14:paraId="79B2D6BD" w14:textId="77777777" w:rsidR="00651110" w:rsidRDefault="00651110">
                  <w:pPr>
                    <w:spacing w:after="0"/>
                    <w:rPr>
                      <w:rFonts w:ascii="Georgia" w:eastAsia="Georgia" w:hAnsi="Georgia" w:cs="Georgia"/>
                      <w:color w:val="000000"/>
                      <w:sz w:val="18"/>
                    </w:rPr>
                  </w:pPr>
                </w:p>
              </w:tc>
            </w:tr>
          </w:tbl>
          <w:p w14:paraId="57B6E335" w14:textId="77777777" w:rsidR="00651110" w:rsidRDefault="00010105">
            <w:r>
              <w:rPr>
                <w:vanish/>
              </w:rPr>
              <w:t>#table#</w:t>
            </w:r>
          </w:p>
        </w:tc>
      </w:tr>
    </w:tbl>
    <w:p w14:paraId="4B2B6AA8"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4"/>
        <w:gridCol w:w="1804"/>
        <w:gridCol w:w="2024"/>
        <w:gridCol w:w="21"/>
      </w:tblGrid>
      <w:tr w:rsidR="00651110" w14:paraId="3D1056B9" w14:textId="77777777">
        <w:tc>
          <w:tcPr>
            <w:tcW w:w="0" w:type="auto"/>
            <w:gridSpan w:val="3"/>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5BA779F5"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Tempistiche e cronoprogramma</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2FE9E6B" w14:textId="77777777" w:rsidR="00651110" w:rsidRDefault="00651110">
            <w:pPr>
              <w:spacing w:after="0"/>
              <w:rPr>
                <w:rFonts w:ascii="Verdana" w:eastAsia="Verdana" w:hAnsi="Verdana" w:cs="Verdana"/>
                <w:color w:val="000000"/>
                <w:sz w:val="20"/>
              </w:rPr>
            </w:pPr>
          </w:p>
        </w:tc>
      </w:tr>
      <w:tr w:rsidR="00651110" w14:paraId="611E3749" w14:textId="77777777">
        <w:trPr>
          <w:gridAfter w:val="1"/>
        </w:trPr>
        <w:tc>
          <w:tcPr>
            <w:tcW w:w="3000" w:type="pct"/>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36DBC79B"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Fragilità sociale / Povertà</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28855B54"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inizio</w:t>
            </w:r>
            <w:r>
              <w:rPr>
                <w:rFonts w:ascii="Georgia" w:eastAsia="Georgia" w:hAnsi="Georgia" w:cs="Georgia"/>
                <w:b/>
                <w:bCs/>
                <w:color w:val="2F353B"/>
                <w:sz w:val="20"/>
                <w:szCs w:val="20"/>
              </w:rPr>
              <w:br/>
              <w:t>01 gennaio 2026</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1F0D6D13"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fine</w:t>
            </w:r>
            <w:r>
              <w:rPr>
                <w:rFonts w:ascii="Georgia" w:eastAsia="Georgia" w:hAnsi="Georgia" w:cs="Georgia"/>
                <w:b/>
                <w:bCs/>
                <w:color w:val="2F353B"/>
                <w:sz w:val="20"/>
                <w:szCs w:val="20"/>
              </w:rPr>
              <w:br/>
              <w:t>31 dicembre 2026</w:t>
            </w:r>
          </w:p>
        </w:tc>
      </w:tr>
      <w:tr w:rsidR="00651110" w14:paraId="590F2C6E" w14:textId="77777777">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F3BCD00" w14:textId="77777777" w:rsidR="00651110" w:rsidRDefault="00010105">
            <w:pPr>
              <w:pStyle w:val="p"/>
              <w:spacing w:after="180" w:line="240" w:lineRule="auto"/>
            </w:pPr>
            <w:r>
              <w:t xml:space="preserve">Questo filone di intervento è orientato a contrastare la </w:t>
            </w:r>
            <w:r>
              <w:rPr>
                <w:b/>
                <w:bCs/>
              </w:rPr>
              <w:t>povertà materiale, educativa e relazionale</w:t>
            </w:r>
            <w:r>
              <w:t>, sostenendo le persone più vulnerabili e rafforzando le reti di protezione e solidarietà sui territori. CSV Emilia promuove e coordina reti complesse, sostiene i processi di collaborazione tra ETS e istituzioni e favorisce la nascita di progettualità innovative orientate alla presa in carico integrata e alla promozione dei diritti.</w:t>
            </w:r>
          </w:p>
          <w:p w14:paraId="14345EE8" w14:textId="77777777" w:rsidR="00651110" w:rsidRDefault="00010105">
            <w:pPr>
              <w:pStyle w:val="p"/>
              <w:spacing w:before="180" w:after="180" w:line="240" w:lineRule="auto"/>
            </w:pPr>
            <w:r>
              <w:rPr>
                <w:b/>
                <w:bCs/>
              </w:rPr>
              <w:t>Rete Non Più Soli – Reggio Emilia</w:t>
            </w:r>
          </w:p>
          <w:p w14:paraId="38299EF5" w14:textId="77777777" w:rsidR="00651110" w:rsidRDefault="00010105">
            <w:pPr>
              <w:pStyle w:val="p"/>
              <w:spacing w:before="180" w:after="180" w:line="240" w:lineRule="auto"/>
            </w:pPr>
            <w:r>
              <w:t xml:space="preserve">CSV Emilia sostiene il ruolo del volontariato nella </w:t>
            </w:r>
            <w:r>
              <w:rPr>
                <w:b/>
                <w:bCs/>
              </w:rPr>
              <w:t>promozione dell’amministratore di sostegno</w:t>
            </w:r>
            <w:r>
              <w:t xml:space="preserve"> come strumento di tutela per le persone fragili. L’azione del CSV consiste nel supportare la rete di ETS promotori e nel rafforzare il raccordo con i servizi territoriali della provincia, facilitando l’accesso a strumenti di protezione giuridica e sociale.</w:t>
            </w:r>
          </w:p>
          <w:p w14:paraId="2FC3EB15" w14:textId="77777777" w:rsidR="00651110" w:rsidRDefault="00010105">
            <w:pPr>
              <w:pStyle w:val="p"/>
              <w:spacing w:before="180" w:after="180" w:line="240" w:lineRule="auto"/>
            </w:pPr>
            <w:r>
              <w:rPr>
                <w:b/>
                <w:bCs/>
              </w:rPr>
              <w:t>Rete dei Teatri – Biglietto Sospeso</w:t>
            </w:r>
          </w:p>
          <w:p w14:paraId="0A1E4273" w14:textId="77777777" w:rsidR="00651110" w:rsidRDefault="00010105">
            <w:pPr>
              <w:pStyle w:val="p"/>
              <w:spacing w:before="180" w:after="180" w:line="240" w:lineRule="auto"/>
            </w:pPr>
            <w:r>
              <w:t>Attraverso il progetto “</w:t>
            </w:r>
            <w:r>
              <w:rPr>
                <w:b/>
                <w:bCs/>
              </w:rPr>
              <w:t>Biglietto Sospeso</w:t>
            </w:r>
            <w:r>
              <w:t xml:space="preserve">”, CSV coordina una rete di 15 associazioni che, grazie alla collaborazione con la Fondazione “I Teatri”, offrono biglietti gratuiti a persone fragili. L’obiettivo è </w:t>
            </w:r>
            <w:r>
              <w:rPr>
                <w:b/>
                <w:bCs/>
              </w:rPr>
              <w:t>garantire l’accesso alla cultura</w:t>
            </w:r>
            <w:r>
              <w:t xml:space="preserve"> come diritto fondamentale e come strumento di inclusione e benessere sociale.</w:t>
            </w:r>
          </w:p>
          <w:p w14:paraId="45E7E3A2" w14:textId="77777777" w:rsidR="00651110" w:rsidRDefault="00010105">
            <w:pPr>
              <w:pStyle w:val="p"/>
              <w:spacing w:before="180" w:after="180" w:line="240" w:lineRule="auto"/>
            </w:pPr>
            <w:r>
              <w:rPr>
                <w:b/>
                <w:bCs/>
              </w:rPr>
              <w:t>Rete Povertà – Reggio Emilia</w:t>
            </w:r>
          </w:p>
          <w:p w14:paraId="6C149DFB" w14:textId="77777777" w:rsidR="00651110" w:rsidRDefault="00010105">
            <w:pPr>
              <w:pStyle w:val="p"/>
              <w:spacing w:before="180" w:after="180" w:line="240" w:lineRule="auto"/>
            </w:pPr>
            <w:r>
              <w:t xml:space="preserve">CSV Emilia supporta la rete di 15 ETS attivi nell’ambito delle povertà nella gestione del </w:t>
            </w:r>
            <w:r>
              <w:rPr>
                <w:b/>
                <w:bCs/>
              </w:rPr>
              <w:t>Magazzino Unico</w:t>
            </w:r>
            <w:r>
              <w:t>, uno spazio di stoccaggio e distribuzione di alimenti donati, realizzato in collaborazione con Caritas Diocesana. Il CSV coordina le attività di rete, facilita il lavoro congiunto e promuove iniziative di comunicazione e sensibilizzazione.</w:t>
            </w:r>
          </w:p>
          <w:p w14:paraId="6DFDA81B" w14:textId="77777777" w:rsidR="00651110" w:rsidRDefault="00010105">
            <w:pPr>
              <w:pStyle w:val="p"/>
              <w:spacing w:before="180" w:after="180" w:line="240" w:lineRule="auto"/>
            </w:pPr>
            <w:r>
              <w:rPr>
                <w:b/>
                <w:bCs/>
              </w:rPr>
              <w:t>Emporio Solidale – Piacenza</w:t>
            </w:r>
          </w:p>
          <w:p w14:paraId="372712D0" w14:textId="77777777" w:rsidR="00651110" w:rsidRDefault="00010105">
            <w:pPr>
              <w:pStyle w:val="p"/>
              <w:spacing w:before="180" w:after="180" w:line="240" w:lineRule="auto"/>
            </w:pPr>
            <w:r>
              <w:t xml:space="preserve">CSV Emilia sostiene la </w:t>
            </w:r>
            <w:r>
              <w:rPr>
                <w:b/>
                <w:bCs/>
              </w:rPr>
              <w:t>rete di Emporio Solidale di Piacenza</w:t>
            </w:r>
            <w:r>
              <w:t>, composta da 7 ETS e dal Comune. Il CSV fornisce supporto operativo ai volontari, cura la promozione e la comunicazione della realtà e si occupa delle relazioni con soggetti esterni per attivare nuove collaborazioni. Inoltre, promuove iniziative di volontariato aziendale e giovanile, campagne di raccolta fondi e raccolte alimentari come “</w:t>
            </w:r>
            <w:r>
              <w:rPr>
                <w:b/>
                <w:bCs/>
              </w:rPr>
              <w:t>Dona una Spesa</w:t>
            </w:r>
            <w:r>
              <w:t>” in collaborazione con Conad, oltre a supportare la presentazione di nuovi progetti.</w:t>
            </w:r>
          </w:p>
          <w:p w14:paraId="71098AE7" w14:textId="77777777" w:rsidR="00651110" w:rsidRDefault="00010105">
            <w:pPr>
              <w:pStyle w:val="p"/>
              <w:spacing w:before="180" w:after="180" w:line="240" w:lineRule="auto"/>
            </w:pPr>
            <w:r>
              <w:rPr>
                <w:b/>
                <w:bCs/>
              </w:rPr>
              <w:t>Sogna ragazzo sogna – Pedemontana Sociale</w:t>
            </w:r>
          </w:p>
          <w:p w14:paraId="1622BBDA" w14:textId="77777777" w:rsidR="00651110" w:rsidRDefault="00010105">
            <w:pPr>
              <w:pStyle w:val="p"/>
              <w:spacing w:before="180" w:after="180" w:line="240" w:lineRule="auto"/>
            </w:pPr>
            <w:r>
              <w:t xml:space="preserve">CSV Emilia supporta la rete di 17 ETS del territorio della Pedemontana Sociale (Collecchio, Felino, Sala Baganza, Montechiarugolo, Traversetolo) impegnati nel contrasto alla </w:t>
            </w:r>
            <w:r>
              <w:rPr>
                <w:b/>
                <w:bCs/>
              </w:rPr>
              <w:t>dispersione scolastica</w:t>
            </w:r>
            <w:r>
              <w:t>. Il progetto, finanziato da Fondazione Cariparma, vede la collaborazione di scuole, Comuni, AUSL e Centro per l’Impiego e ha l’obiettivo di creare percorsi educativi integrati e di prevenire l’abbandono scolastico.</w:t>
            </w:r>
          </w:p>
          <w:p w14:paraId="4D8D5E74"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36D7430" w14:textId="77777777" w:rsidR="00651110" w:rsidRDefault="00651110">
            <w:pPr>
              <w:spacing w:after="0"/>
              <w:rPr>
                <w:rFonts w:ascii="Verdana" w:eastAsia="Verdana" w:hAnsi="Verdana" w:cs="Verdana"/>
                <w:color w:val="000000"/>
                <w:sz w:val="20"/>
              </w:rPr>
            </w:pPr>
          </w:p>
        </w:tc>
      </w:tr>
      <w:tr w:rsidR="00651110" w14:paraId="2A3F80A4" w14:textId="77777777">
        <w:trPr>
          <w:gridAfter w:val="1"/>
        </w:trPr>
        <w:tc>
          <w:tcPr>
            <w:tcW w:w="3000" w:type="pct"/>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36284D61"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Inclusione</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432D5EC6"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inizio</w:t>
            </w:r>
            <w:r>
              <w:rPr>
                <w:rFonts w:ascii="Georgia" w:eastAsia="Georgia" w:hAnsi="Georgia" w:cs="Georgia"/>
                <w:b/>
                <w:bCs/>
                <w:color w:val="2F353B"/>
                <w:sz w:val="20"/>
                <w:szCs w:val="20"/>
              </w:rPr>
              <w:br/>
              <w:t>01 gennaio 2026</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3E99B848"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fine</w:t>
            </w:r>
            <w:r>
              <w:rPr>
                <w:rFonts w:ascii="Georgia" w:eastAsia="Georgia" w:hAnsi="Georgia" w:cs="Georgia"/>
                <w:b/>
                <w:bCs/>
                <w:color w:val="2F353B"/>
                <w:sz w:val="20"/>
                <w:szCs w:val="20"/>
              </w:rPr>
              <w:br/>
              <w:t>31 dicembre 2026</w:t>
            </w:r>
          </w:p>
        </w:tc>
      </w:tr>
      <w:tr w:rsidR="00651110" w14:paraId="165C37A4" w14:textId="77777777">
        <w:trPr>
          <w:gridAfter w:val="1"/>
        </w:trPr>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136EF4A" w14:textId="77777777" w:rsidR="00651110" w:rsidRDefault="00010105">
            <w:pPr>
              <w:pStyle w:val="p"/>
              <w:spacing w:after="180" w:line="240" w:lineRule="auto"/>
            </w:pPr>
            <w:r>
              <w:t xml:space="preserve">Nel filone dedicato all’inclusione, CSV Emilia lavora per costruire contesti sociali capaci di garantire a tutte le persone il diritto alla partecipazione attiva, alla cittadinanza e all’espressione delle proprie potenzialità. L’obiettivo è quello di rimuovere le barriere – fisiche, culturali e sociali – che ostacolano la piena inclusione e di creare reti che promuovano </w:t>
            </w:r>
            <w:r>
              <w:rPr>
                <w:b/>
                <w:bCs/>
              </w:rPr>
              <w:t>pari opportunità e diritti</w:t>
            </w:r>
            <w:r>
              <w:t>.</w:t>
            </w:r>
          </w:p>
          <w:p w14:paraId="1386D050" w14:textId="77777777" w:rsidR="00651110" w:rsidRDefault="00010105">
            <w:pPr>
              <w:pStyle w:val="p"/>
              <w:spacing w:before="180" w:after="180" w:line="240" w:lineRule="auto"/>
            </w:pPr>
            <w:r>
              <w:rPr>
                <w:b/>
                <w:bCs/>
              </w:rPr>
              <w:t>Rete All Inclusive Sport</w:t>
            </w:r>
          </w:p>
          <w:p w14:paraId="35F24C27" w14:textId="77777777" w:rsidR="00651110" w:rsidRDefault="00010105">
            <w:pPr>
              <w:pStyle w:val="p"/>
              <w:spacing w:before="180" w:after="180" w:line="240" w:lineRule="auto"/>
            </w:pPr>
            <w:r>
              <w:t xml:space="preserve">Una delle esperienze più significative è la </w:t>
            </w:r>
            <w:r>
              <w:rPr>
                <w:b/>
                <w:bCs/>
              </w:rPr>
              <w:t>Rete All Inclusive Sport</w:t>
            </w:r>
            <w:r>
              <w:t>, nata a Reggio Emilia e oggi attiva anche a Parma (dal 2022) e Piacenza (dal 2024). Coordinata da CSV Emilia, la rete unisce ETS, enti locali e istituzioni sanitarie per promuovere, attraverso lo sport, una comunità più inclusiva, in linea con l’Articolo 30 della Convenzione ONU sui diritti delle persone con disabilità.</w:t>
            </w:r>
            <w:r>
              <w:br/>
              <w:t>La rete sperimenta un metodo innovativo che favorisce la socializzazione di bambini e adolescenti con disabilità, promuovendo il loro inserimento in società sportive</w:t>
            </w:r>
            <w:r>
              <w:t xml:space="preserve"> non dedicate allo sport adattato. CSV svolge un ruolo fondamentale nel </w:t>
            </w:r>
            <w:r>
              <w:rPr>
                <w:b/>
                <w:bCs/>
              </w:rPr>
              <w:t>coordinamento della rete, nella formazione, nel coinvolgimento delle associazioni sportive e nella diffusione delle buone pratiche</w:t>
            </w:r>
            <w:r>
              <w:t xml:space="preserve"> sul territorio.</w:t>
            </w:r>
          </w:p>
          <w:p w14:paraId="2B604BC3" w14:textId="77777777" w:rsidR="00651110" w:rsidRDefault="00010105">
            <w:pPr>
              <w:pStyle w:val="p"/>
              <w:spacing w:before="180" w:after="180" w:line="240" w:lineRule="auto"/>
            </w:pPr>
            <w:r>
              <w:rPr>
                <w:b/>
                <w:bCs/>
              </w:rPr>
              <w:t>Tavolo Interistituzionale “Reggio Emilia Città Senza Barriere”</w:t>
            </w:r>
          </w:p>
          <w:p w14:paraId="28473848" w14:textId="77777777" w:rsidR="00651110" w:rsidRDefault="00010105">
            <w:pPr>
              <w:pStyle w:val="p"/>
              <w:spacing w:before="180" w:after="180" w:line="240" w:lineRule="auto"/>
            </w:pPr>
            <w:r>
              <w:t>CSV Emilia partecipa attivamente al tavolo, nato da un protocollo sottoscritto da oltre 60 realtà tra ETS, enti pubblici e privato sociale, che rappresenta uno strumento strategico per condividere progettualità e sviluppare politiche inclusive a livello cittadino. Il CSV contribuisce al coordinamento e favorisce la partecipazione attiva delle associazioni alle decisioni e ai percorsi progettuali.</w:t>
            </w:r>
          </w:p>
          <w:p w14:paraId="4F46DDB9" w14:textId="77777777" w:rsidR="00651110" w:rsidRDefault="00010105">
            <w:pPr>
              <w:pStyle w:val="p"/>
              <w:spacing w:before="180" w:after="180" w:line="240" w:lineRule="auto"/>
            </w:pPr>
            <w:r>
              <w:rPr>
                <w:b/>
                <w:bCs/>
              </w:rPr>
              <w:t>Rete SAP – Servizio di Aiuto alla Persona</w:t>
            </w:r>
          </w:p>
          <w:p w14:paraId="6CB4EB8E" w14:textId="77777777" w:rsidR="00651110" w:rsidRDefault="00010105">
            <w:pPr>
              <w:pStyle w:val="p"/>
              <w:spacing w:before="180" w:after="180" w:line="240" w:lineRule="auto"/>
            </w:pPr>
            <w:r>
              <w:t xml:space="preserve">CSV Emilia coordina inoltre la </w:t>
            </w:r>
            <w:r>
              <w:rPr>
                <w:b/>
                <w:bCs/>
              </w:rPr>
              <w:t>Rete SAP</w:t>
            </w:r>
            <w:r>
              <w:t>, attiva nell’Unione dei Comuni della Bassa Reggiana, un’area a rischio di spopolamento. La rete riunisce ETS e altri soggetti che si occupano di disabilità e tempo libero e promuove interventi di inclusione per persone disabili adulte, in particolare attraverso attività ricreative. CSV supporta il coordinamento, l’attivazione di collaborazioni e la creazione di sinergie tra i soggetti coinvolti.</w:t>
            </w:r>
          </w:p>
          <w:p w14:paraId="73BD8F42" w14:textId="77777777" w:rsidR="00651110" w:rsidRDefault="00010105">
            <w:pPr>
              <w:pStyle w:val="p"/>
              <w:spacing w:before="180" w:after="180" w:line="240" w:lineRule="auto"/>
            </w:pPr>
            <w:r>
              <w:rPr>
                <w:b/>
                <w:bCs/>
              </w:rPr>
              <w:t>Donne in corsa</w:t>
            </w:r>
          </w:p>
          <w:p w14:paraId="4A2DCDBD" w14:textId="77777777" w:rsidR="00651110" w:rsidRDefault="00010105">
            <w:pPr>
              <w:pStyle w:val="p"/>
              <w:spacing w:before="180" w:after="180" w:line="240" w:lineRule="auto"/>
            </w:pPr>
            <w:r>
              <w:t>Il progetto “</w:t>
            </w:r>
            <w:r>
              <w:rPr>
                <w:b/>
                <w:bCs/>
              </w:rPr>
              <w:t>Donne in corsa</w:t>
            </w:r>
            <w:r>
              <w:t xml:space="preserve">” supporta le organizzazioni di Parma e provincia impegnate nella promozione della </w:t>
            </w:r>
            <w:r>
              <w:rPr>
                <w:b/>
                <w:bCs/>
              </w:rPr>
              <w:t>parità di genere</w:t>
            </w:r>
            <w:r>
              <w:t>. CSV Emilia coordina e promuove questa iniziativa sportiva benefica, il cui ricavato viene devoluto agli ETS partecipanti per la realizzazione di progetti coerenti con le proprie missioni. L’azione contribuisce a sensibilizzare l’opinione pubblica sul tema dell’uguaglianza di genere e a rafforzare le capacità progettuali delle organizzazioni coinvolte.</w:t>
            </w:r>
          </w:p>
          <w:p w14:paraId="5A3AA1C0" w14:textId="77777777" w:rsidR="00651110" w:rsidRDefault="00651110">
            <w:pPr>
              <w:spacing w:after="0"/>
              <w:rPr>
                <w:rFonts w:ascii="Georgia" w:eastAsia="Georgia" w:hAnsi="Georgia" w:cs="Georgia"/>
                <w:color w:val="000000"/>
                <w:sz w:val="18"/>
              </w:rPr>
            </w:pPr>
          </w:p>
        </w:tc>
      </w:tr>
    </w:tbl>
    <w:p w14:paraId="6ACF4FD7"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54"/>
        <w:gridCol w:w="1441"/>
        <w:gridCol w:w="3519"/>
        <w:gridCol w:w="1825"/>
        <w:gridCol w:w="1658"/>
        <w:gridCol w:w="21"/>
      </w:tblGrid>
      <w:tr w:rsidR="00651110" w14:paraId="0761DBE7" w14:textId="77777777">
        <w:trPr>
          <w:gridAfter w:val="1"/>
        </w:trPr>
        <w:tc>
          <w:tcPr>
            <w:tcW w:w="0" w:type="auto"/>
            <w:gridSpan w:val="5"/>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2E36CCF7"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Collaborazioni</w:t>
            </w:r>
          </w:p>
        </w:tc>
      </w:tr>
      <w:tr w:rsidR="00651110" w14:paraId="2E078099"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03DDAEC"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Categoria</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0047DCD"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Partner</w:t>
            </w: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75B1B27"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Eventuali azioni dell'attività</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D2DA6C4"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Tipologia di collaborazione</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B63BA4B"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Finanziamento extra FUN</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BEEAA49" w14:textId="77777777" w:rsidR="00651110" w:rsidRDefault="00651110">
            <w:pPr>
              <w:spacing w:after="0"/>
              <w:rPr>
                <w:rFonts w:ascii="Verdana" w:eastAsia="Verdana" w:hAnsi="Verdana" w:cs="Verdana"/>
                <w:color w:val="000000"/>
                <w:sz w:val="20"/>
              </w:rPr>
            </w:pPr>
          </w:p>
        </w:tc>
      </w:tr>
      <w:tr w:rsidR="00651110" w14:paraId="732E5AC2"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0DD2B65" w14:textId="77777777" w:rsidR="00651110" w:rsidRDefault="00010105">
            <w:pPr>
              <w:pStyle w:val="div1"/>
              <w:spacing w:after="0" w:line="240" w:lineRule="auto"/>
            </w:pPr>
            <w:r>
              <w:t>Scuola</w:t>
            </w:r>
          </w:p>
          <w:p w14:paraId="6FD6BC46"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C01A991" w14:textId="77777777" w:rsidR="00651110" w:rsidRDefault="00010105">
            <w:pPr>
              <w:pStyle w:val="div1"/>
              <w:spacing w:after="0" w:line="240" w:lineRule="auto"/>
            </w:pPr>
            <w:r>
              <w:t>I.C. GIACOMO FERRARI</w:t>
            </w:r>
          </w:p>
          <w:p w14:paraId="06D2D4F4"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1404DBC"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AF30EDE" w14:textId="77777777" w:rsidR="00651110" w:rsidRDefault="00010105">
            <w:pPr>
              <w:pStyle w:val="div1"/>
              <w:spacing w:after="0" w:line="240" w:lineRule="auto"/>
            </w:pPr>
            <w:r>
              <w:t>Co-programmazione/Co-progettazione</w:t>
            </w:r>
          </w:p>
          <w:p w14:paraId="598E583A"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4DB9365"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6B259DE" w14:textId="77777777" w:rsidR="00651110" w:rsidRDefault="00651110">
            <w:pPr>
              <w:spacing w:after="0"/>
              <w:rPr>
                <w:rFonts w:ascii="Verdana" w:eastAsia="Verdana" w:hAnsi="Verdana" w:cs="Verdana"/>
                <w:color w:val="000000"/>
                <w:sz w:val="20"/>
              </w:rPr>
            </w:pPr>
          </w:p>
        </w:tc>
      </w:tr>
      <w:tr w:rsidR="00651110" w14:paraId="17579415"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45CBEC2" w14:textId="77777777" w:rsidR="00651110" w:rsidRDefault="00010105">
            <w:pPr>
              <w:pStyle w:val="div1"/>
              <w:spacing w:after="0" w:line="240" w:lineRule="auto"/>
            </w:pPr>
            <w:r>
              <w:t>Scuola</w:t>
            </w:r>
          </w:p>
          <w:p w14:paraId="050F031A"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BF6C221" w14:textId="77777777" w:rsidR="00651110" w:rsidRDefault="00010105">
            <w:pPr>
              <w:pStyle w:val="div1"/>
              <w:spacing w:after="0" w:line="240" w:lineRule="auto"/>
            </w:pPr>
            <w:r>
              <w:t>Istituto Comprensivo Statale Salvo D'Acquisto</w:t>
            </w:r>
          </w:p>
          <w:p w14:paraId="348242FB"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4506C9B"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C632C7C" w14:textId="77777777" w:rsidR="00651110" w:rsidRDefault="00010105">
            <w:pPr>
              <w:pStyle w:val="div1"/>
              <w:spacing w:after="0" w:line="240" w:lineRule="auto"/>
            </w:pPr>
            <w:r>
              <w:t>Co-programmazione/Co-progettazione</w:t>
            </w:r>
          </w:p>
          <w:p w14:paraId="23AE510A"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167A4C0"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0285BD4" w14:textId="77777777" w:rsidR="00651110" w:rsidRDefault="00651110">
            <w:pPr>
              <w:spacing w:after="0"/>
              <w:rPr>
                <w:rFonts w:ascii="Verdana" w:eastAsia="Verdana" w:hAnsi="Verdana" w:cs="Verdana"/>
                <w:color w:val="000000"/>
                <w:sz w:val="20"/>
              </w:rPr>
            </w:pPr>
          </w:p>
        </w:tc>
      </w:tr>
      <w:tr w:rsidR="00651110" w14:paraId="0C0F2375"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5D8A8B9" w14:textId="77777777" w:rsidR="00651110" w:rsidRDefault="00010105">
            <w:pPr>
              <w:pStyle w:val="div1"/>
              <w:spacing w:after="0" w:line="240" w:lineRule="auto"/>
            </w:pPr>
            <w:r>
              <w:t>Scuola</w:t>
            </w:r>
          </w:p>
          <w:p w14:paraId="33CD7270"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BABF320" w14:textId="77777777" w:rsidR="00651110" w:rsidRDefault="00010105">
            <w:pPr>
              <w:pStyle w:val="div1"/>
              <w:spacing w:after="0" w:line="240" w:lineRule="auto"/>
            </w:pPr>
            <w:r>
              <w:t>SCUOLA PRIMARIA MICHELI</w:t>
            </w:r>
          </w:p>
          <w:p w14:paraId="3E9AF48F"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9A4D502"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38C9D5F" w14:textId="77777777" w:rsidR="00651110" w:rsidRDefault="00010105">
            <w:pPr>
              <w:pStyle w:val="div1"/>
              <w:spacing w:after="0" w:line="240" w:lineRule="auto"/>
            </w:pPr>
            <w:r>
              <w:t>Co-programmazione/Co-progettazione</w:t>
            </w:r>
          </w:p>
          <w:p w14:paraId="647E11B6"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37A68E7"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A175471" w14:textId="77777777" w:rsidR="00651110" w:rsidRDefault="00651110">
            <w:pPr>
              <w:spacing w:after="0"/>
              <w:rPr>
                <w:rFonts w:ascii="Verdana" w:eastAsia="Verdana" w:hAnsi="Verdana" w:cs="Verdana"/>
                <w:color w:val="000000"/>
                <w:sz w:val="20"/>
              </w:rPr>
            </w:pPr>
          </w:p>
        </w:tc>
      </w:tr>
      <w:tr w:rsidR="00651110" w14:paraId="5B2781C4"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BD00005" w14:textId="77777777" w:rsidR="00651110" w:rsidRDefault="00010105">
            <w:pPr>
              <w:pStyle w:val="div1"/>
              <w:spacing w:after="0" w:line="240" w:lineRule="auto"/>
            </w:pPr>
            <w:r>
              <w:t>Ente pubblico locale</w:t>
            </w:r>
          </w:p>
          <w:p w14:paraId="359D825B"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69E9BEC" w14:textId="77777777" w:rsidR="00651110" w:rsidRDefault="00010105">
            <w:pPr>
              <w:pStyle w:val="div1"/>
              <w:spacing w:after="0" w:line="240" w:lineRule="auto"/>
            </w:pPr>
            <w:r>
              <w:t>AUSL - Azienda Unità Sanitaria Locale di Parma</w:t>
            </w:r>
          </w:p>
          <w:p w14:paraId="3DD095C9"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60F0CFA"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A7174D7" w14:textId="77777777" w:rsidR="00651110" w:rsidRDefault="00010105">
            <w:pPr>
              <w:pStyle w:val="div1"/>
              <w:spacing w:after="0" w:line="240" w:lineRule="auto"/>
            </w:pPr>
            <w:r>
              <w:t>Tavoli/gruppi di lavoro/riunioni</w:t>
            </w:r>
          </w:p>
          <w:p w14:paraId="3D9C216A"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9BABA06"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B7F3BD6" w14:textId="77777777" w:rsidR="00651110" w:rsidRDefault="00651110">
            <w:pPr>
              <w:spacing w:after="0"/>
              <w:rPr>
                <w:rFonts w:ascii="Verdana" w:eastAsia="Verdana" w:hAnsi="Verdana" w:cs="Verdana"/>
                <w:color w:val="000000"/>
                <w:sz w:val="20"/>
              </w:rPr>
            </w:pPr>
          </w:p>
        </w:tc>
      </w:tr>
      <w:tr w:rsidR="00651110" w14:paraId="43D9501D"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5AA3451" w14:textId="77777777" w:rsidR="00651110" w:rsidRDefault="00010105">
            <w:pPr>
              <w:pStyle w:val="div1"/>
              <w:spacing w:after="0" w:line="240" w:lineRule="auto"/>
            </w:pPr>
            <w:r>
              <w:t>Ente pubblico locale</w:t>
            </w:r>
          </w:p>
          <w:p w14:paraId="3DA5C16C"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AFA1657" w14:textId="77777777" w:rsidR="00651110" w:rsidRDefault="00010105">
            <w:pPr>
              <w:pStyle w:val="div1"/>
              <w:spacing w:after="0" w:line="240" w:lineRule="auto"/>
            </w:pPr>
            <w:r>
              <w:t>AUSL - Azienda Unità Sanitaria Locale Piacenza</w:t>
            </w:r>
          </w:p>
          <w:p w14:paraId="0737D3BD"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3C29BC2"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BDE0764" w14:textId="77777777" w:rsidR="00651110" w:rsidRDefault="00010105">
            <w:pPr>
              <w:pStyle w:val="div1"/>
              <w:spacing w:after="0" w:line="240" w:lineRule="auto"/>
            </w:pPr>
            <w:r>
              <w:t>Co-programmazione/Co-progettazione</w:t>
            </w:r>
          </w:p>
          <w:p w14:paraId="6FCE5DB8"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AEE463E"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2098FAB" w14:textId="77777777" w:rsidR="00651110" w:rsidRDefault="00651110">
            <w:pPr>
              <w:spacing w:after="0"/>
              <w:rPr>
                <w:rFonts w:ascii="Verdana" w:eastAsia="Verdana" w:hAnsi="Verdana" w:cs="Verdana"/>
                <w:color w:val="000000"/>
                <w:sz w:val="20"/>
              </w:rPr>
            </w:pPr>
          </w:p>
        </w:tc>
      </w:tr>
      <w:tr w:rsidR="00651110" w14:paraId="064CCD4C"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2E33CD6" w14:textId="77777777" w:rsidR="00651110" w:rsidRDefault="00010105">
            <w:pPr>
              <w:pStyle w:val="div1"/>
              <w:spacing w:after="0" w:line="240" w:lineRule="auto"/>
            </w:pPr>
            <w:r>
              <w:t>Ente pubblico locale</w:t>
            </w:r>
          </w:p>
          <w:p w14:paraId="62A18F1E"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AFC66A3" w14:textId="77777777" w:rsidR="00651110" w:rsidRDefault="00010105">
            <w:pPr>
              <w:pStyle w:val="div1"/>
              <w:spacing w:after="0" w:line="240" w:lineRule="auto"/>
            </w:pPr>
            <w:r>
              <w:t>Ausl Reggio emilia</w:t>
            </w:r>
          </w:p>
          <w:p w14:paraId="6FFA6BE8"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50A844F"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F82D398" w14:textId="77777777" w:rsidR="00651110" w:rsidRDefault="00010105">
            <w:pPr>
              <w:pStyle w:val="div1"/>
              <w:spacing w:after="0" w:line="240" w:lineRule="auto"/>
            </w:pPr>
            <w:r>
              <w:t>Convenzione</w:t>
            </w:r>
          </w:p>
          <w:p w14:paraId="48FC42AA"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0964270"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F7F6B85" w14:textId="77777777" w:rsidR="00651110" w:rsidRDefault="00651110">
            <w:pPr>
              <w:spacing w:after="0"/>
              <w:rPr>
                <w:rFonts w:ascii="Verdana" w:eastAsia="Verdana" w:hAnsi="Verdana" w:cs="Verdana"/>
                <w:color w:val="000000"/>
                <w:sz w:val="20"/>
              </w:rPr>
            </w:pPr>
          </w:p>
        </w:tc>
      </w:tr>
      <w:tr w:rsidR="00651110" w14:paraId="73D2C4E7"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B6C9960" w14:textId="77777777" w:rsidR="00651110" w:rsidRDefault="00010105">
            <w:pPr>
              <w:pStyle w:val="div1"/>
              <w:spacing w:after="0" w:line="240" w:lineRule="auto"/>
            </w:pPr>
            <w:r>
              <w:t>Ente pubblico locale</w:t>
            </w:r>
          </w:p>
          <w:p w14:paraId="2044DDA1"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CF73698" w14:textId="77777777" w:rsidR="00651110" w:rsidRDefault="00010105">
            <w:pPr>
              <w:pStyle w:val="div1"/>
              <w:spacing w:after="0" w:line="240" w:lineRule="auto"/>
            </w:pPr>
            <w:r>
              <w:t>Azienda speciale BAssa Reggiana</w:t>
            </w:r>
          </w:p>
          <w:p w14:paraId="02F6152D"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5971C6A"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129E9C7" w14:textId="77777777" w:rsidR="00651110" w:rsidRDefault="00010105">
            <w:pPr>
              <w:pStyle w:val="div1"/>
              <w:spacing w:after="0" w:line="240" w:lineRule="auto"/>
            </w:pPr>
            <w:r>
              <w:t>Convenzione</w:t>
            </w:r>
          </w:p>
          <w:p w14:paraId="3FFA248D"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A5903F8"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3FA4917" w14:textId="77777777" w:rsidR="00651110" w:rsidRDefault="00651110">
            <w:pPr>
              <w:spacing w:after="0"/>
              <w:rPr>
                <w:rFonts w:ascii="Verdana" w:eastAsia="Verdana" w:hAnsi="Verdana" w:cs="Verdana"/>
                <w:color w:val="000000"/>
                <w:sz w:val="20"/>
              </w:rPr>
            </w:pPr>
          </w:p>
        </w:tc>
      </w:tr>
      <w:tr w:rsidR="00651110" w14:paraId="5E0E87AB"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7D8D20B" w14:textId="77777777" w:rsidR="00651110" w:rsidRDefault="00010105">
            <w:pPr>
              <w:pStyle w:val="div1"/>
              <w:spacing w:after="0" w:line="240" w:lineRule="auto"/>
            </w:pPr>
            <w:r>
              <w:t>Ente pubblico locale</w:t>
            </w:r>
          </w:p>
          <w:p w14:paraId="53FEE136"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412C023" w14:textId="77777777" w:rsidR="00651110" w:rsidRDefault="00010105">
            <w:pPr>
              <w:pStyle w:val="div1"/>
              <w:spacing w:after="0" w:line="240" w:lineRule="auto"/>
            </w:pPr>
            <w:r>
              <w:t>COMUNE DI CASTELNOVO NE' MONTI</w:t>
            </w:r>
          </w:p>
          <w:p w14:paraId="0E61F1A9"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E808615"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3A4BB7C" w14:textId="77777777" w:rsidR="00651110" w:rsidRDefault="00010105">
            <w:pPr>
              <w:pStyle w:val="div1"/>
              <w:spacing w:after="0" w:line="240" w:lineRule="auto"/>
            </w:pPr>
            <w:r>
              <w:t>Convenzione</w:t>
            </w:r>
          </w:p>
          <w:p w14:paraId="61B92E14"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829B1A6"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290F4DD" w14:textId="77777777" w:rsidR="00651110" w:rsidRDefault="00651110">
            <w:pPr>
              <w:spacing w:after="0"/>
              <w:rPr>
                <w:rFonts w:ascii="Verdana" w:eastAsia="Verdana" w:hAnsi="Verdana" w:cs="Verdana"/>
                <w:color w:val="000000"/>
                <w:sz w:val="20"/>
              </w:rPr>
            </w:pPr>
          </w:p>
        </w:tc>
      </w:tr>
      <w:tr w:rsidR="00651110" w14:paraId="0F268971"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E778C9A" w14:textId="77777777" w:rsidR="00651110" w:rsidRDefault="00010105">
            <w:pPr>
              <w:pStyle w:val="div1"/>
              <w:spacing w:after="0" w:line="240" w:lineRule="auto"/>
            </w:pPr>
            <w:r>
              <w:t>Ente pubblico locale</w:t>
            </w:r>
          </w:p>
          <w:p w14:paraId="7B59D5D8"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06DC0DF" w14:textId="77777777" w:rsidR="00651110" w:rsidRDefault="00010105">
            <w:pPr>
              <w:pStyle w:val="div1"/>
              <w:spacing w:after="0" w:line="240" w:lineRule="auto"/>
            </w:pPr>
            <w:r>
              <w:t>COMUNE DI CAVRIAGO</w:t>
            </w:r>
          </w:p>
          <w:p w14:paraId="4D8CF929"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43F850B"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3DFC719" w14:textId="77777777" w:rsidR="00651110" w:rsidRDefault="00010105">
            <w:pPr>
              <w:pStyle w:val="div1"/>
              <w:spacing w:after="0" w:line="240" w:lineRule="auto"/>
            </w:pPr>
            <w:r>
              <w:t>Protocollo d'intesa</w:t>
            </w:r>
          </w:p>
          <w:p w14:paraId="3AE5C43A"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BA5BD1D"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054C56C" w14:textId="77777777" w:rsidR="00651110" w:rsidRDefault="00651110">
            <w:pPr>
              <w:spacing w:after="0"/>
              <w:rPr>
                <w:rFonts w:ascii="Verdana" w:eastAsia="Verdana" w:hAnsi="Verdana" w:cs="Verdana"/>
                <w:color w:val="000000"/>
                <w:sz w:val="20"/>
              </w:rPr>
            </w:pPr>
          </w:p>
        </w:tc>
      </w:tr>
      <w:tr w:rsidR="00651110" w14:paraId="27B81FD9"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4737949" w14:textId="77777777" w:rsidR="00651110" w:rsidRDefault="00010105">
            <w:pPr>
              <w:pStyle w:val="div1"/>
              <w:spacing w:after="0" w:line="240" w:lineRule="auto"/>
            </w:pPr>
            <w:r>
              <w:t>Ente pubblico locale</w:t>
            </w:r>
          </w:p>
          <w:p w14:paraId="6D00B910"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FC888F5" w14:textId="77777777" w:rsidR="00651110" w:rsidRDefault="00010105">
            <w:pPr>
              <w:pStyle w:val="div1"/>
              <w:spacing w:after="0" w:line="240" w:lineRule="auto"/>
            </w:pPr>
            <w:r>
              <w:t>Comune di Parma</w:t>
            </w:r>
          </w:p>
          <w:p w14:paraId="5B3AF971"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080471C"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434B598" w14:textId="77777777" w:rsidR="00651110" w:rsidRDefault="00010105">
            <w:pPr>
              <w:pStyle w:val="div1"/>
              <w:spacing w:after="0" w:line="240" w:lineRule="auto"/>
            </w:pPr>
            <w:r>
              <w:t>Ente promotore</w:t>
            </w:r>
          </w:p>
          <w:p w14:paraId="05275972"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19F2575"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16CD870" w14:textId="77777777" w:rsidR="00651110" w:rsidRDefault="00651110">
            <w:pPr>
              <w:spacing w:after="0"/>
              <w:rPr>
                <w:rFonts w:ascii="Verdana" w:eastAsia="Verdana" w:hAnsi="Verdana" w:cs="Verdana"/>
                <w:color w:val="000000"/>
                <w:sz w:val="20"/>
              </w:rPr>
            </w:pPr>
          </w:p>
        </w:tc>
      </w:tr>
      <w:tr w:rsidR="00651110" w14:paraId="03CEC0CD"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DAA9588" w14:textId="77777777" w:rsidR="00651110" w:rsidRDefault="00010105">
            <w:pPr>
              <w:pStyle w:val="div1"/>
              <w:spacing w:after="0" w:line="240" w:lineRule="auto"/>
            </w:pPr>
            <w:r>
              <w:t>Ente pubblico locale</w:t>
            </w:r>
          </w:p>
          <w:p w14:paraId="74376A1B"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CEE76A3" w14:textId="77777777" w:rsidR="00651110" w:rsidRDefault="00010105">
            <w:pPr>
              <w:pStyle w:val="div1"/>
              <w:spacing w:after="0" w:line="240" w:lineRule="auto"/>
            </w:pPr>
            <w:r>
              <w:t>COMUNE DI REGGIO EMILIA</w:t>
            </w:r>
          </w:p>
          <w:p w14:paraId="334A0330"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9691637"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F86044A" w14:textId="77777777" w:rsidR="00651110" w:rsidRDefault="00010105">
            <w:pPr>
              <w:pStyle w:val="div1"/>
              <w:spacing w:after="0" w:line="240" w:lineRule="auto"/>
            </w:pPr>
            <w:r>
              <w:t>Protocollo d'intesa</w:t>
            </w:r>
          </w:p>
          <w:p w14:paraId="235F493A"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988EE58"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52C6941" w14:textId="77777777" w:rsidR="00651110" w:rsidRDefault="00651110">
            <w:pPr>
              <w:spacing w:after="0"/>
              <w:rPr>
                <w:rFonts w:ascii="Verdana" w:eastAsia="Verdana" w:hAnsi="Verdana" w:cs="Verdana"/>
                <w:color w:val="000000"/>
                <w:sz w:val="20"/>
              </w:rPr>
            </w:pPr>
          </w:p>
        </w:tc>
      </w:tr>
      <w:tr w:rsidR="00651110" w14:paraId="24391FAE"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DC73850" w14:textId="77777777" w:rsidR="00651110" w:rsidRDefault="00010105">
            <w:pPr>
              <w:pStyle w:val="div1"/>
              <w:spacing w:after="0" w:line="240" w:lineRule="auto"/>
            </w:pPr>
            <w:r>
              <w:t>Ente pubblico locale</w:t>
            </w:r>
          </w:p>
          <w:p w14:paraId="4EC8259C"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F57B5A0" w14:textId="77777777" w:rsidR="00651110" w:rsidRDefault="00010105">
            <w:pPr>
              <w:pStyle w:val="div1"/>
              <w:spacing w:after="0" w:line="240" w:lineRule="auto"/>
            </w:pPr>
            <w:r>
              <w:t>COMUNE DI SANT'ILARIO D'ENZA</w:t>
            </w:r>
          </w:p>
          <w:p w14:paraId="12DFA0CE"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828C50C"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F1C1867" w14:textId="77777777" w:rsidR="00651110" w:rsidRDefault="00010105">
            <w:pPr>
              <w:pStyle w:val="div1"/>
              <w:spacing w:after="0" w:line="240" w:lineRule="auto"/>
            </w:pPr>
            <w:r>
              <w:t>Convenzione</w:t>
            </w:r>
          </w:p>
          <w:p w14:paraId="33E1065A"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ABD89DA"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45E6443" w14:textId="77777777" w:rsidR="00651110" w:rsidRDefault="00651110">
            <w:pPr>
              <w:spacing w:after="0"/>
              <w:rPr>
                <w:rFonts w:ascii="Verdana" w:eastAsia="Verdana" w:hAnsi="Verdana" w:cs="Verdana"/>
                <w:color w:val="000000"/>
                <w:sz w:val="20"/>
              </w:rPr>
            </w:pPr>
          </w:p>
        </w:tc>
      </w:tr>
      <w:tr w:rsidR="00651110" w14:paraId="743D6F79"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E8118AC" w14:textId="77777777" w:rsidR="00651110" w:rsidRDefault="00010105">
            <w:pPr>
              <w:pStyle w:val="div1"/>
              <w:spacing w:after="0" w:line="240" w:lineRule="auto"/>
            </w:pPr>
            <w:r>
              <w:t>Ente pubblico locale</w:t>
            </w:r>
          </w:p>
          <w:p w14:paraId="799C5CBE"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E9ED231" w14:textId="77777777" w:rsidR="00651110" w:rsidRDefault="00010105">
            <w:pPr>
              <w:pStyle w:val="div1"/>
              <w:spacing w:after="0" w:line="240" w:lineRule="auto"/>
            </w:pPr>
            <w:r>
              <w:t>FARMACIE COMUNALI RIUNITE - Azienda speciale</w:t>
            </w:r>
          </w:p>
          <w:p w14:paraId="2DF294AB"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E3E2921"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1BCBBFE" w14:textId="77777777" w:rsidR="00651110" w:rsidRDefault="00010105">
            <w:pPr>
              <w:pStyle w:val="div1"/>
              <w:spacing w:after="0" w:line="240" w:lineRule="auto"/>
            </w:pPr>
            <w:r>
              <w:t>Convenzione</w:t>
            </w:r>
          </w:p>
          <w:p w14:paraId="0084D36C"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2AF890A" w14:textId="77777777" w:rsidR="00651110" w:rsidRDefault="00010105">
            <w:pPr>
              <w:pStyle w:val="div1"/>
              <w:spacing w:after="0" w:line="240" w:lineRule="auto"/>
            </w:pPr>
            <w:r>
              <w:t>10.000,00</w:t>
            </w:r>
          </w:p>
          <w:p w14:paraId="2328FDF5"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6A35D41" w14:textId="77777777" w:rsidR="00651110" w:rsidRDefault="00651110">
            <w:pPr>
              <w:spacing w:after="0"/>
              <w:rPr>
                <w:rFonts w:ascii="Verdana" w:eastAsia="Verdana" w:hAnsi="Verdana" w:cs="Verdana"/>
                <w:color w:val="000000"/>
                <w:sz w:val="20"/>
              </w:rPr>
            </w:pPr>
          </w:p>
        </w:tc>
      </w:tr>
      <w:tr w:rsidR="00651110" w14:paraId="6D68C841"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3EA69EB" w14:textId="77777777" w:rsidR="00651110" w:rsidRDefault="00010105">
            <w:pPr>
              <w:pStyle w:val="div1"/>
              <w:spacing w:after="0" w:line="240" w:lineRule="auto"/>
            </w:pPr>
            <w:r>
              <w:t>Ente pubblico locale</w:t>
            </w:r>
          </w:p>
          <w:p w14:paraId="02EE4B0B"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AC1A36A" w14:textId="77777777" w:rsidR="00651110" w:rsidRDefault="00010105">
            <w:pPr>
              <w:pStyle w:val="div1"/>
              <w:spacing w:after="0" w:line="240" w:lineRule="auto"/>
            </w:pPr>
            <w:r>
              <w:t>REGIONE EMILIA ROMAGNA - Settore Politiche sociali, di inclusione e pari opportunità</w:t>
            </w:r>
          </w:p>
          <w:p w14:paraId="41A6D8C0"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8D613E9"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7C697DB" w14:textId="77777777" w:rsidR="00651110" w:rsidRDefault="00010105">
            <w:pPr>
              <w:pStyle w:val="div1"/>
              <w:spacing w:after="0" w:line="240" w:lineRule="auto"/>
            </w:pPr>
            <w:r>
              <w:t>Patrocinio</w:t>
            </w:r>
          </w:p>
          <w:p w14:paraId="68BC679A"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EDF5DE2"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A215FE5" w14:textId="77777777" w:rsidR="00651110" w:rsidRDefault="00651110">
            <w:pPr>
              <w:spacing w:after="0"/>
              <w:rPr>
                <w:rFonts w:ascii="Verdana" w:eastAsia="Verdana" w:hAnsi="Verdana" w:cs="Verdana"/>
                <w:color w:val="000000"/>
                <w:sz w:val="20"/>
              </w:rPr>
            </w:pPr>
          </w:p>
        </w:tc>
      </w:tr>
      <w:tr w:rsidR="00651110" w14:paraId="6DD2ECD2"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7D74D63" w14:textId="77777777" w:rsidR="00651110" w:rsidRDefault="00010105">
            <w:pPr>
              <w:pStyle w:val="div1"/>
              <w:spacing w:after="0" w:line="240" w:lineRule="auto"/>
            </w:pPr>
            <w:r>
              <w:t>Ente pubblico locale</w:t>
            </w:r>
          </w:p>
          <w:p w14:paraId="49C0BED5"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265D27D" w14:textId="77777777" w:rsidR="00651110" w:rsidRDefault="00010105">
            <w:pPr>
              <w:pStyle w:val="div1"/>
              <w:spacing w:after="0" w:line="240" w:lineRule="auto"/>
            </w:pPr>
            <w:r>
              <w:t>Ufficio di Piano di Reggio Emilia</w:t>
            </w:r>
          </w:p>
          <w:p w14:paraId="1748C879"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E3F933D"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8006E5D" w14:textId="77777777" w:rsidR="00651110" w:rsidRDefault="00010105">
            <w:pPr>
              <w:pStyle w:val="div1"/>
              <w:spacing w:after="0" w:line="240" w:lineRule="auto"/>
            </w:pPr>
            <w:r>
              <w:t>Co-programmazione/Co-progettazione</w:t>
            </w:r>
          </w:p>
          <w:p w14:paraId="5396D281"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C168E35"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85A5DF2" w14:textId="77777777" w:rsidR="00651110" w:rsidRDefault="00651110">
            <w:pPr>
              <w:spacing w:after="0"/>
              <w:rPr>
                <w:rFonts w:ascii="Verdana" w:eastAsia="Verdana" w:hAnsi="Verdana" w:cs="Verdana"/>
                <w:color w:val="000000"/>
                <w:sz w:val="20"/>
              </w:rPr>
            </w:pPr>
          </w:p>
        </w:tc>
      </w:tr>
      <w:tr w:rsidR="00651110" w14:paraId="35D3376C"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FD4214F" w14:textId="77777777" w:rsidR="00651110" w:rsidRDefault="00010105">
            <w:pPr>
              <w:pStyle w:val="div1"/>
              <w:spacing w:after="0" w:line="240" w:lineRule="auto"/>
            </w:pPr>
            <w:r>
              <w:t>Ente pubblico locale</w:t>
            </w:r>
          </w:p>
          <w:p w14:paraId="180EB8A1"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7CDC5AB" w14:textId="77777777" w:rsidR="00651110" w:rsidRDefault="00010105">
            <w:pPr>
              <w:pStyle w:val="div1"/>
              <w:spacing w:after="0" w:line="240" w:lineRule="auto"/>
            </w:pPr>
            <w:r>
              <w:t>Unione Bassa Reggiana - SERVIZIO SOCIALE INTEGRATO</w:t>
            </w:r>
          </w:p>
          <w:p w14:paraId="7C24E80A"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EE6CD4E"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75F04F9" w14:textId="77777777" w:rsidR="00651110" w:rsidRDefault="00010105">
            <w:pPr>
              <w:pStyle w:val="div1"/>
              <w:spacing w:after="0" w:line="240" w:lineRule="auto"/>
            </w:pPr>
            <w:r>
              <w:t>Convenzione</w:t>
            </w:r>
          </w:p>
          <w:p w14:paraId="434EA3EA"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AF33195" w14:textId="77777777" w:rsidR="00651110" w:rsidRDefault="00010105">
            <w:pPr>
              <w:pStyle w:val="div1"/>
              <w:spacing w:after="0" w:line="240" w:lineRule="auto"/>
            </w:pPr>
            <w:r>
              <w:t>21.416,00</w:t>
            </w:r>
          </w:p>
          <w:p w14:paraId="1EC1F859"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261324C" w14:textId="77777777" w:rsidR="00651110" w:rsidRDefault="00651110">
            <w:pPr>
              <w:spacing w:after="0"/>
              <w:rPr>
                <w:rFonts w:ascii="Verdana" w:eastAsia="Verdana" w:hAnsi="Verdana" w:cs="Verdana"/>
                <w:color w:val="000000"/>
                <w:sz w:val="20"/>
              </w:rPr>
            </w:pPr>
          </w:p>
        </w:tc>
      </w:tr>
      <w:tr w:rsidR="00651110" w14:paraId="7E2A8EE8"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301EB5A" w14:textId="77777777" w:rsidR="00651110" w:rsidRDefault="00010105">
            <w:pPr>
              <w:pStyle w:val="div1"/>
              <w:spacing w:after="0" w:line="240" w:lineRule="auto"/>
            </w:pPr>
            <w:r>
              <w:t>Ente pubblico locale</w:t>
            </w:r>
          </w:p>
          <w:p w14:paraId="7BAE8940"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1D446DF" w14:textId="77777777" w:rsidR="00651110" w:rsidRDefault="00010105">
            <w:pPr>
              <w:pStyle w:val="div1"/>
              <w:spacing w:after="0" w:line="240" w:lineRule="auto"/>
            </w:pPr>
            <w:r>
              <w:t>Unione Colline Matildiche</w:t>
            </w:r>
          </w:p>
          <w:p w14:paraId="77AFDC0F"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09A1FD0"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3C34BDA" w14:textId="77777777" w:rsidR="00651110" w:rsidRDefault="00010105">
            <w:pPr>
              <w:pStyle w:val="div1"/>
              <w:spacing w:after="0" w:line="240" w:lineRule="auto"/>
            </w:pPr>
            <w:r>
              <w:t>Convenzione</w:t>
            </w:r>
          </w:p>
          <w:p w14:paraId="1641A325"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F1C77B6"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22986F1" w14:textId="77777777" w:rsidR="00651110" w:rsidRDefault="00651110">
            <w:pPr>
              <w:spacing w:after="0"/>
              <w:rPr>
                <w:rFonts w:ascii="Verdana" w:eastAsia="Verdana" w:hAnsi="Verdana" w:cs="Verdana"/>
                <w:color w:val="000000"/>
                <w:sz w:val="20"/>
              </w:rPr>
            </w:pPr>
          </w:p>
        </w:tc>
      </w:tr>
      <w:tr w:rsidR="00651110" w14:paraId="16950C35"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1B965CC" w14:textId="77777777" w:rsidR="00651110" w:rsidRDefault="00010105">
            <w:pPr>
              <w:pStyle w:val="div1"/>
              <w:spacing w:after="0" w:line="240" w:lineRule="auto"/>
            </w:pPr>
            <w:r>
              <w:t>Ente pubblico locale</w:t>
            </w:r>
          </w:p>
          <w:p w14:paraId="00832558"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23C5977" w14:textId="77777777" w:rsidR="00651110" w:rsidRDefault="00010105">
            <w:pPr>
              <w:pStyle w:val="div1"/>
              <w:spacing w:after="0" w:line="240" w:lineRule="auto"/>
            </w:pPr>
            <w:r>
              <w:t>Unione Tresinaro secchia</w:t>
            </w:r>
          </w:p>
          <w:p w14:paraId="2041026D"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906C684"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3FABBA1" w14:textId="77777777" w:rsidR="00651110" w:rsidRDefault="00010105">
            <w:pPr>
              <w:pStyle w:val="div1"/>
              <w:spacing w:after="0" w:line="240" w:lineRule="auto"/>
            </w:pPr>
            <w:r>
              <w:t>Convenzione</w:t>
            </w:r>
          </w:p>
          <w:p w14:paraId="14FCC4C4"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0154C4C" w14:textId="77777777" w:rsidR="00651110" w:rsidRDefault="00010105">
            <w:pPr>
              <w:pStyle w:val="div1"/>
              <w:spacing w:after="0" w:line="240" w:lineRule="auto"/>
            </w:pPr>
            <w:r>
              <w:t>4.000,00</w:t>
            </w:r>
          </w:p>
          <w:p w14:paraId="0C1CE930"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C2A874A" w14:textId="77777777" w:rsidR="00651110" w:rsidRDefault="00651110">
            <w:pPr>
              <w:spacing w:after="0"/>
              <w:rPr>
                <w:rFonts w:ascii="Verdana" w:eastAsia="Verdana" w:hAnsi="Verdana" w:cs="Verdana"/>
                <w:color w:val="000000"/>
                <w:sz w:val="20"/>
              </w:rPr>
            </w:pPr>
          </w:p>
        </w:tc>
      </w:tr>
      <w:tr w:rsidR="00651110" w14:paraId="3AB74F11"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F021D6D" w14:textId="77777777" w:rsidR="00651110" w:rsidRDefault="00010105">
            <w:pPr>
              <w:pStyle w:val="div1"/>
              <w:spacing w:after="0" w:line="240" w:lineRule="auto"/>
            </w:pPr>
            <w:r>
              <w:t>Ente pubblico locale</w:t>
            </w:r>
          </w:p>
          <w:p w14:paraId="3F2FC613"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6CE9AE6" w14:textId="77777777" w:rsidR="00651110" w:rsidRDefault="00010105">
            <w:pPr>
              <w:pStyle w:val="div1"/>
              <w:spacing w:after="0" w:line="240" w:lineRule="auto"/>
            </w:pPr>
            <w:r>
              <w:t>Unione Val d'Enza</w:t>
            </w:r>
          </w:p>
          <w:p w14:paraId="5F1934C8"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50AC494"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9245F7E" w14:textId="77777777" w:rsidR="00651110" w:rsidRDefault="00010105">
            <w:pPr>
              <w:pStyle w:val="div1"/>
              <w:spacing w:after="0" w:line="240" w:lineRule="auto"/>
            </w:pPr>
            <w:r>
              <w:t>Convenzione</w:t>
            </w:r>
          </w:p>
          <w:p w14:paraId="33705D09"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8ADEA33"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2FE8EC1" w14:textId="77777777" w:rsidR="00651110" w:rsidRDefault="00651110">
            <w:pPr>
              <w:spacing w:after="0"/>
              <w:rPr>
                <w:rFonts w:ascii="Verdana" w:eastAsia="Verdana" w:hAnsi="Verdana" w:cs="Verdana"/>
                <w:color w:val="000000"/>
                <w:sz w:val="20"/>
              </w:rPr>
            </w:pPr>
          </w:p>
        </w:tc>
      </w:tr>
      <w:tr w:rsidR="00651110" w14:paraId="2C80D0DC"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561078F" w14:textId="77777777" w:rsidR="00651110" w:rsidRDefault="00010105">
            <w:pPr>
              <w:pStyle w:val="div1"/>
              <w:spacing w:after="0" w:line="240" w:lineRule="auto"/>
            </w:pPr>
            <w:r>
              <w:t>Fondazioni di origine bancaria</w:t>
            </w:r>
          </w:p>
          <w:p w14:paraId="166BBE43"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E6EC47E" w14:textId="77777777" w:rsidR="00651110" w:rsidRDefault="00010105">
            <w:pPr>
              <w:pStyle w:val="div1"/>
              <w:spacing w:after="0" w:line="240" w:lineRule="auto"/>
            </w:pPr>
            <w:r>
              <w:t>Fondazione Cariparma</w:t>
            </w:r>
          </w:p>
          <w:p w14:paraId="3A74D96F"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FC651FD"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6442881" w14:textId="77777777" w:rsidR="00651110" w:rsidRDefault="00010105">
            <w:pPr>
              <w:pStyle w:val="div1"/>
              <w:spacing w:after="0" w:line="240" w:lineRule="auto"/>
            </w:pPr>
            <w:r>
              <w:t>Patrocinio</w:t>
            </w:r>
          </w:p>
          <w:p w14:paraId="5FD2D5A5"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65B13A7"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F0DB90B" w14:textId="77777777" w:rsidR="00651110" w:rsidRDefault="00651110">
            <w:pPr>
              <w:spacing w:after="0"/>
              <w:rPr>
                <w:rFonts w:ascii="Verdana" w:eastAsia="Verdana" w:hAnsi="Verdana" w:cs="Verdana"/>
                <w:color w:val="000000"/>
                <w:sz w:val="20"/>
              </w:rPr>
            </w:pPr>
          </w:p>
        </w:tc>
      </w:tr>
      <w:tr w:rsidR="00651110" w14:paraId="7C21223D"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4D9570B" w14:textId="77777777" w:rsidR="00651110" w:rsidRDefault="00010105">
            <w:pPr>
              <w:pStyle w:val="div1"/>
              <w:spacing w:after="0" w:line="240" w:lineRule="auto"/>
            </w:pPr>
            <w:r>
              <w:t>Altre Fondazioni</w:t>
            </w:r>
          </w:p>
          <w:p w14:paraId="00ED3A02"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7D71F9E" w14:textId="77777777" w:rsidR="00651110" w:rsidRDefault="00010105">
            <w:pPr>
              <w:pStyle w:val="div1"/>
              <w:spacing w:after="0" w:line="240" w:lineRule="auto"/>
            </w:pPr>
            <w:r>
              <w:t>FONDAZIONE ANNA MATTIOLI ETS</w:t>
            </w:r>
          </w:p>
          <w:p w14:paraId="02E4AF6B"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A2A51A3"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48A870F" w14:textId="77777777" w:rsidR="00651110" w:rsidRDefault="00010105">
            <w:pPr>
              <w:pStyle w:val="div1"/>
              <w:spacing w:after="0" w:line="240" w:lineRule="auto"/>
            </w:pPr>
            <w:r>
              <w:t>Patrocinio</w:t>
            </w:r>
          </w:p>
          <w:p w14:paraId="316C436C"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16356DC"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B07FA7A" w14:textId="77777777" w:rsidR="00651110" w:rsidRDefault="00651110">
            <w:pPr>
              <w:spacing w:after="0"/>
              <w:rPr>
                <w:rFonts w:ascii="Verdana" w:eastAsia="Verdana" w:hAnsi="Verdana" w:cs="Verdana"/>
                <w:color w:val="000000"/>
                <w:sz w:val="20"/>
              </w:rPr>
            </w:pPr>
          </w:p>
        </w:tc>
      </w:tr>
      <w:tr w:rsidR="00651110" w14:paraId="3453E875"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E2B6B2F" w14:textId="77777777" w:rsidR="00651110" w:rsidRDefault="00010105">
            <w:pPr>
              <w:pStyle w:val="div1"/>
              <w:spacing w:after="0" w:line="240" w:lineRule="auto"/>
            </w:pPr>
            <w:r>
              <w:t>ETS</w:t>
            </w:r>
          </w:p>
          <w:p w14:paraId="02BBA8A5"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44168C0" w14:textId="77777777" w:rsidR="00651110" w:rsidRDefault="00010105">
            <w:pPr>
              <w:pStyle w:val="div1"/>
              <w:spacing w:after="0" w:line="240" w:lineRule="auto"/>
            </w:pPr>
            <w:r>
              <w:t>AICS COMITATO PROVINCIALE PARMA APS</w:t>
            </w:r>
          </w:p>
          <w:p w14:paraId="0C5C9168"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642EC5E"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072A4B8" w14:textId="77777777" w:rsidR="00651110" w:rsidRDefault="00010105">
            <w:pPr>
              <w:pStyle w:val="div1"/>
              <w:spacing w:after="0" w:line="240" w:lineRule="auto"/>
            </w:pPr>
            <w:r>
              <w:t>Patrocinio</w:t>
            </w:r>
          </w:p>
          <w:p w14:paraId="29260721"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2EC4020"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C64DBE0" w14:textId="77777777" w:rsidR="00651110" w:rsidRDefault="00651110">
            <w:pPr>
              <w:spacing w:after="0"/>
              <w:rPr>
                <w:rFonts w:ascii="Verdana" w:eastAsia="Verdana" w:hAnsi="Verdana" w:cs="Verdana"/>
                <w:color w:val="000000"/>
                <w:sz w:val="20"/>
              </w:rPr>
            </w:pPr>
          </w:p>
        </w:tc>
      </w:tr>
      <w:tr w:rsidR="00651110" w14:paraId="20BB79AF"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209A04E" w14:textId="77777777" w:rsidR="00651110" w:rsidRDefault="00010105">
            <w:pPr>
              <w:pStyle w:val="div1"/>
              <w:spacing w:after="0" w:line="240" w:lineRule="auto"/>
            </w:pPr>
            <w:r>
              <w:t>ETS</w:t>
            </w:r>
          </w:p>
          <w:p w14:paraId="165794F9"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8FAD69F" w14:textId="77777777" w:rsidR="00651110" w:rsidRDefault="00010105">
            <w:pPr>
              <w:pStyle w:val="div1"/>
              <w:spacing w:after="0" w:line="240" w:lineRule="auto"/>
            </w:pPr>
            <w:r>
              <w:t>CASA GIOIA SOCIETA' COOPERATIVA SOCIALE</w:t>
            </w:r>
          </w:p>
          <w:p w14:paraId="0A085427"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C910D18"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3B04302" w14:textId="77777777" w:rsidR="00651110" w:rsidRDefault="00010105">
            <w:pPr>
              <w:pStyle w:val="div1"/>
              <w:spacing w:after="0" w:line="240" w:lineRule="auto"/>
            </w:pPr>
            <w:r>
              <w:t>Protocollo d'intesa</w:t>
            </w:r>
          </w:p>
          <w:p w14:paraId="7C079624"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A17CAEE"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DD0DD03" w14:textId="77777777" w:rsidR="00651110" w:rsidRDefault="00651110">
            <w:pPr>
              <w:spacing w:after="0"/>
              <w:rPr>
                <w:rFonts w:ascii="Verdana" w:eastAsia="Verdana" w:hAnsi="Verdana" w:cs="Verdana"/>
                <w:color w:val="000000"/>
                <w:sz w:val="20"/>
              </w:rPr>
            </w:pPr>
          </w:p>
        </w:tc>
      </w:tr>
      <w:tr w:rsidR="00651110" w14:paraId="459C5FE1"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337EDE3" w14:textId="77777777" w:rsidR="00651110" w:rsidRDefault="00010105">
            <w:pPr>
              <w:pStyle w:val="div1"/>
              <w:spacing w:after="0" w:line="240" w:lineRule="auto"/>
            </w:pPr>
            <w:r>
              <w:t>ETS</w:t>
            </w:r>
          </w:p>
          <w:p w14:paraId="23AE09F7"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6C0FCCE" w14:textId="77777777" w:rsidR="00651110" w:rsidRDefault="00010105">
            <w:pPr>
              <w:pStyle w:val="div1"/>
              <w:spacing w:after="0" w:line="240" w:lineRule="auto"/>
            </w:pPr>
            <w:r>
              <w:t>CUS PARMA a.s.d. Centro Universitario Sportivo</w:t>
            </w:r>
          </w:p>
          <w:p w14:paraId="14AF4DE5"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44C029D"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30D1243" w14:textId="77777777" w:rsidR="00651110" w:rsidRDefault="00010105">
            <w:pPr>
              <w:pStyle w:val="div1"/>
              <w:spacing w:after="0" w:line="240" w:lineRule="auto"/>
            </w:pPr>
            <w:r>
              <w:t>Tavoli/gruppi di lavoro/riunioni</w:t>
            </w:r>
          </w:p>
          <w:p w14:paraId="778243EB"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B747552"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DC5BACF" w14:textId="77777777" w:rsidR="00651110" w:rsidRDefault="00651110">
            <w:pPr>
              <w:spacing w:after="0"/>
              <w:rPr>
                <w:rFonts w:ascii="Verdana" w:eastAsia="Verdana" w:hAnsi="Verdana" w:cs="Verdana"/>
                <w:color w:val="000000"/>
                <w:sz w:val="20"/>
              </w:rPr>
            </w:pPr>
          </w:p>
        </w:tc>
      </w:tr>
      <w:tr w:rsidR="00651110" w14:paraId="672E2A03"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B171BEC" w14:textId="77777777" w:rsidR="00651110" w:rsidRDefault="00010105">
            <w:pPr>
              <w:pStyle w:val="div1"/>
              <w:spacing w:after="0" w:line="240" w:lineRule="auto"/>
            </w:pPr>
            <w:r>
              <w:t>ETS</w:t>
            </w:r>
          </w:p>
          <w:p w14:paraId="6096F6C3"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A85825D" w14:textId="77777777" w:rsidR="00651110" w:rsidRDefault="00010105">
            <w:pPr>
              <w:pStyle w:val="div1"/>
              <w:spacing w:after="0" w:line="240" w:lineRule="auto"/>
            </w:pPr>
            <w:r>
              <w:t>EMPORIO SOLIDALE PIACENZA ONLUS</w:t>
            </w:r>
          </w:p>
          <w:p w14:paraId="0EE6F65D"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D8619B0"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C944EDA" w14:textId="77777777" w:rsidR="00651110" w:rsidRDefault="00010105">
            <w:pPr>
              <w:pStyle w:val="div1"/>
              <w:spacing w:after="0" w:line="240" w:lineRule="auto"/>
            </w:pPr>
            <w:r>
              <w:t>Ente promotore</w:t>
            </w:r>
          </w:p>
          <w:p w14:paraId="50A1D9D6"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C2EBC02" w14:textId="77777777" w:rsidR="00651110" w:rsidRDefault="00010105">
            <w:pPr>
              <w:pStyle w:val="div1"/>
              <w:spacing w:after="0" w:line="240" w:lineRule="auto"/>
            </w:pPr>
            <w:r>
              <w:t>24.000,00</w:t>
            </w:r>
          </w:p>
          <w:p w14:paraId="57EF8DB0"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C1B879C" w14:textId="77777777" w:rsidR="00651110" w:rsidRDefault="00651110">
            <w:pPr>
              <w:spacing w:after="0"/>
              <w:rPr>
                <w:rFonts w:ascii="Verdana" w:eastAsia="Verdana" w:hAnsi="Verdana" w:cs="Verdana"/>
                <w:color w:val="000000"/>
                <w:sz w:val="20"/>
              </w:rPr>
            </w:pPr>
          </w:p>
        </w:tc>
      </w:tr>
      <w:tr w:rsidR="00651110" w14:paraId="572A510C"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10E93B9" w14:textId="77777777" w:rsidR="00651110" w:rsidRDefault="00010105">
            <w:pPr>
              <w:pStyle w:val="div1"/>
              <w:spacing w:after="0" w:line="240" w:lineRule="auto"/>
            </w:pPr>
            <w:r>
              <w:t>ETS</w:t>
            </w:r>
          </w:p>
          <w:p w14:paraId="574609DB"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4F4F4E5" w14:textId="77777777" w:rsidR="00651110" w:rsidRDefault="00010105">
            <w:pPr>
              <w:pStyle w:val="div1"/>
              <w:spacing w:after="0" w:line="240" w:lineRule="auto"/>
            </w:pPr>
            <w:r>
              <w:t>Giocampus</w:t>
            </w:r>
          </w:p>
          <w:p w14:paraId="3463C2F8"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23B6C66"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CBA69C2" w14:textId="77777777" w:rsidR="00651110" w:rsidRDefault="00010105">
            <w:pPr>
              <w:pStyle w:val="div1"/>
              <w:spacing w:after="0" w:line="240" w:lineRule="auto"/>
            </w:pPr>
            <w:r>
              <w:t>Tavoli/gruppi di lavoro/riunioni</w:t>
            </w:r>
          </w:p>
          <w:p w14:paraId="4678161C"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7F519E6"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0EF4B58" w14:textId="77777777" w:rsidR="00651110" w:rsidRDefault="00651110">
            <w:pPr>
              <w:spacing w:after="0"/>
              <w:rPr>
                <w:rFonts w:ascii="Verdana" w:eastAsia="Verdana" w:hAnsi="Verdana" w:cs="Verdana"/>
                <w:color w:val="000000"/>
                <w:sz w:val="20"/>
              </w:rPr>
            </w:pPr>
          </w:p>
        </w:tc>
      </w:tr>
      <w:tr w:rsidR="00651110" w14:paraId="4C0FE36A"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D7430A6" w14:textId="77777777" w:rsidR="00651110" w:rsidRDefault="00010105">
            <w:pPr>
              <w:pStyle w:val="div1"/>
              <w:spacing w:after="0" w:line="240" w:lineRule="auto"/>
            </w:pPr>
            <w:r>
              <w:t>ETS</w:t>
            </w:r>
          </w:p>
          <w:p w14:paraId="3D7B0A60"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449D5F3" w14:textId="77777777" w:rsidR="00651110" w:rsidRDefault="00010105">
            <w:pPr>
              <w:pStyle w:val="div1"/>
              <w:spacing w:after="0" w:line="240" w:lineRule="auto"/>
            </w:pPr>
            <w:r>
              <w:t>HERON SCSD</w:t>
            </w:r>
          </w:p>
          <w:p w14:paraId="0FA19349"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49C205A"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491E574" w14:textId="77777777" w:rsidR="00651110" w:rsidRDefault="00010105">
            <w:pPr>
              <w:pStyle w:val="div1"/>
              <w:spacing w:after="0" w:line="240" w:lineRule="auto"/>
            </w:pPr>
            <w:r>
              <w:t>Protocollo d'intesa</w:t>
            </w:r>
          </w:p>
          <w:p w14:paraId="5C1C54ED"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5F2F45E"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495A60C" w14:textId="77777777" w:rsidR="00651110" w:rsidRDefault="00651110">
            <w:pPr>
              <w:spacing w:after="0"/>
              <w:rPr>
                <w:rFonts w:ascii="Verdana" w:eastAsia="Verdana" w:hAnsi="Verdana" w:cs="Verdana"/>
                <w:color w:val="000000"/>
                <w:sz w:val="20"/>
              </w:rPr>
            </w:pPr>
          </w:p>
        </w:tc>
      </w:tr>
      <w:tr w:rsidR="00651110" w14:paraId="5A54FB87"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894372C" w14:textId="77777777" w:rsidR="00651110" w:rsidRDefault="00010105">
            <w:pPr>
              <w:pStyle w:val="div1"/>
              <w:spacing w:after="0" w:line="240" w:lineRule="auto"/>
            </w:pPr>
            <w:r>
              <w:t>ETS</w:t>
            </w:r>
          </w:p>
          <w:p w14:paraId="09154869"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087AB2E" w14:textId="77777777" w:rsidR="00651110" w:rsidRDefault="00010105">
            <w:pPr>
              <w:pStyle w:val="div1"/>
              <w:spacing w:after="0" w:line="240" w:lineRule="auto"/>
            </w:pPr>
            <w:r>
              <w:t>Il Mucchio – Associazione Sportiva Dilettantistica e Ricreativa</w:t>
            </w:r>
          </w:p>
          <w:p w14:paraId="3FBEBEAE"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3A5F12E"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0222EA0" w14:textId="77777777" w:rsidR="00651110" w:rsidRDefault="00010105">
            <w:pPr>
              <w:pStyle w:val="div1"/>
              <w:spacing w:after="0" w:line="240" w:lineRule="auto"/>
            </w:pPr>
            <w:r>
              <w:t>Patrocinio</w:t>
            </w:r>
          </w:p>
          <w:p w14:paraId="1A63A3D1"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B904DC8"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A04EF15" w14:textId="77777777" w:rsidR="00651110" w:rsidRDefault="00651110">
            <w:pPr>
              <w:spacing w:after="0"/>
              <w:rPr>
                <w:rFonts w:ascii="Verdana" w:eastAsia="Verdana" w:hAnsi="Verdana" w:cs="Verdana"/>
                <w:color w:val="000000"/>
                <w:sz w:val="20"/>
              </w:rPr>
            </w:pPr>
          </w:p>
        </w:tc>
      </w:tr>
      <w:tr w:rsidR="00651110" w14:paraId="23A1BC29"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9425066" w14:textId="77777777" w:rsidR="00651110" w:rsidRDefault="00010105">
            <w:pPr>
              <w:pStyle w:val="div1"/>
              <w:spacing w:after="0" w:line="240" w:lineRule="auto"/>
            </w:pPr>
            <w:r>
              <w:t>ETS</w:t>
            </w:r>
          </w:p>
          <w:p w14:paraId="5013112D"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686C710" w14:textId="77777777" w:rsidR="00651110" w:rsidRDefault="00010105">
            <w:pPr>
              <w:pStyle w:val="div1"/>
              <w:spacing w:after="0" w:line="240" w:lineRule="auto"/>
            </w:pPr>
            <w:r>
              <w:t>POLISPORTIVA GIOCO PARMA ODV</w:t>
            </w:r>
          </w:p>
          <w:p w14:paraId="7B8F70DF"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8EA26D4"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9E06AC1" w14:textId="77777777" w:rsidR="00651110" w:rsidRDefault="00010105">
            <w:pPr>
              <w:pStyle w:val="div1"/>
              <w:spacing w:after="0" w:line="240" w:lineRule="auto"/>
            </w:pPr>
            <w:r>
              <w:t>Tavoli/gruppi di lavoro/riunioni</w:t>
            </w:r>
          </w:p>
          <w:p w14:paraId="116C62DB"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6191EE3"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CC2AE34" w14:textId="77777777" w:rsidR="00651110" w:rsidRDefault="00651110">
            <w:pPr>
              <w:spacing w:after="0"/>
              <w:rPr>
                <w:rFonts w:ascii="Verdana" w:eastAsia="Verdana" w:hAnsi="Verdana" w:cs="Verdana"/>
                <w:color w:val="000000"/>
                <w:sz w:val="20"/>
              </w:rPr>
            </w:pPr>
          </w:p>
        </w:tc>
      </w:tr>
      <w:tr w:rsidR="00651110" w14:paraId="235BD648"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EBC3E60" w14:textId="77777777" w:rsidR="00651110" w:rsidRDefault="00010105">
            <w:pPr>
              <w:pStyle w:val="div1"/>
              <w:spacing w:after="0" w:line="240" w:lineRule="auto"/>
            </w:pPr>
            <w:r>
              <w:t>ETS</w:t>
            </w:r>
          </w:p>
          <w:p w14:paraId="66B1954E"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5B9C686" w14:textId="77777777" w:rsidR="00651110" w:rsidRDefault="00010105">
            <w:pPr>
              <w:pStyle w:val="div1"/>
              <w:spacing w:after="0" w:line="240" w:lineRule="auto"/>
            </w:pPr>
            <w:r>
              <w:t>UISP - COMITATO TERRITORIALE DI REGGIO EMILIA APS</w:t>
            </w:r>
          </w:p>
          <w:p w14:paraId="0301DFD2"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9F4264B"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66E157E" w14:textId="77777777" w:rsidR="00651110" w:rsidRDefault="00010105">
            <w:pPr>
              <w:pStyle w:val="div1"/>
              <w:spacing w:after="0" w:line="240" w:lineRule="auto"/>
            </w:pPr>
            <w:r>
              <w:t>Tavoli/gruppi di lavoro/riunioni</w:t>
            </w:r>
          </w:p>
          <w:p w14:paraId="683B521F"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6CA56D0"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B714473" w14:textId="77777777" w:rsidR="00651110" w:rsidRDefault="00651110">
            <w:pPr>
              <w:spacing w:after="0"/>
              <w:rPr>
                <w:rFonts w:ascii="Verdana" w:eastAsia="Verdana" w:hAnsi="Verdana" w:cs="Verdana"/>
                <w:color w:val="000000"/>
                <w:sz w:val="20"/>
              </w:rPr>
            </w:pPr>
          </w:p>
        </w:tc>
      </w:tr>
      <w:tr w:rsidR="00651110" w14:paraId="0CF8592A"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5384E38" w14:textId="77777777" w:rsidR="00651110" w:rsidRDefault="00010105">
            <w:pPr>
              <w:pStyle w:val="div1"/>
              <w:spacing w:after="0" w:line="240" w:lineRule="auto"/>
            </w:pPr>
            <w:r>
              <w:t>ETS</w:t>
            </w:r>
          </w:p>
          <w:p w14:paraId="2C1D6774"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F168DF3" w14:textId="77777777" w:rsidR="00651110" w:rsidRDefault="00010105">
            <w:pPr>
              <w:pStyle w:val="div1"/>
              <w:spacing w:after="0" w:line="240" w:lineRule="auto"/>
            </w:pPr>
            <w:r>
              <w:t>UISP COMITATO TERRITORIALE DI PARMA APS</w:t>
            </w:r>
          </w:p>
          <w:p w14:paraId="1F50A80D"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44BCF77"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B62F2C8" w14:textId="77777777" w:rsidR="00651110" w:rsidRDefault="00010105">
            <w:pPr>
              <w:pStyle w:val="div1"/>
              <w:spacing w:after="0" w:line="240" w:lineRule="auto"/>
            </w:pPr>
            <w:r>
              <w:t>Ente promotore</w:t>
            </w:r>
          </w:p>
          <w:p w14:paraId="3E08A186"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C29545D"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89666F4" w14:textId="77777777" w:rsidR="00651110" w:rsidRDefault="00651110">
            <w:pPr>
              <w:spacing w:after="0"/>
              <w:rPr>
                <w:rFonts w:ascii="Verdana" w:eastAsia="Verdana" w:hAnsi="Verdana" w:cs="Verdana"/>
                <w:color w:val="000000"/>
                <w:sz w:val="20"/>
              </w:rPr>
            </w:pPr>
          </w:p>
        </w:tc>
      </w:tr>
      <w:tr w:rsidR="00651110" w14:paraId="59A9D55F"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E814E6A" w14:textId="77777777" w:rsidR="00651110" w:rsidRDefault="00010105">
            <w:pPr>
              <w:pStyle w:val="div1"/>
              <w:spacing w:after="0" w:line="240" w:lineRule="auto"/>
            </w:pPr>
            <w:r>
              <w:t>ETS</w:t>
            </w:r>
          </w:p>
          <w:p w14:paraId="31AA0E27"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3EDB93F" w14:textId="77777777" w:rsidR="00651110" w:rsidRDefault="00010105">
            <w:pPr>
              <w:pStyle w:val="div1"/>
              <w:spacing w:after="0" w:line="240" w:lineRule="auto"/>
            </w:pPr>
            <w:r>
              <w:t>UISP COMITATO TERRITORIALE PIACENZA APS</w:t>
            </w:r>
          </w:p>
          <w:p w14:paraId="31E87FE0"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F7E93FC"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5FFFBB1" w14:textId="77777777" w:rsidR="00651110" w:rsidRDefault="00010105">
            <w:pPr>
              <w:pStyle w:val="div1"/>
              <w:spacing w:after="0" w:line="240" w:lineRule="auto"/>
            </w:pPr>
            <w:r>
              <w:t>Ente promotore</w:t>
            </w:r>
          </w:p>
          <w:p w14:paraId="7867AAA3"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C0A1A70"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AA511D4" w14:textId="77777777" w:rsidR="00651110" w:rsidRDefault="00651110">
            <w:pPr>
              <w:spacing w:after="0"/>
              <w:rPr>
                <w:rFonts w:ascii="Verdana" w:eastAsia="Verdana" w:hAnsi="Verdana" w:cs="Verdana"/>
                <w:color w:val="000000"/>
                <w:sz w:val="20"/>
              </w:rPr>
            </w:pPr>
          </w:p>
        </w:tc>
      </w:tr>
      <w:tr w:rsidR="00651110" w14:paraId="5949F071"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36B71CE" w14:textId="77777777" w:rsidR="00651110" w:rsidRDefault="00010105">
            <w:pPr>
              <w:pStyle w:val="div1"/>
              <w:spacing w:after="0" w:line="240" w:lineRule="auto"/>
            </w:pPr>
            <w:r>
              <w:t>Imprese private</w:t>
            </w:r>
          </w:p>
          <w:p w14:paraId="2BF9D2F0"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A1E18A1" w14:textId="77777777" w:rsidR="00651110" w:rsidRDefault="00010105">
            <w:pPr>
              <w:pStyle w:val="div1"/>
              <w:spacing w:after="0" w:line="240" w:lineRule="auto"/>
            </w:pPr>
            <w:r>
              <w:t>Champion Europe S.r.l.</w:t>
            </w:r>
          </w:p>
          <w:p w14:paraId="5FA3B15A"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5D7B3DF"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F1C343F" w14:textId="77777777" w:rsidR="00651110" w:rsidRDefault="00010105">
            <w:pPr>
              <w:pStyle w:val="div1"/>
              <w:spacing w:after="0" w:line="240" w:lineRule="auto"/>
            </w:pPr>
            <w:r>
              <w:t>Patrocinio</w:t>
            </w:r>
          </w:p>
          <w:p w14:paraId="580D449B"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00DC17B"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AC456FC" w14:textId="77777777" w:rsidR="00651110" w:rsidRDefault="00651110">
            <w:pPr>
              <w:spacing w:after="0"/>
              <w:rPr>
                <w:rFonts w:ascii="Verdana" w:eastAsia="Verdana" w:hAnsi="Verdana" w:cs="Verdana"/>
                <w:color w:val="000000"/>
                <w:sz w:val="20"/>
              </w:rPr>
            </w:pPr>
          </w:p>
        </w:tc>
      </w:tr>
      <w:tr w:rsidR="00651110" w14:paraId="2CEA9293"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499F24D" w14:textId="77777777" w:rsidR="00651110" w:rsidRDefault="00010105">
            <w:pPr>
              <w:pStyle w:val="div1"/>
              <w:spacing w:after="0" w:line="240" w:lineRule="auto"/>
            </w:pPr>
            <w:r>
              <w:t>Imprese private</w:t>
            </w:r>
          </w:p>
          <w:p w14:paraId="20F11FE2"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D60E582" w14:textId="77777777" w:rsidR="00651110" w:rsidRDefault="00010105">
            <w:pPr>
              <w:pStyle w:val="div1"/>
              <w:spacing w:after="0" w:line="240" w:lineRule="auto"/>
            </w:pPr>
            <w:r>
              <w:t>CHIESI Farmaceutici S.p.A.</w:t>
            </w:r>
          </w:p>
          <w:p w14:paraId="6951A635"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C62345D"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E7FD051" w14:textId="77777777" w:rsidR="00651110" w:rsidRDefault="00010105">
            <w:pPr>
              <w:pStyle w:val="div1"/>
              <w:spacing w:after="0" w:line="240" w:lineRule="auto"/>
            </w:pPr>
            <w:r>
              <w:t>Patrocinio</w:t>
            </w:r>
          </w:p>
          <w:p w14:paraId="68678911"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702429D"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CC28163" w14:textId="77777777" w:rsidR="00651110" w:rsidRDefault="00651110">
            <w:pPr>
              <w:spacing w:after="0"/>
              <w:rPr>
                <w:rFonts w:ascii="Verdana" w:eastAsia="Verdana" w:hAnsi="Verdana" w:cs="Verdana"/>
                <w:color w:val="000000"/>
                <w:sz w:val="20"/>
              </w:rPr>
            </w:pPr>
          </w:p>
        </w:tc>
      </w:tr>
      <w:tr w:rsidR="00651110" w14:paraId="64B6FFE9"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E05E28D" w14:textId="77777777" w:rsidR="00651110" w:rsidRDefault="00010105">
            <w:pPr>
              <w:pStyle w:val="div1"/>
              <w:spacing w:after="0" w:line="240" w:lineRule="auto"/>
            </w:pPr>
            <w:r>
              <w:t>Imprese private</w:t>
            </w:r>
          </w:p>
          <w:p w14:paraId="02D10A33"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8810B3D" w14:textId="77777777" w:rsidR="00651110" w:rsidRDefault="00010105">
            <w:pPr>
              <w:pStyle w:val="div1"/>
              <w:spacing w:after="0" w:line="240" w:lineRule="auto"/>
            </w:pPr>
            <w:r>
              <w:t>Davines Spa</w:t>
            </w:r>
          </w:p>
          <w:p w14:paraId="7998EC4A"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AADCE83"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8D86CB3" w14:textId="77777777" w:rsidR="00651110" w:rsidRDefault="00010105">
            <w:pPr>
              <w:pStyle w:val="div1"/>
              <w:spacing w:after="0" w:line="240" w:lineRule="auto"/>
            </w:pPr>
            <w:r>
              <w:t>Patrocinio</w:t>
            </w:r>
          </w:p>
          <w:p w14:paraId="21CF0BA3"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EFE2264"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67A1652" w14:textId="77777777" w:rsidR="00651110" w:rsidRDefault="00651110">
            <w:pPr>
              <w:spacing w:after="0"/>
              <w:rPr>
                <w:rFonts w:ascii="Verdana" w:eastAsia="Verdana" w:hAnsi="Verdana" w:cs="Verdana"/>
                <w:color w:val="000000"/>
                <w:sz w:val="20"/>
              </w:rPr>
            </w:pPr>
          </w:p>
        </w:tc>
      </w:tr>
      <w:tr w:rsidR="00651110" w14:paraId="6018D42C"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B84695B" w14:textId="77777777" w:rsidR="00651110" w:rsidRDefault="00010105">
            <w:pPr>
              <w:pStyle w:val="div1"/>
              <w:spacing w:after="0" w:line="240" w:lineRule="auto"/>
            </w:pPr>
            <w:r>
              <w:t>Imprese private</w:t>
            </w:r>
          </w:p>
          <w:p w14:paraId="01CAAE7D"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794B080" w14:textId="77777777" w:rsidR="00651110" w:rsidRDefault="00010105">
            <w:pPr>
              <w:pStyle w:val="div1"/>
              <w:spacing w:after="0" w:line="240" w:lineRule="auto"/>
            </w:pPr>
            <w:r>
              <w:t>Emil Banca Credito Cooperativo</w:t>
            </w:r>
          </w:p>
          <w:p w14:paraId="7E43F617"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044CE2A"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AA5D3D6" w14:textId="77777777" w:rsidR="00651110" w:rsidRDefault="00010105">
            <w:pPr>
              <w:pStyle w:val="div1"/>
              <w:spacing w:after="0" w:line="240" w:lineRule="auto"/>
            </w:pPr>
            <w:r>
              <w:t>Patrocinio</w:t>
            </w:r>
          </w:p>
          <w:p w14:paraId="06BC8386"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90E69CD" w14:textId="77777777" w:rsidR="00651110" w:rsidRDefault="00010105">
            <w:pPr>
              <w:pStyle w:val="div1"/>
              <w:spacing w:after="0" w:line="240" w:lineRule="auto"/>
            </w:pPr>
            <w:r>
              <w:t>3.991,00</w:t>
            </w:r>
          </w:p>
          <w:p w14:paraId="08FD80D8"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04487C2" w14:textId="77777777" w:rsidR="00651110" w:rsidRDefault="00651110">
            <w:pPr>
              <w:spacing w:after="0"/>
              <w:rPr>
                <w:rFonts w:ascii="Verdana" w:eastAsia="Verdana" w:hAnsi="Verdana" w:cs="Verdana"/>
                <w:color w:val="000000"/>
                <w:sz w:val="20"/>
              </w:rPr>
            </w:pPr>
          </w:p>
        </w:tc>
      </w:tr>
      <w:tr w:rsidR="00651110" w14:paraId="2D54E75D"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3908CC1" w14:textId="77777777" w:rsidR="00651110" w:rsidRDefault="00010105">
            <w:pPr>
              <w:pStyle w:val="div1"/>
              <w:spacing w:after="0" w:line="240" w:lineRule="auto"/>
            </w:pPr>
            <w:r>
              <w:t>Imprese private</w:t>
            </w:r>
          </w:p>
          <w:p w14:paraId="4B749823"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2FD5041" w14:textId="77777777" w:rsidR="00651110" w:rsidRDefault="00010105">
            <w:pPr>
              <w:pStyle w:val="div1"/>
              <w:spacing w:after="0" w:line="240" w:lineRule="auto"/>
            </w:pPr>
            <w:r>
              <w:t>Media Design Studio Srl</w:t>
            </w:r>
          </w:p>
          <w:p w14:paraId="5AFCA9C6"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A09FACE"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BE77D90" w14:textId="77777777" w:rsidR="00651110" w:rsidRDefault="00010105">
            <w:pPr>
              <w:pStyle w:val="div1"/>
              <w:spacing w:after="0" w:line="240" w:lineRule="auto"/>
            </w:pPr>
            <w:r>
              <w:t>Patrocinio</w:t>
            </w:r>
          </w:p>
          <w:p w14:paraId="5AC8D726"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5F2C4D6"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D76457F" w14:textId="77777777" w:rsidR="00651110" w:rsidRDefault="00651110">
            <w:pPr>
              <w:spacing w:after="0"/>
              <w:rPr>
                <w:rFonts w:ascii="Verdana" w:eastAsia="Verdana" w:hAnsi="Verdana" w:cs="Verdana"/>
                <w:color w:val="000000"/>
                <w:sz w:val="20"/>
              </w:rPr>
            </w:pPr>
          </w:p>
        </w:tc>
      </w:tr>
      <w:tr w:rsidR="00651110" w14:paraId="6266C57C"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D3CA68A" w14:textId="77777777" w:rsidR="00651110" w:rsidRDefault="00010105">
            <w:pPr>
              <w:pStyle w:val="div1"/>
              <w:spacing w:after="0" w:line="240" w:lineRule="auto"/>
            </w:pPr>
            <w:r>
              <w:t>Imprese private</w:t>
            </w:r>
          </w:p>
          <w:p w14:paraId="0ACDC81D"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382BB0F" w14:textId="77777777" w:rsidR="00651110" w:rsidRDefault="00010105">
            <w:pPr>
              <w:pStyle w:val="div1"/>
              <w:spacing w:after="0" w:line="240" w:lineRule="auto"/>
            </w:pPr>
            <w:r>
              <w:t>Montanari e Gruzza Spa</w:t>
            </w:r>
          </w:p>
          <w:p w14:paraId="194EDC9C"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171FBF5"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CDB8AB9" w14:textId="77777777" w:rsidR="00651110" w:rsidRDefault="00010105">
            <w:pPr>
              <w:pStyle w:val="div1"/>
              <w:spacing w:after="0" w:line="240" w:lineRule="auto"/>
            </w:pPr>
            <w:r>
              <w:t>Patrocinio</w:t>
            </w:r>
          </w:p>
          <w:p w14:paraId="5D658ED5"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C256C7E" w14:textId="77777777" w:rsidR="00651110" w:rsidRDefault="00010105">
            <w:pPr>
              <w:pStyle w:val="div1"/>
              <w:spacing w:after="0" w:line="240" w:lineRule="auto"/>
            </w:pPr>
            <w:r>
              <w:t>3.500,00</w:t>
            </w:r>
          </w:p>
          <w:p w14:paraId="62BFD72B"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4AE6BB4" w14:textId="77777777" w:rsidR="00651110" w:rsidRDefault="00651110">
            <w:pPr>
              <w:spacing w:after="0"/>
              <w:rPr>
                <w:rFonts w:ascii="Verdana" w:eastAsia="Verdana" w:hAnsi="Verdana" w:cs="Verdana"/>
                <w:color w:val="000000"/>
                <w:sz w:val="20"/>
              </w:rPr>
            </w:pPr>
          </w:p>
        </w:tc>
      </w:tr>
      <w:tr w:rsidR="00651110" w14:paraId="0E84C09E"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BB311DF" w14:textId="77777777" w:rsidR="00651110" w:rsidRDefault="00010105">
            <w:pPr>
              <w:pStyle w:val="div1"/>
              <w:spacing w:after="0" w:line="240" w:lineRule="auto"/>
            </w:pPr>
            <w:r>
              <w:t>Imprese private</w:t>
            </w:r>
          </w:p>
          <w:p w14:paraId="3FC15A19"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7AA52DC" w14:textId="77777777" w:rsidR="00651110" w:rsidRDefault="00010105">
            <w:pPr>
              <w:pStyle w:val="div1"/>
              <w:spacing w:after="0" w:line="240" w:lineRule="auto"/>
            </w:pPr>
            <w:r>
              <w:t>Scatolificio Me-Cart S.r.l.</w:t>
            </w:r>
          </w:p>
          <w:p w14:paraId="5C39C3B2"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F157495"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52647B3" w14:textId="77777777" w:rsidR="00651110" w:rsidRDefault="00010105">
            <w:pPr>
              <w:pStyle w:val="div1"/>
              <w:spacing w:after="0" w:line="240" w:lineRule="auto"/>
            </w:pPr>
            <w:r>
              <w:t>Patrocinio</w:t>
            </w:r>
          </w:p>
          <w:p w14:paraId="08999A7D"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7C85593"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B87A9AB" w14:textId="77777777" w:rsidR="00651110" w:rsidRDefault="00651110">
            <w:pPr>
              <w:spacing w:after="0"/>
              <w:rPr>
                <w:rFonts w:ascii="Verdana" w:eastAsia="Verdana" w:hAnsi="Verdana" w:cs="Verdana"/>
                <w:color w:val="000000"/>
                <w:sz w:val="20"/>
              </w:rPr>
            </w:pPr>
          </w:p>
        </w:tc>
      </w:tr>
      <w:tr w:rsidR="00651110" w14:paraId="1B7CB688"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5DE296B" w14:textId="77777777" w:rsidR="00651110" w:rsidRDefault="00010105">
            <w:pPr>
              <w:pStyle w:val="div1"/>
              <w:spacing w:after="0" w:line="240" w:lineRule="auto"/>
            </w:pPr>
            <w:r>
              <w:t>Altro Ente/partner</w:t>
            </w:r>
          </w:p>
          <w:p w14:paraId="06E7B44F"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1FCE44A" w14:textId="77777777" w:rsidR="00651110" w:rsidRDefault="00010105">
            <w:pPr>
              <w:pStyle w:val="div1"/>
              <w:spacing w:after="0" w:line="240" w:lineRule="auto"/>
            </w:pPr>
            <w:r>
              <w:t>CONSORZIO SOLIDARIETA' SOCIALE SOCIETA' COOPERATIVA SOCIALE</w:t>
            </w:r>
          </w:p>
          <w:p w14:paraId="5DCE9717"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9872DA4"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1EEC6B8" w14:textId="77777777" w:rsidR="00651110" w:rsidRDefault="00010105">
            <w:pPr>
              <w:pStyle w:val="div1"/>
              <w:spacing w:after="0" w:line="240" w:lineRule="auto"/>
            </w:pPr>
            <w:r>
              <w:t>Ente promotore</w:t>
            </w:r>
          </w:p>
          <w:p w14:paraId="304A4807"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CB9FD73"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63CF480" w14:textId="77777777" w:rsidR="00651110" w:rsidRDefault="00651110">
            <w:pPr>
              <w:spacing w:after="0"/>
              <w:rPr>
                <w:rFonts w:ascii="Verdana" w:eastAsia="Verdana" w:hAnsi="Verdana" w:cs="Verdana"/>
                <w:color w:val="000000"/>
                <w:sz w:val="20"/>
              </w:rPr>
            </w:pPr>
          </w:p>
        </w:tc>
      </w:tr>
      <w:tr w:rsidR="00651110" w14:paraId="69EB4D14"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A7345C4" w14:textId="77777777" w:rsidR="00651110" w:rsidRDefault="00010105">
            <w:pPr>
              <w:pStyle w:val="div1"/>
              <w:spacing w:after="0" w:line="240" w:lineRule="auto"/>
            </w:pPr>
            <w:r>
              <w:t>Altro Ente/partner</w:t>
            </w:r>
          </w:p>
          <w:p w14:paraId="5348392F"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4C696C5" w14:textId="77777777" w:rsidR="00651110" w:rsidRDefault="00010105">
            <w:pPr>
              <w:pStyle w:val="div1"/>
              <w:spacing w:after="0" w:line="240" w:lineRule="auto"/>
            </w:pPr>
            <w:r>
              <w:t>Cooperativa Azzurra scandiano</w:t>
            </w:r>
          </w:p>
          <w:p w14:paraId="2192BD1D"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56DC832"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FA5E4A8" w14:textId="77777777" w:rsidR="00651110" w:rsidRDefault="00010105">
            <w:pPr>
              <w:pStyle w:val="div1"/>
              <w:spacing w:after="0" w:line="240" w:lineRule="auto"/>
            </w:pPr>
            <w:r>
              <w:t>Patrocinio</w:t>
            </w:r>
          </w:p>
          <w:p w14:paraId="0A41C73E"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8855092" w14:textId="77777777" w:rsidR="00651110" w:rsidRDefault="00010105">
            <w:pPr>
              <w:pStyle w:val="div1"/>
              <w:spacing w:after="0" w:line="240" w:lineRule="auto"/>
            </w:pPr>
            <w:r>
              <w:t>10.000,00</w:t>
            </w:r>
          </w:p>
          <w:p w14:paraId="4D70A99C"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627A4D4" w14:textId="77777777" w:rsidR="00651110" w:rsidRDefault="00651110">
            <w:pPr>
              <w:spacing w:after="0"/>
              <w:rPr>
                <w:rFonts w:ascii="Verdana" w:eastAsia="Verdana" w:hAnsi="Verdana" w:cs="Verdana"/>
                <w:color w:val="000000"/>
                <w:sz w:val="20"/>
              </w:rPr>
            </w:pPr>
          </w:p>
        </w:tc>
      </w:tr>
      <w:tr w:rsidR="00651110" w14:paraId="245AF3B5"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2F8E00C" w14:textId="77777777" w:rsidR="00651110" w:rsidRDefault="00010105">
            <w:pPr>
              <w:pStyle w:val="div1"/>
              <w:spacing w:after="0" w:line="240" w:lineRule="auto"/>
            </w:pPr>
            <w:r>
              <w:t>Altro Ente/partner</w:t>
            </w:r>
          </w:p>
          <w:p w14:paraId="20B7CF6E"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69D62BD" w14:textId="77777777" w:rsidR="00651110" w:rsidRDefault="00010105">
            <w:pPr>
              <w:pStyle w:val="div1"/>
              <w:spacing w:after="0" w:line="240" w:lineRule="auto"/>
            </w:pPr>
            <w:r>
              <w:t>CRAL ACT REGGIO EMILIA - APS</w:t>
            </w:r>
          </w:p>
          <w:p w14:paraId="1EE1CAD9"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72FA6AB"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A19E508" w14:textId="77777777" w:rsidR="00651110" w:rsidRDefault="00010105">
            <w:pPr>
              <w:pStyle w:val="div1"/>
              <w:spacing w:after="0" w:line="240" w:lineRule="auto"/>
            </w:pPr>
            <w:r>
              <w:t>Protocollo d'intesa</w:t>
            </w:r>
          </w:p>
          <w:p w14:paraId="2E7447DD"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DF5A89A"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451E215" w14:textId="77777777" w:rsidR="00651110" w:rsidRDefault="00651110">
            <w:pPr>
              <w:spacing w:after="0"/>
              <w:rPr>
                <w:rFonts w:ascii="Verdana" w:eastAsia="Verdana" w:hAnsi="Verdana" w:cs="Verdana"/>
                <w:color w:val="000000"/>
                <w:sz w:val="20"/>
              </w:rPr>
            </w:pPr>
          </w:p>
        </w:tc>
      </w:tr>
      <w:tr w:rsidR="00651110" w14:paraId="572674A9" w14:textId="77777777">
        <w:trPr>
          <w:gridAfter w:val="1"/>
        </w:trPr>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0442372" w14:textId="77777777" w:rsidR="00651110" w:rsidRDefault="00010105">
            <w:pPr>
              <w:pStyle w:val="div1"/>
              <w:spacing w:after="0" w:line="240" w:lineRule="auto"/>
            </w:pPr>
            <w:r>
              <w:t>Altro Ente/partner</w:t>
            </w:r>
          </w:p>
          <w:p w14:paraId="6110AB32"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78494C0" w14:textId="77777777" w:rsidR="00651110" w:rsidRDefault="00010105">
            <w:pPr>
              <w:pStyle w:val="div1"/>
              <w:spacing w:after="0" w:line="240" w:lineRule="auto"/>
            </w:pPr>
            <w:r>
              <w:t>FARMACIE COMUNALI RIUNITE - Azienda speciale</w:t>
            </w:r>
          </w:p>
          <w:p w14:paraId="144B5FB2"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AA2F041"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7E7B71E" w14:textId="77777777" w:rsidR="00651110" w:rsidRDefault="00010105">
            <w:pPr>
              <w:pStyle w:val="div1"/>
              <w:spacing w:after="0" w:line="240" w:lineRule="auto"/>
            </w:pPr>
            <w:r>
              <w:t>Convenzione</w:t>
            </w:r>
          </w:p>
          <w:p w14:paraId="1F68DB02"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4A69ECA" w14:textId="77777777" w:rsidR="00651110" w:rsidRDefault="00651110">
            <w:pPr>
              <w:pStyle w:val="div1"/>
              <w:spacing w:after="0" w:line="240" w:lineRule="auto"/>
            </w:pPr>
          </w:p>
        </w:tc>
      </w:tr>
      <w:tr w:rsidR="00651110" w14:paraId="032BD1CC" w14:textId="77777777">
        <w:trPr>
          <w:gridAfter w:val="1"/>
        </w:trPr>
        <w:tc>
          <w:tcPr>
            <w:tcW w:w="0" w:type="auto"/>
            <w:gridSpan w:val="5"/>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95669F5" w14:textId="77777777" w:rsidR="00651110" w:rsidRDefault="00651110">
            <w:pPr>
              <w:spacing w:after="0"/>
              <w:rPr>
                <w:rFonts w:ascii="Georgia" w:eastAsia="Georgia" w:hAnsi="Georgia" w:cs="Georgia"/>
                <w:color w:val="000000"/>
                <w:sz w:val="18"/>
              </w:rPr>
            </w:pPr>
          </w:p>
        </w:tc>
      </w:tr>
    </w:tbl>
    <w:p w14:paraId="431C20E7"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1"/>
        <w:gridCol w:w="4578"/>
        <w:gridCol w:w="234"/>
      </w:tblGrid>
      <w:tr w:rsidR="00651110" w14:paraId="5FF9F0F9" w14:textId="77777777">
        <w:tc>
          <w:tcPr>
            <w:tcW w:w="0" w:type="auto"/>
            <w:gridSpan w:val="2"/>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292714B0"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Numero e tipologia delle risorse umane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B517B74" w14:textId="77777777" w:rsidR="00651110" w:rsidRDefault="00651110">
            <w:pPr>
              <w:spacing w:after="0"/>
              <w:rPr>
                <w:rFonts w:ascii="Verdana" w:eastAsia="Verdana" w:hAnsi="Verdana" w:cs="Verdana"/>
                <w:color w:val="000000"/>
                <w:sz w:val="20"/>
              </w:rPr>
            </w:pPr>
          </w:p>
        </w:tc>
      </w:tr>
      <w:tr w:rsidR="00651110" w14:paraId="000B7024"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29E6683"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Personale dipendente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1CF7233"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7</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E5CFAB9" w14:textId="77777777" w:rsidR="00651110" w:rsidRDefault="00651110">
            <w:pPr>
              <w:spacing w:after="0"/>
              <w:rPr>
                <w:rFonts w:ascii="Verdana" w:eastAsia="Verdana" w:hAnsi="Verdana" w:cs="Verdana"/>
                <w:color w:val="000000"/>
                <w:sz w:val="20"/>
              </w:rPr>
            </w:pPr>
          </w:p>
        </w:tc>
      </w:tr>
      <w:tr w:rsidR="00651110" w14:paraId="611D9CC5"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1D9BBF7"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Consulenti interni</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90CD6FD"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2</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CA06A5F" w14:textId="77777777" w:rsidR="00651110" w:rsidRDefault="00651110">
            <w:pPr>
              <w:spacing w:after="0"/>
              <w:rPr>
                <w:rFonts w:ascii="Verdana" w:eastAsia="Verdana" w:hAnsi="Verdana" w:cs="Verdana"/>
                <w:color w:val="000000"/>
                <w:sz w:val="20"/>
              </w:rPr>
            </w:pPr>
          </w:p>
        </w:tc>
      </w:tr>
      <w:tr w:rsidR="00651110" w14:paraId="4418D51A" w14:textId="77777777">
        <w:trPr>
          <w:gridAfter w:val="1"/>
        </w:trPr>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8141EE3"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Consulenti esterni</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6F1C4D4"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1</w:t>
            </w:r>
          </w:p>
        </w:tc>
      </w:tr>
      <w:tr w:rsidR="00651110" w14:paraId="67191E46" w14:textId="77777777">
        <w:trPr>
          <w:gridAfter w:val="1"/>
        </w:trPr>
        <w:tc>
          <w:tcPr>
            <w:tcW w:w="0" w:type="auto"/>
            <w:gridSpan w:val="2"/>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7B4295B" w14:textId="77777777" w:rsidR="00651110" w:rsidRDefault="00010105">
            <w:pPr>
              <w:pStyle w:val="p"/>
              <w:spacing w:after="180" w:line="240" w:lineRule="auto"/>
            </w:pPr>
            <w:r>
              <w:t>7 dipendenti per quota parte del loro monte ore</w:t>
            </w:r>
          </w:p>
          <w:p w14:paraId="25A3328B" w14:textId="77777777" w:rsidR="00651110" w:rsidRDefault="00010105">
            <w:pPr>
              <w:pStyle w:val="p"/>
              <w:spacing w:before="180" w:after="180" w:line="240" w:lineRule="auto"/>
            </w:pPr>
            <w:r>
              <w:t>2 Consulenti esterni</w:t>
            </w:r>
          </w:p>
          <w:p w14:paraId="00D6D7F7" w14:textId="77777777" w:rsidR="00651110" w:rsidRDefault="00010105">
            <w:pPr>
              <w:pStyle w:val="p"/>
              <w:spacing w:before="180" w:after="180" w:line="240" w:lineRule="auto"/>
            </w:pPr>
            <w:r>
              <w:t>1 consulente interno</w:t>
            </w:r>
          </w:p>
          <w:p w14:paraId="4D27CD8F" w14:textId="77777777" w:rsidR="00651110" w:rsidRDefault="00010105">
            <w:pPr>
              <w:pStyle w:val="p"/>
              <w:spacing w:before="180" w:after="180" w:line="240" w:lineRule="auto"/>
            </w:pPr>
            <w:r>
              <w:t>1 collaboratore</w:t>
            </w:r>
          </w:p>
          <w:p w14:paraId="0B05D4F3" w14:textId="77777777" w:rsidR="00651110" w:rsidRDefault="00010105">
            <w:pPr>
              <w:pStyle w:val="p"/>
              <w:spacing w:before="180" w:after="180" w:line="240" w:lineRule="auto"/>
            </w:pPr>
            <w:r>
              <w:t> </w:t>
            </w:r>
          </w:p>
          <w:p w14:paraId="79C71FBA" w14:textId="77777777" w:rsidR="00651110" w:rsidRDefault="00651110">
            <w:pPr>
              <w:spacing w:after="0"/>
              <w:rPr>
                <w:rFonts w:ascii="Georgia" w:eastAsia="Georgia" w:hAnsi="Georgia" w:cs="Georgia"/>
                <w:color w:val="000000"/>
                <w:sz w:val="18"/>
              </w:rPr>
            </w:pPr>
          </w:p>
        </w:tc>
      </w:tr>
    </w:tbl>
    <w:p w14:paraId="49AB5F70"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166B3732"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4E7916C4"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Modalità di monitoraggio e verifica dell'attività</w:t>
            </w:r>
          </w:p>
        </w:tc>
      </w:tr>
      <w:tr w:rsidR="00651110" w14:paraId="5B14CBBA"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A313269" w14:textId="77777777" w:rsidR="00651110" w:rsidRDefault="00010105">
            <w:pPr>
              <w:pStyle w:val="p"/>
              <w:spacing w:after="180" w:line="240" w:lineRule="auto"/>
            </w:pPr>
            <w:r>
              <w:t>Il sistema di monitoraggio/valutazione messo a punto da CSV Emilia verifica con costanza e regolarità il perseguimento degli obiettivi e dei risultati attesi.</w:t>
            </w:r>
          </w:p>
          <w:p w14:paraId="3C67B74B" w14:textId="77777777" w:rsidR="00651110" w:rsidRDefault="00010105">
            <w:pPr>
              <w:pStyle w:val="p"/>
              <w:spacing w:before="180" w:after="180" w:line="240" w:lineRule="auto"/>
            </w:pPr>
            <w:r>
              <w:t>Periodicamente, la responsabile d’area e le operatrici si incontreranno per confrontare lo stato di avanzamento del processo nei 3 territori, condividere modalità operative, esiti positivi ma anche criticità delle varie fasi di lavoro con le reti. In particolare, si ha attenzione ad evidenziare gli indicatori meglio specificati nell’apposito campo. Il materiale e le riflessioni raccolte dallo staff dell’area Animazione Territoriale potranno suggerire eventuali azioni correttive/migliorative nel corso dell’a</w:t>
            </w:r>
            <w:r>
              <w:t>nno.</w:t>
            </w:r>
          </w:p>
          <w:p w14:paraId="71EF8738" w14:textId="77777777" w:rsidR="00651110" w:rsidRDefault="00010105">
            <w:pPr>
              <w:pStyle w:val="p"/>
              <w:spacing w:before="180" w:after="180" w:line="240" w:lineRule="auto"/>
            </w:pPr>
            <w:r>
              <w:t>Strumenti specifici del monitoraggio del lavoro svolto dalle reti saranno:</w:t>
            </w:r>
          </w:p>
          <w:p w14:paraId="0D235A6B" w14:textId="77777777" w:rsidR="00651110" w:rsidRDefault="00010105">
            <w:pPr>
              <w:pStyle w:val="p"/>
              <w:spacing w:before="180" w:after="180" w:line="240" w:lineRule="auto"/>
            </w:pPr>
            <w:r>
              <w:t>- fogli presenze</w:t>
            </w:r>
          </w:p>
          <w:p w14:paraId="20508414" w14:textId="77777777" w:rsidR="00651110" w:rsidRDefault="00010105">
            <w:pPr>
              <w:pStyle w:val="p"/>
              <w:spacing w:before="180" w:after="180" w:line="240" w:lineRule="auto"/>
            </w:pPr>
            <w:r>
              <w:t>- verbali di riunioni</w:t>
            </w:r>
          </w:p>
          <w:p w14:paraId="4BE7B880" w14:textId="77777777" w:rsidR="00651110" w:rsidRDefault="00010105">
            <w:pPr>
              <w:pStyle w:val="p"/>
              <w:spacing w:before="180" w:after="180" w:line="240" w:lineRule="auto"/>
            </w:pPr>
            <w:r>
              <w:t>- materiali di approfondimento su specifici temi</w:t>
            </w:r>
          </w:p>
          <w:p w14:paraId="139DDA0C" w14:textId="77777777" w:rsidR="00651110" w:rsidRDefault="00010105">
            <w:pPr>
              <w:pStyle w:val="p"/>
              <w:spacing w:before="180" w:after="180" w:line="240" w:lineRule="auto"/>
            </w:pPr>
            <w:r>
              <w:t>- bozze di documenti progettuali.</w:t>
            </w:r>
          </w:p>
          <w:p w14:paraId="29C2C624" w14:textId="77777777" w:rsidR="00651110" w:rsidRDefault="00010105">
            <w:pPr>
              <w:pStyle w:val="p"/>
              <w:spacing w:before="180" w:after="180" w:line="240" w:lineRule="auto"/>
            </w:pPr>
            <w:r>
              <w:t>Altro strumento di verifica il Bilancio sociale, che consente un’ulteriore riflessione interna utile ad implementare il sistema di monitoraggio dei risultati e a ridisegnare un sistema di obiettivi coerente con i valori e la propria mission e congruo alle risorse economiche a disposizione.</w:t>
            </w:r>
          </w:p>
          <w:p w14:paraId="30382D5E" w14:textId="77777777" w:rsidR="00651110" w:rsidRDefault="00010105">
            <w:pPr>
              <w:pStyle w:val="p"/>
              <w:spacing w:before="180" w:after="180" w:line="240" w:lineRule="auto"/>
            </w:pPr>
            <w:r>
              <w:t>Dati e riflessioni emerse sono oggetto di confronto con il direttore che poi, a sua volta, provvede a riferire periodicamente o al bisogno al CD.</w:t>
            </w:r>
          </w:p>
          <w:p w14:paraId="76314444" w14:textId="77777777" w:rsidR="00651110" w:rsidRDefault="00651110">
            <w:pPr>
              <w:spacing w:after="0"/>
              <w:rPr>
                <w:rFonts w:ascii="Georgia" w:eastAsia="Georgia" w:hAnsi="Georgia" w:cs="Georgia"/>
                <w:color w:val="000000"/>
                <w:sz w:val="18"/>
              </w:rPr>
            </w:pPr>
          </w:p>
        </w:tc>
      </w:tr>
    </w:tbl>
    <w:p w14:paraId="47D8957B"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1"/>
        <w:gridCol w:w="4584"/>
        <w:gridCol w:w="228"/>
      </w:tblGrid>
      <w:tr w:rsidR="00651110" w14:paraId="05AE2C54" w14:textId="77777777">
        <w:tc>
          <w:tcPr>
            <w:tcW w:w="0" w:type="auto"/>
            <w:gridSpan w:val="2"/>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5AEB73A3"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Risultati attesi</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5C019E5" w14:textId="77777777" w:rsidR="00651110" w:rsidRDefault="00651110">
            <w:pPr>
              <w:spacing w:after="0"/>
              <w:rPr>
                <w:rFonts w:ascii="Verdana" w:eastAsia="Verdana" w:hAnsi="Verdana" w:cs="Verdana"/>
                <w:color w:val="000000"/>
                <w:sz w:val="20"/>
              </w:rPr>
            </w:pPr>
          </w:p>
        </w:tc>
      </w:tr>
      <w:tr w:rsidR="00651110" w14:paraId="43146004"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05E74698" w14:textId="77777777" w:rsidR="00651110" w:rsidRDefault="00010105">
            <w:pPr>
              <w:pStyle w:val="div2"/>
              <w:spacing w:after="0" w:line="240" w:lineRule="auto"/>
            </w:pPr>
            <w:r>
              <w:t>NUMERO SERVIZI/ATTIVITÀ : </w:t>
            </w:r>
          </w:p>
          <w:p w14:paraId="148BF1EA"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7CC566D"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100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51C8B2F" w14:textId="77777777" w:rsidR="00651110" w:rsidRDefault="00651110">
            <w:pPr>
              <w:spacing w:after="0"/>
              <w:rPr>
                <w:rFonts w:ascii="Verdana" w:eastAsia="Verdana" w:hAnsi="Verdana" w:cs="Verdana"/>
                <w:color w:val="000000"/>
                <w:sz w:val="20"/>
              </w:rPr>
            </w:pPr>
          </w:p>
        </w:tc>
      </w:tr>
      <w:tr w:rsidR="00651110" w14:paraId="7D291F64"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FB46067" w14:textId="77777777" w:rsidR="00651110" w:rsidRDefault="00010105">
            <w:pPr>
              <w:pStyle w:val="div2"/>
              <w:spacing w:after="0" w:line="240" w:lineRule="auto"/>
            </w:pPr>
            <w:r>
              <w:t>NUMERO ETS FRUITORI DEI SERVIZI : </w:t>
            </w:r>
          </w:p>
          <w:p w14:paraId="45E33F49"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9FFB4B4"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150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1C4276C" w14:textId="77777777" w:rsidR="00651110" w:rsidRDefault="00651110">
            <w:pPr>
              <w:spacing w:after="0"/>
              <w:rPr>
                <w:rFonts w:ascii="Verdana" w:eastAsia="Verdana" w:hAnsi="Verdana" w:cs="Verdana"/>
                <w:color w:val="000000"/>
                <w:sz w:val="20"/>
              </w:rPr>
            </w:pPr>
          </w:p>
        </w:tc>
      </w:tr>
      <w:tr w:rsidR="00651110" w14:paraId="2F019CD3"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DA63245" w14:textId="77777777" w:rsidR="00651110" w:rsidRDefault="00010105">
            <w:pPr>
              <w:pStyle w:val="div2"/>
              <w:spacing w:after="0" w:line="240" w:lineRule="auto"/>
            </w:pPr>
            <w:r>
              <w:t>DI CUI ODV : </w:t>
            </w:r>
          </w:p>
          <w:p w14:paraId="5BE34D1E"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A125FC0"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DF01925" w14:textId="77777777" w:rsidR="00651110" w:rsidRDefault="00651110">
            <w:pPr>
              <w:spacing w:after="0"/>
              <w:rPr>
                <w:rFonts w:ascii="Verdana" w:eastAsia="Verdana" w:hAnsi="Verdana" w:cs="Verdana"/>
                <w:color w:val="000000"/>
                <w:sz w:val="20"/>
              </w:rPr>
            </w:pPr>
          </w:p>
        </w:tc>
      </w:tr>
      <w:tr w:rsidR="00651110" w14:paraId="192A5951"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6BEA1235" w14:textId="77777777" w:rsidR="00651110" w:rsidRDefault="00010105">
            <w:pPr>
              <w:pStyle w:val="div2"/>
              <w:spacing w:after="0" w:line="240" w:lineRule="auto"/>
            </w:pPr>
            <w:r>
              <w:t>DI CUI APS : </w:t>
            </w:r>
          </w:p>
          <w:p w14:paraId="0DC96701"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2814CA3"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565B054" w14:textId="77777777" w:rsidR="00651110" w:rsidRDefault="00651110">
            <w:pPr>
              <w:spacing w:after="0"/>
              <w:rPr>
                <w:rFonts w:ascii="Verdana" w:eastAsia="Verdana" w:hAnsi="Verdana" w:cs="Verdana"/>
                <w:color w:val="000000"/>
                <w:sz w:val="20"/>
              </w:rPr>
            </w:pPr>
          </w:p>
        </w:tc>
      </w:tr>
      <w:tr w:rsidR="00651110" w14:paraId="3E89B254"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08B137E5" w14:textId="77777777" w:rsidR="00651110" w:rsidRDefault="00010105">
            <w:pPr>
              <w:pStyle w:val="div2"/>
              <w:spacing w:after="0" w:line="240" w:lineRule="auto"/>
            </w:pPr>
            <w:r>
              <w:t>DI CUI ETS DIVERSO DA APS E ODV : </w:t>
            </w:r>
          </w:p>
          <w:p w14:paraId="11B9F9E7"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6B4BEC1"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F06AF8D" w14:textId="77777777" w:rsidR="00651110" w:rsidRDefault="00651110">
            <w:pPr>
              <w:spacing w:after="0"/>
              <w:rPr>
                <w:rFonts w:ascii="Verdana" w:eastAsia="Verdana" w:hAnsi="Verdana" w:cs="Verdana"/>
                <w:color w:val="000000"/>
                <w:sz w:val="20"/>
              </w:rPr>
            </w:pPr>
          </w:p>
        </w:tc>
      </w:tr>
      <w:tr w:rsidR="00651110" w14:paraId="4DDF8FE7"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38B0EF7" w14:textId="77777777" w:rsidR="00651110" w:rsidRDefault="00010105">
            <w:pPr>
              <w:pStyle w:val="div2"/>
              <w:spacing w:after="0" w:line="240" w:lineRule="auto"/>
            </w:pPr>
            <w:r>
              <w:t>NUMERO PERSONE FISICHE FRUITRICI DI SERVIZI : </w:t>
            </w:r>
          </w:p>
          <w:p w14:paraId="48C9FA63"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7978DF2"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200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C2D388E" w14:textId="77777777" w:rsidR="00651110" w:rsidRDefault="00651110">
            <w:pPr>
              <w:spacing w:after="0"/>
              <w:rPr>
                <w:rFonts w:ascii="Verdana" w:eastAsia="Verdana" w:hAnsi="Verdana" w:cs="Verdana"/>
                <w:color w:val="000000"/>
                <w:sz w:val="20"/>
              </w:rPr>
            </w:pPr>
          </w:p>
        </w:tc>
      </w:tr>
      <w:tr w:rsidR="00651110" w14:paraId="1F57D2DA"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4A0757A" w14:textId="77777777" w:rsidR="00651110" w:rsidRDefault="00010105">
            <w:pPr>
              <w:pStyle w:val="div2"/>
              <w:spacing w:after="0" w:line="240" w:lineRule="auto"/>
            </w:pPr>
            <w:r>
              <w:t>DI CUI VOLONTARI : </w:t>
            </w:r>
          </w:p>
          <w:p w14:paraId="6AC773A7"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0ACBF90"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E3DAE62" w14:textId="77777777" w:rsidR="00651110" w:rsidRDefault="00651110">
            <w:pPr>
              <w:spacing w:after="0"/>
              <w:rPr>
                <w:rFonts w:ascii="Verdana" w:eastAsia="Verdana" w:hAnsi="Verdana" w:cs="Verdana"/>
                <w:color w:val="000000"/>
                <w:sz w:val="20"/>
              </w:rPr>
            </w:pPr>
          </w:p>
        </w:tc>
      </w:tr>
      <w:tr w:rsidR="00651110" w14:paraId="5E346C36"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0740ADC5" w14:textId="77777777" w:rsidR="00651110" w:rsidRDefault="00010105">
            <w:pPr>
              <w:pStyle w:val="div2"/>
              <w:spacing w:after="0" w:line="240" w:lineRule="auto"/>
            </w:pPr>
            <w:r>
              <w:t>DI CUI ASPIRANTI VOLONTARI : </w:t>
            </w:r>
          </w:p>
          <w:p w14:paraId="5757175C"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328187C"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44034BF" w14:textId="77777777" w:rsidR="00651110" w:rsidRDefault="00651110">
            <w:pPr>
              <w:spacing w:after="0"/>
              <w:rPr>
                <w:rFonts w:ascii="Verdana" w:eastAsia="Verdana" w:hAnsi="Verdana" w:cs="Verdana"/>
                <w:color w:val="000000"/>
                <w:sz w:val="20"/>
              </w:rPr>
            </w:pPr>
          </w:p>
        </w:tc>
      </w:tr>
      <w:tr w:rsidR="00651110" w14:paraId="363DF85C"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C2831F4" w14:textId="77777777" w:rsidR="00651110" w:rsidRDefault="00010105">
            <w:pPr>
              <w:pStyle w:val="div2"/>
              <w:spacing w:after="0" w:line="240" w:lineRule="auto"/>
            </w:pPr>
            <w:r>
              <w:t>DI CUI STUDENTI : </w:t>
            </w:r>
          </w:p>
          <w:p w14:paraId="4D112B6A"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6BB702E"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FCB530C" w14:textId="77777777" w:rsidR="00651110" w:rsidRDefault="00651110">
            <w:pPr>
              <w:spacing w:after="0"/>
              <w:rPr>
                <w:rFonts w:ascii="Verdana" w:eastAsia="Verdana" w:hAnsi="Verdana" w:cs="Verdana"/>
                <w:color w:val="000000"/>
                <w:sz w:val="20"/>
              </w:rPr>
            </w:pPr>
          </w:p>
        </w:tc>
      </w:tr>
      <w:tr w:rsidR="00651110" w14:paraId="53183AFF"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026DA4C9" w14:textId="77777777" w:rsidR="00651110" w:rsidRDefault="00010105">
            <w:pPr>
              <w:pStyle w:val="div2"/>
              <w:spacing w:after="0" w:line="240" w:lineRule="auto"/>
            </w:pPr>
            <w:r>
              <w:t>DI CUI ALTRO : </w:t>
            </w:r>
          </w:p>
          <w:p w14:paraId="435771CF"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CB5F449"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B695615" w14:textId="77777777" w:rsidR="00651110" w:rsidRDefault="00651110">
            <w:pPr>
              <w:spacing w:after="0"/>
              <w:rPr>
                <w:rFonts w:ascii="Verdana" w:eastAsia="Verdana" w:hAnsi="Verdana" w:cs="Verdana"/>
                <w:color w:val="000000"/>
                <w:sz w:val="20"/>
              </w:rPr>
            </w:pPr>
          </w:p>
        </w:tc>
      </w:tr>
      <w:tr w:rsidR="00651110" w14:paraId="02553D10"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639C1A88" w14:textId="77777777" w:rsidR="00651110" w:rsidRDefault="00010105">
            <w:pPr>
              <w:pStyle w:val="div2"/>
              <w:spacing w:after="0" w:line="240" w:lineRule="auto"/>
            </w:pPr>
            <w:r>
              <w:t>NUMERO EVENTUALI SCUOLE COINVOLTE : </w:t>
            </w:r>
          </w:p>
          <w:p w14:paraId="76B2C1B3"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2BDD841"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81E0292" w14:textId="77777777" w:rsidR="00651110" w:rsidRDefault="00651110">
            <w:pPr>
              <w:spacing w:after="0"/>
              <w:rPr>
                <w:rFonts w:ascii="Verdana" w:eastAsia="Verdana" w:hAnsi="Verdana" w:cs="Verdana"/>
                <w:color w:val="000000"/>
                <w:sz w:val="20"/>
              </w:rPr>
            </w:pPr>
          </w:p>
        </w:tc>
      </w:tr>
      <w:tr w:rsidR="00651110" w14:paraId="671A6C41"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B142DC3" w14:textId="77777777" w:rsidR="00651110" w:rsidRDefault="00010105">
            <w:pPr>
              <w:pStyle w:val="div2"/>
              <w:spacing w:after="0" w:line="240" w:lineRule="auto"/>
            </w:pPr>
            <w:r>
              <w:t>NUMERO EVENTUALI ENTI PUBBLICI COINVOLTI : </w:t>
            </w:r>
          </w:p>
          <w:p w14:paraId="702C45FD"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D85FBEF"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10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81EF7EF" w14:textId="77777777" w:rsidR="00651110" w:rsidRDefault="00651110">
            <w:pPr>
              <w:spacing w:after="0"/>
              <w:rPr>
                <w:rFonts w:ascii="Verdana" w:eastAsia="Verdana" w:hAnsi="Verdana" w:cs="Verdana"/>
                <w:color w:val="000000"/>
                <w:sz w:val="20"/>
              </w:rPr>
            </w:pPr>
          </w:p>
        </w:tc>
      </w:tr>
      <w:tr w:rsidR="00651110" w14:paraId="2D559CD5" w14:textId="77777777">
        <w:trPr>
          <w:gridAfter w:val="1"/>
        </w:trPr>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BB7F10C" w14:textId="77777777" w:rsidR="00651110" w:rsidRDefault="00010105">
            <w:pPr>
              <w:pStyle w:val="div2"/>
              <w:spacing w:after="0" w:line="240" w:lineRule="auto"/>
            </w:pPr>
            <w:r>
              <w:t>NUMERO EVENTUALI ENTI PRIVATI COINVOLTI : </w:t>
            </w:r>
          </w:p>
          <w:p w14:paraId="5AA747BA"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E7799D6"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0</w:t>
            </w:r>
          </w:p>
        </w:tc>
      </w:tr>
      <w:tr w:rsidR="00651110" w14:paraId="4BC173A4" w14:textId="77777777">
        <w:trPr>
          <w:gridAfter w:val="1"/>
        </w:trPr>
        <w:tc>
          <w:tcPr>
            <w:tcW w:w="0" w:type="auto"/>
            <w:gridSpan w:val="2"/>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86E550B" w14:textId="77777777" w:rsidR="00651110" w:rsidRDefault="00651110">
            <w:pPr>
              <w:spacing w:after="0"/>
              <w:rPr>
                <w:rFonts w:ascii="Georgia" w:eastAsia="Georgia" w:hAnsi="Georgia" w:cs="Georgia"/>
                <w:color w:val="000000"/>
                <w:sz w:val="18"/>
              </w:rPr>
            </w:pPr>
          </w:p>
        </w:tc>
      </w:tr>
    </w:tbl>
    <w:p w14:paraId="577E42F4"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78CFF2AC"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21DB6575"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ONERI</w:t>
            </w:r>
          </w:p>
        </w:tc>
      </w:tr>
      <w:tr w:rsidR="00651110" w14:paraId="6D0986E2"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6"/>
              <w:gridCol w:w="2070"/>
              <w:gridCol w:w="1108"/>
              <w:gridCol w:w="1118"/>
              <w:gridCol w:w="21"/>
            </w:tblGrid>
            <w:tr w:rsidR="00651110" w14:paraId="227ED73C" w14:textId="77777777">
              <w:tc>
                <w:tcPr>
                  <w:tcW w:w="2750" w:type="pct"/>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5C9DA106"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Voce di spesa</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26375CCA"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Assegnazione annuale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34EF83A8"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Extra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639A8870"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Totale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A712AAC" w14:textId="77777777" w:rsidR="00651110" w:rsidRDefault="00651110">
                  <w:pPr>
                    <w:spacing w:after="0"/>
                    <w:rPr>
                      <w:rFonts w:ascii="Verdana" w:eastAsia="Verdana" w:hAnsi="Verdana" w:cs="Verdana"/>
                      <w:color w:val="000000"/>
                      <w:sz w:val="20"/>
                    </w:rPr>
                  </w:pPr>
                </w:p>
              </w:tc>
            </w:tr>
            <w:tr w:rsidR="00651110" w14:paraId="29C3214A"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713EEF6"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Materie prime, sussidiarie, di consumo e merci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2C34F39" w14:textId="77777777" w:rsidR="00651110" w:rsidRDefault="00651110">
                  <w:pPr>
                    <w:spacing w:after="0"/>
                    <w:rPr>
                      <w:rFonts w:ascii="Verdana" w:eastAsia="Verdana" w:hAnsi="Verdana" w:cs="Verdana"/>
                      <w:color w:val="000000"/>
                      <w:sz w:val="20"/>
                    </w:rPr>
                  </w:pPr>
                </w:p>
              </w:tc>
            </w:tr>
            <w:tr w:rsidR="00651110" w14:paraId="3A41E7DC"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DE0D6B8"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V1.04 - Materiale promozionale - gadget</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59A2B94" w14:textId="77777777" w:rsidR="00651110" w:rsidRDefault="00010105">
                  <w:pPr>
                    <w:pStyle w:val="div1"/>
                    <w:spacing w:after="0" w:line="240" w:lineRule="auto"/>
                    <w:jc w:val="right"/>
                  </w:pPr>
                  <w:r>
                    <w:t>0,00</w:t>
                  </w:r>
                </w:p>
                <w:p w14:paraId="3686CBB2"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C413A1D" w14:textId="77777777" w:rsidR="00651110" w:rsidRDefault="00010105">
                  <w:pPr>
                    <w:pStyle w:val="div1"/>
                    <w:spacing w:after="0" w:line="240" w:lineRule="auto"/>
                    <w:jc w:val="right"/>
                  </w:pPr>
                  <w:r>
                    <w:t>2.000,00</w:t>
                  </w:r>
                </w:p>
                <w:p w14:paraId="1D5F4B32"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BD47CED" w14:textId="77777777" w:rsidR="00651110" w:rsidRDefault="00010105">
                  <w:pPr>
                    <w:pStyle w:val="div1"/>
                    <w:spacing w:after="0" w:line="240" w:lineRule="auto"/>
                    <w:jc w:val="right"/>
                  </w:pPr>
                  <w:r>
                    <w:t>2.000,00</w:t>
                  </w:r>
                </w:p>
                <w:p w14:paraId="51C9800A" w14:textId="77777777" w:rsidR="00651110" w:rsidRDefault="00651110">
                  <w:pPr>
                    <w:spacing w:after="0"/>
                    <w:rPr>
                      <w:rFonts w:ascii="Georgia" w:eastAsia="Georgia" w:hAnsi="Georgia" w:cs="Georgia"/>
                      <w:color w:val="000000"/>
                      <w:sz w:val="18"/>
                    </w:rPr>
                  </w:pPr>
                </w:p>
              </w:tc>
            </w:tr>
            <w:tr w:rsidR="00651110" w14:paraId="58FC1896"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D68AFCD" w14:textId="77777777" w:rsidR="00651110" w:rsidRDefault="00010105">
                  <w:pPr>
                    <w:pStyle w:val="div1"/>
                    <w:spacing w:after="0" w:line="240" w:lineRule="auto"/>
                    <w:jc w:val="right"/>
                  </w:pPr>
                  <w:r>
                    <w:rPr>
                      <w:b/>
                      <w:bCs/>
                    </w:rPr>
                    <w:t>TOTALE</w:t>
                  </w:r>
                </w:p>
                <w:p w14:paraId="042D0CE4"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F5429E5" w14:textId="77777777" w:rsidR="00651110" w:rsidRDefault="00010105">
                  <w:pPr>
                    <w:pStyle w:val="div1"/>
                    <w:spacing w:after="0" w:line="240" w:lineRule="auto"/>
                    <w:jc w:val="right"/>
                  </w:pPr>
                  <w:r>
                    <w:rPr>
                      <w:b/>
                      <w:bCs/>
                    </w:rPr>
                    <w:t>0,00</w:t>
                  </w:r>
                </w:p>
                <w:p w14:paraId="6AD81054"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DF7540F" w14:textId="77777777" w:rsidR="00651110" w:rsidRDefault="00010105">
                  <w:pPr>
                    <w:pStyle w:val="div1"/>
                    <w:spacing w:after="0" w:line="240" w:lineRule="auto"/>
                    <w:jc w:val="right"/>
                  </w:pPr>
                  <w:r>
                    <w:rPr>
                      <w:b/>
                      <w:bCs/>
                    </w:rPr>
                    <w:t>2.000,00</w:t>
                  </w:r>
                </w:p>
                <w:p w14:paraId="1460B2DF"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CBACC62" w14:textId="77777777" w:rsidR="00651110" w:rsidRDefault="00010105">
                  <w:pPr>
                    <w:pStyle w:val="div1"/>
                    <w:spacing w:after="0" w:line="240" w:lineRule="auto"/>
                    <w:jc w:val="right"/>
                  </w:pPr>
                  <w:r>
                    <w:rPr>
                      <w:b/>
                      <w:bCs/>
                    </w:rPr>
                    <w:t>2.000,00</w:t>
                  </w:r>
                </w:p>
                <w:p w14:paraId="053FAE5C"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710C254" w14:textId="77777777" w:rsidR="00651110" w:rsidRDefault="00651110">
                  <w:pPr>
                    <w:spacing w:after="0"/>
                    <w:rPr>
                      <w:rFonts w:ascii="Verdana" w:eastAsia="Verdana" w:hAnsi="Verdana" w:cs="Verdana"/>
                      <w:color w:val="000000"/>
                      <w:sz w:val="20"/>
                    </w:rPr>
                  </w:pPr>
                </w:p>
              </w:tc>
            </w:tr>
            <w:tr w:rsidR="00651110" w14:paraId="421E347C"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A4806EF"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Servizi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83EF3DD" w14:textId="77777777" w:rsidR="00651110" w:rsidRDefault="00651110">
                  <w:pPr>
                    <w:spacing w:after="0"/>
                    <w:rPr>
                      <w:rFonts w:ascii="Verdana" w:eastAsia="Verdana" w:hAnsi="Verdana" w:cs="Verdana"/>
                      <w:color w:val="000000"/>
                      <w:sz w:val="20"/>
                    </w:rPr>
                  </w:pPr>
                </w:p>
              </w:tc>
            </w:tr>
            <w:tr w:rsidR="00651110" w14:paraId="3D739329"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BD052AA"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V2.06 - Assicurazioni</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2000087" w14:textId="77777777" w:rsidR="00651110" w:rsidRDefault="00010105">
                  <w:pPr>
                    <w:pStyle w:val="div1"/>
                    <w:spacing w:after="0" w:line="240" w:lineRule="auto"/>
                    <w:jc w:val="right"/>
                  </w:pPr>
                  <w:r>
                    <w:t>0,00</w:t>
                  </w:r>
                </w:p>
                <w:p w14:paraId="7520FA6E"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D34416E" w14:textId="77777777" w:rsidR="00651110" w:rsidRDefault="00010105">
                  <w:pPr>
                    <w:pStyle w:val="div1"/>
                    <w:spacing w:after="0" w:line="240" w:lineRule="auto"/>
                    <w:jc w:val="right"/>
                  </w:pPr>
                  <w:r>
                    <w:t>1.306,00</w:t>
                  </w:r>
                </w:p>
                <w:p w14:paraId="28BEC8FE"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A317C4F" w14:textId="77777777" w:rsidR="00651110" w:rsidRDefault="00010105">
                  <w:pPr>
                    <w:pStyle w:val="div1"/>
                    <w:spacing w:after="0" w:line="240" w:lineRule="auto"/>
                    <w:jc w:val="right"/>
                  </w:pPr>
                  <w:r>
                    <w:t>1.306,00</w:t>
                  </w:r>
                </w:p>
                <w:p w14:paraId="177AB9D8"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A385076" w14:textId="77777777" w:rsidR="00651110" w:rsidRDefault="00651110">
                  <w:pPr>
                    <w:spacing w:after="0"/>
                    <w:rPr>
                      <w:rFonts w:ascii="Verdana" w:eastAsia="Verdana" w:hAnsi="Verdana" w:cs="Verdana"/>
                      <w:color w:val="000000"/>
                      <w:sz w:val="20"/>
                    </w:rPr>
                  </w:pPr>
                </w:p>
              </w:tc>
            </w:tr>
            <w:tr w:rsidR="00651110" w14:paraId="13ABF917"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5E17300"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V2.07 - Prestazioni professionali di lavoro autonomo e assimilato</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5057815" w14:textId="77777777" w:rsidR="00651110" w:rsidRDefault="00010105">
                  <w:pPr>
                    <w:pStyle w:val="div1"/>
                    <w:spacing w:after="0" w:line="240" w:lineRule="auto"/>
                    <w:jc w:val="right"/>
                  </w:pPr>
                  <w:r>
                    <w:t>0,00</w:t>
                  </w:r>
                </w:p>
                <w:p w14:paraId="3DDC7022"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CC68C29" w14:textId="77777777" w:rsidR="00651110" w:rsidRDefault="00010105">
                  <w:pPr>
                    <w:pStyle w:val="div1"/>
                    <w:spacing w:after="0" w:line="240" w:lineRule="auto"/>
                    <w:jc w:val="right"/>
                  </w:pPr>
                  <w:r>
                    <w:t>5.200,00</w:t>
                  </w:r>
                </w:p>
                <w:p w14:paraId="77FBE97E"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639767F" w14:textId="77777777" w:rsidR="00651110" w:rsidRDefault="00010105">
                  <w:pPr>
                    <w:pStyle w:val="div1"/>
                    <w:spacing w:after="0" w:line="240" w:lineRule="auto"/>
                    <w:jc w:val="right"/>
                  </w:pPr>
                  <w:r>
                    <w:t>5.200,00</w:t>
                  </w:r>
                </w:p>
                <w:p w14:paraId="35839305" w14:textId="77777777" w:rsidR="00651110" w:rsidRDefault="00651110">
                  <w:pPr>
                    <w:spacing w:after="0"/>
                    <w:rPr>
                      <w:rFonts w:ascii="Georgia" w:eastAsia="Georgia" w:hAnsi="Georgia" w:cs="Georgia"/>
                      <w:color w:val="000000"/>
                      <w:sz w:val="18"/>
                    </w:rPr>
                  </w:pPr>
                </w:p>
              </w:tc>
            </w:tr>
            <w:tr w:rsidR="00651110" w14:paraId="4361F8DD"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77FABC4" w14:textId="77777777" w:rsidR="00651110" w:rsidRDefault="00010105">
                  <w:pPr>
                    <w:pStyle w:val="div1"/>
                    <w:spacing w:after="0" w:line="240" w:lineRule="auto"/>
                    <w:jc w:val="right"/>
                  </w:pPr>
                  <w:r>
                    <w:rPr>
                      <w:b/>
                      <w:bCs/>
                    </w:rPr>
                    <w:t>TOTALE</w:t>
                  </w:r>
                </w:p>
                <w:p w14:paraId="07ED51D4"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668DA67" w14:textId="77777777" w:rsidR="00651110" w:rsidRDefault="00010105">
                  <w:pPr>
                    <w:pStyle w:val="div1"/>
                    <w:spacing w:after="0" w:line="240" w:lineRule="auto"/>
                    <w:jc w:val="right"/>
                  </w:pPr>
                  <w:r>
                    <w:rPr>
                      <w:b/>
                      <w:bCs/>
                    </w:rPr>
                    <w:t>0,00</w:t>
                  </w:r>
                </w:p>
                <w:p w14:paraId="6F8F7795"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DEB8AFC" w14:textId="77777777" w:rsidR="00651110" w:rsidRDefault="00010105">
                  <w:pPr>
                    <w:pStyle w:val="div1"/>
                    <w:spacing w:after="0" w:line="240" w:lineRule="auto"/>
                    <w:jc w:val="right"/>
                  </w:pPr>
                  <w:r>
                    <w:rPr>
                      <w:b/>
                      <w:bCs/>
                    </w:rPr>
                    <w:t>6.506,00</w:t>
                  </w:r>
                </w:p>
                <w:p w14:paraId="003FC921"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A13B9E7" w14:textId="77777777" w:rsidR="00651110" w:rsidRDefault="00010105">
                  <w:pPr>
                    <w:pStyle w:val="div1"/>
                    <w:spacing w:after="0" w:line="240" w:lineRule="auto"/>
                    <w:jc w:val="right"/>
                  </w:pPr>
                  <w:r>
                    <w:rPr>
                      <w:b/>
                      <w:bCs/>
                    </w:rPr>
                    <w:t>6.506,00</w:t>
                  </w:r>
                </w:p>
                <w:p w14:paraId="51CF8E43"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291832C" w14:textId="77777777" w:rsidR="00651110" w:rsidRDefault="00651110">
                  <w:pPr>
                    <w:spacing w:after="0"/>
                    <w:rPr>
                      <w:rFonts w:ascii="Verdana" w:eastAsia="Verdana" w:hAnsi="Verdana" w:cs="Verdana"/>
                      <w:color w:val="000000"/>
                      <w:sz w:val="20"/>
                    </w:rPr>
                  </w:pPr>
                </w:p>
              </w:tc>
            </w:tr>
            <w:tr w:rsidR="00651110" w14:paraId="29668489"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09513DF"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Godimento beni di terzi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22826D5" w14:textId="77777777" w:rsidR="00651110" w:rsidRDefault="00651110">
                  <w:pPr>
                    <w:spacing w:after="0"/>
                    <w:rPr>
                      <w:rFonts w:ascii="Verdana" w:eastAsia="Verdana" w:hAnsi="Verdana" w:cs="Verdana"/>
                      <w:color w:val="000000"/>
                      <w:sz w:val="20"/>
                    </w:rPr>
                  </w:pPr>
                </w:p>
              </w:tc>
            </w:tr>
            <w:tr w:rsidR="00651110" w14:paraId="531CAA45"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CF7365D"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V3.03 - Canoni di noleggio/leasing beni</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2ED6947" w14:textId="77777777" w:rsidR="00651110" w:rsidRDefault="00010105">
                  <w:pPr>
                    <w:pStyle w:val="div1"/>
                    <w:spacing w:after="0" w:line="240" w:lineRule="auto"/>
                    <w:jc w:val="right"/>
                  </w:pPr>
                  <w:r>
                    <w:t>0,00</w:t>
                  </w:r>
                </w:p>
                <w:p w14:paraId="38EC73F4"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2292317" w14:textId="77777777" w:rsidR="00651110" w:rsidRDefault="00010105">
                  <w:pPr>
                    <w:pStyle w:val="div1"/>
                    <w:spacing w:after="0" w:line="240" w:lineRule="auto"/>
                    <w:jc w:val="right"/>
                  </w:pPr>
                  <w:r>
                    <w:t>2.000,00</w:t>
                  </w:r>
                </w:p>
                <w:p w14:paraId="5F34262F"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EA9CA70" w14:textId="77777777" w:rsidR="00651110" w:rsidRDefault="00010105">
                  <w:pPr>
                    <w:pStyle w:val="div1"/>
                    <w:spacing w:after="0" w:line="240" w:lineRule="auto"/>
                    <w:jc w:val="right"/>
                  </w:pPr>
                  <w:r>
                    <w:t>2.000,00</w:t>
                  </w:r>
                </w:p>
                <w:p w14:paraId="02C82413" w14:textId="77777777" w:rsidR="00651110" w:rsidRDefault="00651110">
                  <w:pPr>
                    <w:spacing w:after="0"/>
                    <w:rPr>
                      <w:rFonts w:ascii="Georgia" w:eastAsia="Georgia" w:hAnsi="Georgia" w:cs="Georgia"/>
                      <w:color w:val="000000"/>
                      <w:sz w:val="18"/>
                    </w:rPr>
                  </w:pPr>
                </w:p>
              </w:tc>
            </w:tr>
            <w:tr w:rsidR="00651110" w14:paraId="24B775E3"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DBCE9D8" w14:textId="77777777" w:rsidR="00651110" w:rsidRDefault="00010105">
                  <w:pPr>
                    <w:pStyle w:val="div1"/>
                    <w:spacing w:after="0" w:line="240" w:lineRule="auto"/>
                    <w:jc w:val="right"/>
                  </w:pPr>
                  <w:r>
                    <w:rPr>
                      <w:b/>
                      <w:bCs/>
                    </w:rPr>
                    <w:t>TOTALE</w:t>
                  </w:r>
                </w:p>
                <w:p w14:paraId="2363C69B"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5C6F88F" w14:textId="77777777" w:rsidR="00651110" w:rsidRDefault="00010105">
                  <w:pPr>
                    <w:pStyle w:val="div1"/>
                    <w:spacing w:after="0" w:line="240" w:lineRule="auto"/>
                    <w:jc w:val="right"/>
                  </w:pPr>
                  <w:r>
                    <w:rPr>
                      <w:b/>
                      <w:bCs/>
                    </w:rPr>
                    <w:t>0,00</w:t>
                  </w:r>
                </w:p>
                <w:p w14:paraId="7D3A4E07"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0D058B5" w14:textId="77777777" w:rsidR="00651110" w:rsidRDefault="00010105">
                  <w:pPr>
                    <w:pStyle w:val="div1"/>
                    <w:spacing w:after="0" w:line="240" w:lineRule="auto"/>
                    <w:jc w:val="right"/>
                  </w:pPr>
                  <w:r>
                    <w:rPr>
                      <w:b/>
                      <w:bCs/>
                    </w:rPr>
                    <w:t>2.000,00</w:t>
                  </w:r>
                </w:p>
                <w:p w14:paraId="13E7DC77"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1018A5C" w14:textId="77777777" w:rsidR="00651110" w:rsidRDefault="00010105">
                  <w:pPr>
                    <w:pStyle w:val="div1"/>
                    <w:spacing w:after="0" w:line="240" w:lineRule="auto"/>
                    <w:jc w:val="right"/>
                  </w:pPr>
                  <w:r>
                    <w:rPr>
                      <w:b/>
                      <w:bCs/>
                    </w:rPr>
                    <w:t>2.000,00</w:t>
                  </w:r>
                </w:p>
                <w:p w14:paraId="7325D00C"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CAB5A64" w14:textId="77777777" w:rsidR="00651110" w:rsidRDefault="00651110">
                  <w:pPr>
                    <w:spacing w:after="0"/>
                    <w:rPr>
                      <w:rFonts w:ascii="Verdana" w:eastAsia="Verdana" w:hAnsi="Verdana" w:cs="Verdana"/>
                      <w:color w:val="000000"/>
                      <w:sz w:val="20"/>
                    </w:rPr>
                  </w:pPr>
                </w:p>
              </w:tc>
            </w:tr>
            <w:tr w:rsidR="00651110" w14:paraId="0AD90AF8"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D324ADA"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Personale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D6E484F" w14:textId="77777777" w:rsidR="00651110" w:rsidRDefault="00651110">
                  <w:pPr>
                    <w:spacing w:after="0"/>
                    <w:rPr>
                      <w:rFonts w:ascii="Verdana" w:eastAsia="Verdana" w:hAnsi="Verdana" w:cs="Verdana"/>
                      <w:color w:val="000000"/>
                      <w:sz w:val="20"/>
                    </w:rPr>
                  </w:pPr>
                </w:p>
              </w:tc>
            </w:tr>
            <w:tr w:rsidR="00651110" w14:paraId="2F97EB32"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38680C5"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V4.01 - Oneri per personale dipendente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A06D3A5" w14:textId="77777777" w:rsidR="00651110" w:rsidRDefault="00010105">
                  <w:pPr>
                    <w:pStyle w:val="div1"/>
                    <w:spacing w:after="0" w:line="240" w:lineRule="auto"/>
                    <w:jc w:val="right"/>
                  </w:pPr>
                  <w:r>
                    <w:t>7.445,79</w:t>
                  </w:r>
                </w:p>
                <w:p w14:paraId="12F21EC3"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D92CCB2" w14:textId="77777777" w:rsidR="00651110" w:rsidRDefault="00010105">
                  <w:pPr>
                    <w:pStyle w:val="div1"/>
                    <w:spacing w:after="0" w:line="240" w:lineRule="auto"/>
                    <w:jc w:val="right"/>
                  </w:pPr>
                  <w:r>
                    <w:t>58.670,00</w:t>
                  </w:r>
                </w:p>
                <w:p w14:paraId="33C3A8CC"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42F75BE" w14:textId="77777777" w:rsidR="00651110" w:rsidRDefault="00010105">
                  <w:pPr>
                    <w:pStyle w:val="div1"/>
                    <w:spacing w:after="0" w:line="240" w:lineRule="auto"/>
                    <w:jc w:val="right"/>
                  </w:pPr>
                  <w:r>
                    <w:t>66.115,79</w:t>
                  </w:r>
                </w:p>
                <w:p w14:paraId="5BC4FFD8" w14:textId="77777777" w:rsidR="00651110" w:rsidRDefault="00651110">
                  <w:pPr>
                    <w:spacing w:after="0"/>
                    <w:rPr>
                      <w:rFonts w:ascii="Georgia" w:eastAsia="Georgia" w:hAnsi="Georgia" w:cs="Georgia"/>
                      <w:color w:val="000000"/>
                      <w:sz w:val="18"/>
                    </w:rPr>
                  </w:pPr>
                </w:p>
              </w:tc>
            </w:tr>
            <w:tr w:rsidR="00651110" w14:paraId="7F2E3DDE"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2269BF4" w14:textId="77777777" w:rsidR="00651110" w:rsidRDefault="00010105">
                  <w:pPr>
                    <w:pStyle w:val="div1"/>
                    <w:spacing w:after="0" w:line="240" w:lineRule="auto"/>
                    <w:jc w:val="right"/>
                  </w:pPr>
                  <w:r>
                    <w:rPr>
                      <w:b/>
                      <w:bCs/>
                    </w:rPr>
                    <w:t>TOTALE</w:t>
                  </w:r>
                </w:p>
                <w:p w14:paraId="4E39C1B9"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8C9A735" w14:textId="77777777" w:rsidR="00651110" w:rsidRDefault="00010105">
                  <w:pPr>
                    <w:pStyle w:val="div1"/>
                    <w:spacing w:after="0" w:line="240" w:lineRule="auto"/>
                    <w:jc w:val="right"/>
                  </w:pPr>
                  <w:r>
                    <w:rPr>
                      <w:b/>
                      <w:bCs/>
                    </w:rPr>
                    <w:t>7.445,79</w:t>
                  </w:r>
                </w:p>
                <w:p w14:paraId="0B205D4C"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3A7D332" w14:textId="77777777" w:rsidR="00651110" w:rsidRDefault="00010105">
                  <w:pPr>
                    <w:pStyle w:val="div1"/>
                    <w:spacing w:after="0" w:line="240" w:lineRule="auto"/>
                    <w:jc w:val="right"/>
                  </w:pPr>
                  <w:r>
                    <w:rPr>
                      <w:b/>
                      <w:bCs/>
                    </w:rPr>
                    <w:t>58.670,00</w:t>
                  </w:r>
                </w:p>
                <w:p w14:paraId="085E13E9"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C2E971B" w14:textId="77777777" w:rsidR="00651110" w:rsidRDefault="00010105">
                  <w:pPr>
                    <w:pStyle w:val="div1"/>
                    <w:spacing w:after="0" w:line="240" w:lineRule="auto"/>
                    <w:jc w:val="right"/>
                  </w:pPr>
                  <w:r>
                    <w:rPr>
                      <w:b/>
                      <w:bCs/>
                    </w:rPr>
                    <w:t>66.115,79</w:t>
                  </w:r>
                </w:p>
                <w:p w14:paraId="4267A8E5"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DC73AFA" w14:textId="77777777" w:rsidR="00651110" w:rsidRDefault="00651110">
                  <w:pPr>
                    <w:spacing w:after="0"/>
                    <w:rPr>
                      <w:rFonts w:ascii="Verdana" w:eastAsia="Verdana" w:hAnsi="Verdana" w:cs="Verdana"/>
                      <w:color w:val="000000"/>
                      <w:sz w:val="20"/>
                    </w:rPr>
                  </w:pPr>
                </w:p>
              </w:tc>
            </w:tr>
            <w:tr w:rsidR="00651110" w14:paraId="79193D36"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C085E91"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Altri oneri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820B053" w14:textId="77777777" w:rsidR="00651110" w:rsidRDefault="00651110">
                  <w:pPr>
                    <w:spacing w:after="0"/>
                    <w:rPr>
                      <w:rFonts w:ascii="Verdana" w:eastAsia="Verdana" w:hAnsi="Verdana" w:cs="Verdana"/>
                      <w:color w:val="000000"/>
                      <w:sz w:val="20"/>
                    </w:rPr>
                  </w:pPr>
                </w:p>
              </w:tc>
            </w:tr>
            <w:tr w:rsidR="00651110" w14:paraId="5DD3E6A0"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84E3162"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V9.01 - Irap/Ires</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AC964AD" w14:textId="77777777" w:rsidR="00651110" w:rsidRDefault="00010105">
                  <w:pPr>
                    <w:pStyle w:val="div1"/>
                    <w:spacing w:after="0" w:line="240" w:lineRule="auto"/>
                    <w:jc w:val="right"/>
                  </w:pPr>
                  <w:r>
                    <w:t>0,00</w:t>
                  </w:r>
                </w:p>
                <w:p w14:paraId="2B282627"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E4C6FD3" w14:textId="77777777" w:rsidR="00651110" w:rsidRDefault="00010105">
                  <w:pPr>
                    <w:pStyle w:val="div1"/>
                    <w:spacing w:after="0" w:line="240" w:lineRule="auto"/>
                    <w:jc w:val="right"/>
                  </w:pPr>
                  <w:r>
                    <w:t>438,50</w:t>
                  </w:r>
                </w:p>
                <w:p w14:paraId="156ABA56"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A7B3010" w14:textId="77777777" w:rsidR="00651110" w:rsidRDefault="00010105">
                  <w:pPr>
                    <w:pStyle w:val="div1"/>
                    <w:spacing w:after="0" w:line="240" w:lineRule="auto"/>
                    <w:jc w:val="right"/>
                  </w:pPr>
                  <w:r>
                    <w:t>438,50</w:t>
                  </w:r>
                </w:p>
                <w:p w14:paraId="22EF9FD8" w14:textId="77777777" w:rsidR="00651110" w:rsidRDefault="00651110">
                  <w:pPr>
                    <w:spacing w:after="0"/>
                    <w:rPr>
                      <w:rFonts w:ascii="Georgia" w:eastAsia="Georgia" w:hAnsi="Georgia" w:cs="Georgia"/>
                      <w:color w:val="000000"/>
                      <w:sz w:val="18"/>
                    </w:rPr>
                  </w:pPr>
                </w:p>
              </w:tc>
            </w:tr>
            <w:tr w:rsidR="00651110" w14:paraId="11837F0A"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5437B11" w14:textId="77777777" w:rsidR="00651110" w:rsidRDefault="00010105">
                  <w:pPr>
                    <w:pStyle w:val="div1"/>
                    <w:spacing w:after="0" w:line="240" w:lineRule="auto"/>
                    <w:jc w:val="right"/>
                  </w:pPr>
                  <w:r>
                    <w:rPr>
                      <w:b/>
                      <w:bCs/>
                    </w:rPr>
                    <w:t>TOTALE</w:t>
                  </w:r>
                </w:p>
                <w:p w14:paraId="28D50714"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F7D642F" w14:textId="77777777" w:rsidR="00651110" w:rsidRDefault="00010105">
                  <w:pPr>
                    <w:pStyle w:val="div1"/>
                    <w:spacing w:after="0" w:line="240" w:lineRule="auto"/>
                    <w:jc w:val="right"/>
                  </w:pPr>
                  <w:r>
                    <w:rPr>
                      <w:b/>
                      <w:bCs/>
                    </w:rPr>
                    <w:t>0,00</w:t>
                  </w:r>
                </w:p>
                <w:p w14:paraId="5879115A"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79B7EF7" w14:textId="77777777" w:rsidR="00651110" w:rsidRDefault="00010105">
                  <w:pPr>
                    <w:pStyle w:val="div1"/>
                    <w:spacing w:after="0" w:line="240" w:lineRule="auto"/>
                    <w:jc w:val="right"/>
                  </w:pPr>
                  <w:r>
                    <w:rPr>
                      <w:b/>
                      <w:bCs/>
                    </w:rPr>
                    <w:t>438,50</w:t>
                  </w:r>
                </w:p>
                <w:p w14:paraId="63629854"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87ABD1C" w14:textId="77777777" w:rsidR="00651110" w:rsidRDefault="00010105">
                  <w:pPr>
                    <w:pStyle w:val="div1"/>
                    <w:spacing w:after="0" w:line="240" w:lineRule="auto"/>
                    <w:jc w:val="right"/>
                  </w:pPr>
                  <w:r>
                    <w:rPr>
                      <w:b/>
                      <w:bCs/>
                    </w:rPr>
                    <w:t>438,50</w:t>
                  </w:r>
                </w:p>
                <w:p w14:paraId="77B5B8E7" w14:textId="77777777" w:rsidR="00651110" w:rsidRDefault="00651110">
                  <w:pPr>
                    <w:spacing w:after="0"/>
                    <w:rPr>
                      <w:rFonts w:ascii="Georgia" w:eastAsia="Georgia" w:hAnsi="Georgia" w:cs="Georgia"/>
                      <w:color w:val="000000"/>
                      <w:sz w:val="18"/>
                    </w:rPr>
                  </w:pPr>
                </w:p>
              </w:tc>
            </w:tr>
            <w:tr w:rsidR="00651110" w14:paraId="36CB7D15"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CAD65B1" w14:textId="77777777" w:rsidR="00651110" w:rsidRDefault="00010105">
                  <w:pPr>
                    <w:pStyle w:val="div3"/>
                    <w:spacing w:after="0" w:line="240" w:lineRule="auto"/>
                    <w:jc w:val="right"/>
                  </w:pPr>
                  <w:r>
                    <w:t>TOTALE</w:t>
                  </w:r>
                </w:p>
                <w:p w14:paraId="232326F2"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699DE45" w14:textId="77777777" w:rsidR="00651110" w:rsidRDefault="00010105">
                  <w:pPr>
                    <w:pStyle w:val="div3"/>
                    <w:spacing w:after="0" w:line="240" w:lineRule="auto"/>
                    <w:jc w:val="right"/>
                  </w:pPr>
                  <w:r>
                    <w:t>7.445,79</w:t>
                  </w:r>
                </w:p>
                <w:p w14:paraId="27F0B411"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838B017" w14:textId="77777777" w:rsidR="00651110" w:rsidRDefault="00010105">
                  <w:pPr>
                    <w:pStyle w:val="div3"/>
                    <w:spacing w:after="0" w:line="240" w:lineRule="auto"/>
                    <w:jc w:val="right"/>
                  </w:pPr>
                  <w:r>
                    <w:t>69.614,50</w:t>
                  </w:r>
                </w:p>
                <w:p w14:paraId="11C839E0"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960FFD8" w14:textId="77777777" w:rsidR="00651110" w:rsidRDefault="00010105">
                  <w:pPr>
                    <w:pStyle w:val="div3"/>
                    <w:spacing w:after="0" w:line="240" w:lineRule="auto"/>
                    <w:jc w:val="right"/>
                  </w:pPr>
                  <w:r>
                    <w:t>77.060,29</w:t>
                  </w:r>
                </w:p>
                <w:p w14:paraId="2943E786" w14:textId="77777777" w:rsidR="00651110" w:rsidRDefault="00651110">
                  <w:pPr>
                    <w:spacing w:after="0"/>
                    <w:rPr>
                      <w:rFonts w:ascii="Georgia" w:eastAsia="Georgia" w:hAnsi="Georgia" w:cs="Georgia"/>
                      <w:b/>
                      <w:color w:val="E43A45"/>
                      <w:sz w:val="20"/>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D15C24B" w14:textId="77777777" w:rsidR="00651110" w:rsidRDefault="00651110">
                  <w:pPr>
                    <w:spacing w:after="0"/>
                    <w:rPr>
                      <w:rFonts w:ascii="Verdana" w:eastAsia="Verdana" w:hAnsi="Verdana" w:cs="Verdana"/>
                      <w:color w:val="000000"/>
                      <w:sz w:val="20"/>
                    </w:rPr>
                  </w:pPr>
                </w:p>
              </w:tc>
            </w:tr>
            <w:tr w:rsidR="00651110" w14:paraId="46A9A65A"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378A4D32"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Fonti di finanziamento per le attività programmate</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4FC04457"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Assegnazione annuale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1E0A9AE5"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Extra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17E4FC24"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Totale</w:t>
                  </w:r>
                </w:p>
              </w:tc>
            </w:tr>
            <w:tr w:rsidR="00651110" w14:paraId="00B09707"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55FAA27"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Fondi da assegnazione annuale Fun</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20F83BD" w14:textId="77777777" w:rsidR="00651110" w:rsidRDefault="00010105">
                  <w:pPr>
                    <w:pStyle w:val="div1"/>
                    <w:spacing w:after="0" w:line="240" w:lineRule="auto"/>
                    <w:jc w:val="right"/>
                  </w:pPr>
                  <w:r>
                    <w:t>7.445,79</w:t>
                  </w:r>
                </w:p>
                <w:p w14:paraId="583DE750"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9DFD96E" w14:textId="77777777" w:rsidR="00651110" w:rsidRDefault="00010105">
                  <w:pPr>
                    <w:pStyle w:val="div1"/>
                    <w:spacing w:after="0" w:line="240" w:lineRule="auto"/>
                    <w:jc w:val="right"/>
                  </w:pPr>
                  <w:r>
                    <w:t>0,00</w:t>
                  </w:r>
                </w:p>
                <w:p w14:paraId="7BA523FA"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96237EB" w14:textId="77777777" w:rsidR="00651110" w:rsidRDefault="00010105">
                  <w:pPr>
                    <w:pStyle w:val="div1"/>
                    <w:spacing w:after="0" w:line="240" w:lineRule="auto"/>
                    <w:jc w:val="right"/>
                  </w:pPr>
                  <w:r>
                    <w:t>7.445,79</w:t>
                  </w:r>
                </w:p>
                <w:p w14:paraId="1807DCDC" w14:textId="77777777" w:rsidR="00651110" w:rsidRDefault="00651110">
                  <w:pPr>
                    <w:spacing w:after="0"/>
                    <w:rPr>
                      <w:rFonts w:ascii="Georgia" w:eastAsia="Georgia" w:hAnsi="Georgia" w:cs="Georgia"/>
                      <w:color w:val="000000"/>
                      <w:sz w:val="18"/>
                    </w:rPr>
                  </w:pPr>
                </w:p>
              </w:tc>
            </w:tr>
            <w:tr w:rsidR="00651110" w14:paraId="072884A0"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19E9660"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Fondi Extra Fun</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BFBA883" w14:textId="77777777" w:rsidR="00651110" w:rsidRDefault="00010105">
                  <w:pPr>
                    <w:pStyle w:val="div1"/>
                    <w:spacing w:after="0" w:line="240" w:lineRule="auto"/>
                    <w:jc w:val="right"/>
                  </w:pPr>
                  <w:r>
                    <w:t>0,00</w:t>
                  </w:r>
                </w:p>
                <w:p w14:paraId="507C5B14"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DBEFA46" w14:textId="77777777" w:rsidR="00651110" w:rsidRDefault="00010105">
                  <w:pPr>
                    <w:pStyle w:val="div1"/>
                    <w:spacing w:after="0" w:line="240" w:lineRule="auto"/>
                    <w:jc w:val="right"/>
                  </w:pPr>
                  <w:r>
                    <w:t>69.614,50</w:t>
                  </w:r>
                </w:p>
                <w:p w14:paraId="32943615"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AEB979F" w14:textId="77777777" w:rsidR="00651110" w:rsidRDefault="00010105">
                  <w:pPr>
                    <w:pStyle w:val="div1"/>
                    <w:spacing w:after="0" w:line="240" w:lineRule="auto"/>
                    <w:jc w:val="right"/>
                  </w:pPr>
                  <w:r>
                    <w:t>69.614,50</w:t>
                  </w:r>
                </w:p>
                <w:p w14:paraId="3B24A05B" w14:textId="77777777" w:rsidR="00651110" w:rsidRDefault="00651110">
                  <w:pPr>
                    <w:spacing w:after="0"/>
                    <w:rPr>
                      <w:rFonts w:ascii="Georgia" w:eastAsia="Georgia" w:hAnsi="Georgia" w:cs="Georgia"/>
                      <w:color w:val="000000"/>
                      <w:sz w:val="18"/>
                    </w:rPr>
                  </w:pPr>
                </w:p>
              </w:tc>
            </w:tr>
          </w:tbl>
          <w:p w14:paraId="38749F21" w14:textId="77777777" w:rsidR="00651110" w:rsidRDefault="00010105">
            <w:r>
              <w:rPr>
                <w:vanish/>
              </w:rPr>
              <w:t>#table#</w:t>
            </w:r>
          </w:p>
        </w:tc>
      </w:tr>
    </w:tbl>
    <w:p w14:paraId="21887A66"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09"/>
        <w:gridCol w:w="4809"/>
      </w:tblGrid>
      <w:tr w:rsidR="00651110" w14:paraId="638008A9" w14:textId="77777777">
        <w:tc>
          <w:tcPr>
            <w:tcW w:w="2500" w:type="pct"/>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0BCC5CEC"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CLASSIFICAZIONE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A157040"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Promozione, orientamento e animazione territoriale (Animazione territoriale)</w:t>
            </w:r>
          </w:p>
        </w:tc>
      </w:tr>
      <w:tr w:rsidR="00651110" w14:paraId="4ECD512F" w14:textId="77777777">
        <w:tc>
          <w:tcPr>
            <w:tcW w:w="2500" w:type="pct"/>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41D92B30" w14:textId="77777777" w:rsidR="00651110" w:rsidRDefault="00010105">
            <w:pPr>
              <w:pStyle w:val="div0"/>
              <w:spacing w:after="0" w:line="240" w:lineRule="auto"/>
            </w:pPr>
            <w:r>
              <w:t>Titolo attività:</w:t>
            </w:r>
          </w:p>
          <w:p w14:paraId="435AAA94" w14:textId="77777777" w:rsidR="00651110" w:rsidRDefault="00651110">
            <w:pPr>
              <w:spacing w:after="0"/>
              <w:rPr>
                <w:rFonts w:ascii="Georgia" w:eastAsia="Georgia" w:hAnsi="Georgia" w:cs="Georgia"/>
                <w:b/>
                <w:caps/>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84EB6F4"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Rafforzare il rapporto tra Pubblica Amministrazione e Terzo Settore alla luce della Riforma</w:t>
            </w:r>
          </w:p>
        </w:tc>
      </w:tr>
    </w:tbl>
    <w:p w14:paraId="35B047CD"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0"/>
        <w:gridCol w:w="2399"/>
        <w:gridCol w:w="2399"/>
        <w:gridCol w:w="2399"/>
        <w:gridCol w:w="21"/>
      </w:tblGrid>
      <w:tr w:rsidR="00651110" w14:paraId="3232C85D" w14:textId="77777777">
        <w:trPr>
          <w:gridAfter w:val="1"/>
        </w:trPr>
        <w:tc>
          <w:tcPr>
            <w:tcW w:w="0" w:type="auto"/>
            <w:gridSpan w:val="4"/>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46BF4123"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Inquadramento generale</w:t>
            </w:r>
          </w:p>
        </w:tc>
      </w:tr>
      <w:tr w:rsidR="00651110" w14:paraId="180B438A" w14:textId="77777777">
        <w:trPr>
          <w:gridAfter w:val="1"/>
        </w:trPr>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613D59CC" w14:textId="77777777" w:rsidR="00651110" w:rsidRDefault="00010105">
            <w:pPr>
              <w:pStyle w:val="div2"/>
              <w:spacing w:after="0" w:line="240" w:lineRule="auto"/>
            </w:pPr>
            <w:r>
              <w:t>Ambito CSV: </w:t>
            </w:r>
          </w:p>
          <w:p w14:paraId="09AAC1ED" w14:textId="77777777" w:rsidR="00651110" w:rsidRDefault="00651110">
            <w:pPr>
              <w:spacing w:after="0"/>
              <w:rPr>
                <w:rFonts w:ascii="Georgia" w:eastAsia="Georgia" w:hAnsi="Georgia" w:cs="Georgia"/>
                <w:b/>
                <w:color w:val="2F353B"/>
                <w:sz w:val="20"/>
              </w:rPr>
            </w:pPr>
          </w:p>
        </w:tc>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6DE5A44"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Parma - Piacenza - Reggio Emilia</w:t>
            </w:r>
          </w:p>
        </w:tc>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B39D33F" w14:textId="77777777" w:rsidR="00651110" w:rsidRDefault="00010105">
            <w:pPr>
              <w:pStyle w:val="div2"/>
              <w:spacing w:after="0" w:line="240" w:lineRule="auto"/>
            </w:pPr>
            <w:r>
              <w:t>Ambito OTC: </w:t>
            </w:r>
          </w:p>
          <w:p w14:paraId="0469EB23" w14:textId="77777777" w:rsidR="00651110" w:rsidRDefault="00651110">
            <w:pPr>
              <w:spacing w:after="0"/>
              <w:rPr>
                <w:rFonts w:ascii="Georgia" w:eastAsia="Georgia" w:hAnsi="Georgia" w:cs="Georgia"/>
                <w:b/>
                <w:color w:val="2F353B"/>
                <w:sz w:val="20"/>
              </w:rPr>
            </w:pPr>
          </w:p>
        </w:tc>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E6E499F"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Emilia Romagna</w:t>
            </w:r>
          </w:p>
        </w:tc>
      </w:tr>
      <w:tr w:rsidR="00651110" w14:paraId="71E87110"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032AB278" w14:textId="77777777" w:rsidR="00651110" w:rsidRDefault="00010105">
            <w:pPr>
              <w:pStyle w:val="div2"/>
              <w:spacing w:after="0" w:line="240" w:lineRule="auto"/>
            </w:pPr>
            <w:r>
              <w:t>Anno di riferimento: </w:t>
            </w:r>
          </w:p>
          <w:p w14:paraId="180D54F4"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280C053"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2026</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305F1D06"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Allegato di: </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BE94619"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Programmazione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F32FB88" w14:textId="77777777" w:rsidR="00651110" w:rsidRDefault="00651110">
            <w:pPr>
              <w:spacing w:after="0"/>
              <w:rPr>
                <w:rFonts w:ascii="Verdana" w:eastAsia="Verdana" w:hAnsi="Verdana" w:cs="Verdana"/>
                <w:color w:val="000000"/>
                <w:sz w:val="20"/>
              </w:rPr>
            </w:pPr>
          </w:p>
        </w:tc>
      </w:tr>
      <w:tr w:rsidR="00651110" w14:paraId="3AA83D79"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D4658C9"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Oneri complessivi:</w:t>
            </w:r>
            <w:r>
              <w:rPr>
                <w:rFonts w:ascii="Georgia" w:eastAsia="Georgia" w:hAnsi="Georgia" w:cs="Georgia"/>
                <w:b/>
                <w:bCs/>
                <w:color w:val="2F353B"/>
                <w:sz w:val="20"/>
                <w:szCs w:val="20"/>
              </w:rPr>
              <w:br/>
              <w:t>(Assegnazione annuale FUN)</w:t>
            </w:r>
          </w:p>
        </w:tc>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EC91F78"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28.056,33</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4C8E93A" w14:textId="77777777" w:rsidR="00651110" w:rsidRDefault="00651110">
            <w:pPr>
              <w:spacing w:after="0"/>
              <w:rPr>
                <w:rFonts w:ascii="Verdana" w:eastAsia="Verdana" w:hAnsi="Verdana" w:cs="Verdana"/>
                <w:color w:val="000000"/>
                <w:sz w:val="20"/>
              </w:rPr>
            </w:pPr>
          </w:p>
        </w:tc>
      </w:tr>
      <w:tr w:rsidR="00651110" w14:paraId="1EE3E7DB"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634B17E8"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Tipologia: </w:t>
            </w:r>
          </w:p>
        </w:tc>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2E10E06"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Attività identica all'anno precedente</w:t>
            </w:r>
          </w:p>
        </w:tc>
      </w:tr>
    </w:tbl>
    <w:p w14:paraId="284270B6"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67DAA37E"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46"/>
              <w:gridCol w:w="32"/>
            </w:tblGrid>
            <w:tr w:rsidR="00651110" w14:paraId="681A4599" w14:textId="77777777">
              <w:tc>
                <w:tcPr>
                  <w:tcW w:w="0" w:type="auto"/>
                  <w:tcBorders>
                    <w:top w:val="single" w:sz="8" w:space="0" w:color="F5F5F5"/>
                    <w:left w:val="single" w:sz="8" w:space="0" w:color="F5F5F5"/>
                    <w:bottom w:val="single" w:sz="8" w:space="0" w:color="F5F5F5"/>
                    <w:right w:val="single" w:sz="8" w:space="0" w:color="F5F5F5"/>
                  </w:tcBorders>
                  <w:shd w:val="clear" w:color="auto" w:fill="F5F5F5"/>
                  <w:tcMar>
                    <w:top w:w="0" w:type="dxa"/>
                    <w:left w:w="0" w:type="dxa"/>
                    <w:bottom w:w="0" w:type="dxa"/>
                    <w:right w:w="0" w:type="dxa"/>
                  </w:tcMar>
                </w:tcPr>
                <w:p w14:paraId="17EAB9C8"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Breve descrizione dell'attività e delle modalità attuative</w:t>
                  </w:r>
                </w:p>
              </w:tc>
              <w:tc>
                <w:tcPr>
                  <w:tcW w:w="0" w:type="auto"/>
                  <w:tcBorders>
                    <w:top w:val="single" w:sz="8" w:space="0" w:color="F5F5F5"/>
                    <w:left w:val="single" w:sz="8" w:space="0" w:color="F5F5F5"/>
                    <w:bottom w:val="single" w:sz="8" w:space="0" w:color="F5F5F5"/>
                    <w:right w:val="single" w:sz="8" w:space="0" w:color="F5F5F5"/>
                  </w:tcBorders>
                  <w:shd w:val="clear" w:color="auto" w:fill="F5F5F5"/>
                  <w:tcMar>
                    <w:top w:w="0" w:type="dxa"/>
                    <w:left w:w="0" w:type="dxa"/>
                    <w:bottom w:w="0" w:type="dxa"/>
                    <w:right w:w="0" w:type="dxa"/>
                  </w:tcMar>
                </w:tcPr>
                <w:p w14:paraId="22E5E1F5" w14:textId="77777777" w:rsidR="00651110" w:rsidRDefault="00651110">
                  <w:pPr>
                    <w:spacing w:after="0"/>
                    <w:rPr>
                      <w:rFonts w:ascii="Georgia" w:eastAsia="Georgia" w:hAnsi="Georgia" w:cs="Georgia"/>
                      <w:b/>
                      <w:caps/>
                      <w:color w:val="2F353B"/>
                      <w:sz w:val="20"/>
                    </w:rPr>
                  </w:pPr>
                </w:p>
              </w:tc>
            </w:tr>
          </w:tbl>
          <w:p w14:paraId="52ECF75E" w14:textId="77777777" w:rsidR="00651110" w:rsidRDefault="00010105">
            <w:r>
              <w:rPr>
                <w:vanish/>
              </w:rPr>
              <w:t>#table#</w:t>
            </w:r>
          </w:p>
        </w:tc>
      </w:tr>
      <w:tr w:rsidR="00651110" w14:paraId="6AD04C21"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9BF0A84" w14:textId="77777777" w:rsidR="00651110" w:rsidRDefault="00010105">
            <w:pPr>
              <w:pStyle w:val="p"/>
              <w:spacing w:after="180" w:line="240" w:lineRule="auto"/>
            </w:pPr>
            <w:r>
              <w:t xml:space="preserve">Il nuovo quadro normativo introdotto dalla </w:t>
            </w:r>
            <w:r>
              <w:rPr>
                <w:b/>
                <w:bCs/>
              </w:rPr>
              <w:t>Riforma del Terzo Settore</w:t>
            </w:r>
            <w:r>
              <w:t xml:space="preserve"> e dal Codice del Terzo Settore (D.Lgs. 117/2017) ha segnato un cambio di paradigma nel rapporto tra </w:t>
            </w:r>
            <w:r>
              <w:rPr>
                <w:b/>
                <w:bCs/>
              </w:rPr>
              <w:t>Pubblica Amministrazione (PA)</w:t>
            </w:r>
            <w:r>
              <w:t xml:space="preserve"> ed </w:t>
            </w:r>
            <w:r>
              <w:rPr>
                <w:b/>
                <w:bCs/>
              </w:rPr>
              <w:t>Enti del Terzo Settore (ETS)</w:t>
            </w:r>
            <w:r>
              <w:t xml:space="preserve">. Il modello tradizionale, basato prevalentemente su logiche di affidamento e finanziamento di servizi, lascia oggi spazio a una visione più evoluta, fondata sulla </w:t>
            </w:r>
            <w:r>
              <w:rPr>
                <w:b/>
                <w:bCs/>
              </w:rPr>
              <w:t>collaborazione paritaria, strutturata e continuativa</w:t>
            </w:r>
            <w:r>
              <w:t>.</w:t>
            </w:r>
          </w:p>
          <w:p w14:paraId="41033974" w14:textId="77777777" w:rsidR="00651110" w:rsidRDefault="00010105">
            <w:pPr>
              <w:pStyle w:val="p"/>
              <w:spacing w:before="180" w:after="180" w:line="240" w:lineRule="auto"/>
            </w:pPr>
            <w:r>
              <w:t xml:space="preserve">Questa trasformazione riconosce agli ETS un ruolo di </w:t>
            </w:r>
            <w:r>
              <w:rPr>
                <w:b/>
                <w:bCs/>
              </w:rPr>
              <w:t>co-protagonisti dei processi di programmazione, progettazione e attuazione delle politiche pubbliche</w:t>
            </w:r>
            <w:r>
              <w:t>, valorizzandone le competenze, il radicamento territoriale, la capacità di innovazione sociale e la prossimità ai bisogni delle comunità. Allo stesso tempo, le pubbliche amministrazioni mettono in campo risorse, strumenti e funzioni di governo essenziali per costruire politiche integrate e condivise.</w:t>
            </w:r>
          </w:p>
          <w:p w14:paraId="33BFE644" w14:textId="77777777" w:rsidR="00651110" w:rsidRDefault="00010105">
            <w:pPr>
              <w:pStyle w:val="p"/>
              <w:spacing w:before="180" w:after="180" w:line="240" w:lineRule="auto"/>
            </w:pPr>
            <w:r>
              <w:t xml:space="preserve">In questo contesto, </w:t>
            </w:r>
            <w:r>
              <w:rPr>
                <w:b/>
                <w:bCs/>
              </w:rPr>
              <w:t>CSV Emilia</w:t>
            </w:r>
            <w:r>
              <w:t xml:space="preserve"> svolge un ruolo strategico di </w:t>
            </w:r>
            <w:r>
              <w:rPr>
                <w:b/>
                <w:bCs/>
              </w:rPr>
              <w:t>cerniera, mediazione e facilitazione</w:t>
            </w:r>
            <w:r>
              <w:t xml:space="preserve"> tra PA ed ETS: mette a valore le competenze, le risorse e gli strumenti della sfera pubblica, e al tempo stesso promuove e rafforza l’esperienza e la progettualità del Terzo Settore. Grazie alla conoscenza approfondita dei territori e alla consolidata esperienza nella gestione di reti complesse, CSV è in grado di creare spazi di dialogo, costruire linguaggi comuni, sostenere percorsi di coprogettazione e promuovere alleanze operat</w:t>
            </w:r>
            <w:r>
              <w:t>ive tra i due mondi.</w:t>
            </w:r>
          </w:p>
          <w:p w14:paraId="63F19159" w14:textId="77777777" w:rsidR="00651110" w:rsidRDefault="00010105">
            <w:pPr>
              <w:pStyle w:val="p"/>
              <w:spacing w:before="180" w:after="180" w:line="240" w:lineRule="auto"/>
            </w:pPr>
            <w:r>
              <w:t xml:space="preserve">L’impegno di CSV Emilia si concretizza principalmente in </w:t>
            </w:r>
            <w:r>
              <w:rPr>
                <w:b/>
                <w:bCs/>
              </w:rPr>
              <w:t>due linee di azione</w:t>
            </w:r>
            <w:r>
              <w:t>:</w:t>
            </w:r>
          </w:p>
          <w:p w14:paraId="4561EA95" w14:textId="77777777" w:rsidR="00651110" w:rsidRDefault="00010105">
            <w:pPr>
              <w:pStyle w:val="p"/>
              <w:numPr>
                <w:ilvl w:val="0"/>
                <w:numId w:val="38"/>
              </w:numPr>
              <w:spacing w:before="180" w:after="180" w:line="240" w:lineRule="auto"/>
              <w:ind w:hanging="235"/>
            </w:pPr>
            <w:r>
              <w:rPr>
                <w:b/>
                <w:bCs/>
              </w:rPr>
              <w:t>Supporto agli ETS nella partecipazione ai bandi regionali per progetti di rilevanza locale o distrettuale</w:t>
            </w:r>
            <w:r>
              <w:t>, per rafforzarne le competenze progettuali, la capacità di costruire reti e l’efficacia delle iniziative proposte.</w:t>
            </w:r>
          </w:p>
          <w:p w14:paraId="58713B81" w14:textId="77777777" w:rsidR="00651110" w:rsidRDefault="00010105">
            <w:pPr>
              <w:pStyle w:val="p"/>
              <w:numPr>
                <w:ilvl w:val="0"/>
                <w:numId w:val="38"/>
              </w:numPr>
              <w:spacing w:before="180" w:after="180" w:line="240" w:lineRule="auto"/>
              <w:ind w:hanging="235"/>
            </w:pPr>
            <w:r>
              <w:rPr>
                <w:b/>
                <w:bCs/>
              </w:rPr>
              <w:t>Partecipazione attiva ai tavoli di concertazione, consultazione, co-programmazione e co-progettazione</w:t>
            </w:r>
            <w:r>
              <w:t xml:space="preserve"> su temi e territori diversi, con ruoli di facilitazione e coordinamento, per promuovere un dialogo costante tra PA ed ETS e costruire politiche pubbliche realmente condivise e partecipate.</w:t>
            </w:r>
          </w:p>
          <w:p w14:paraId="0B04BADA" w14:textId="77777777" w:rsidR="00651110" w:rsidRDefault="00010105">
            <w:pPr>
              <w:pStyle w:val="p"/>
              <w:spacing w:before="180" w:after="180" w:line="240" w:lineRule="auto"/>
            </w:pPr>
            <w:r>
              <w:t>ttraverso queste due linee di intervento – accompagnamento progettuale e partecipazione alla governance territoriale – CSV Emilia consolida e innova il rapporto tra Pubblica Amministrazione e Terzo Settore. La sua azione consente di tradurre i principi della Riforma in pratiche concrete di collaborazione, favorendo politiche pubbliche più efficaci, condivise e rispondenti ai bisogni reali delle comunità.</w:t>
            </w:r>
          </w:p>
          <w:p w14:paraId="4F8101C1" w14:textId="77777777" w:rsidR="00651110" w:rsidRDefault="00010105">
            <w:pPr>
              <w:pStyle w:val="p"/>
              <w:spacing w:before="180" w:after="180" w:line="240" w:lineRule="auto"/>
              <w:ind w:left="102"/>
            </w:pPr>
            <w:r>
              <w:rPr>
                <w:b/>
                <w:bCs/>
              </w:rPr>
              <w:t>PRINCIPIO DI INTEGRAZIONE</w:t>
            </w:r>
          </w:p>
          <w:p w14:paraId="232D2AAC" w14:textId="77777777" w:rsidR="00651110" w:rsidRDefault="00010105">
            <w:pPr>
              <w:numPr>
                <w:ilvl w:val="0"/>
                <w:numId w:val="39"/>
              </w:numPr>
              <w:spacing w:before="180"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Raccordo tra CSV e con la Regione ER sul Bando progetti di rilevanza locale, Dgr. 903/2024 e sul nuovo Bando previsto per fine 2025/inizio 2026. Si condividono modalità e strumenti per l’accompagnamento, il monitoraggio delle reti e i rapporti con la Regione. E’ prevista l’organizzazione di almeno 1 seminario congiunto rivolto agli ETS capofila delle candidature approvate, su tematiche inerenti la gestione amministrativa e delle attività progettuali. Sarà inoltre realizzato 1 seminario formativo per operato</w:t>
            </w:r>
            <w:r>
              <w:rPr>
                <w:rFonts w:ascii="Georgia" w:eastAsia="Georgia" w:hAnsi="Georgia" w:cs="Georgia"/>
                <w:color w:val="000000"/>
                <w:sz w:val="18"/>
                <w:szCs w:val="18"/>
              </w:rPr>
              <w:t>ri CSV sulla valutazione d’impatto sociale, inclusa nell’atto di indirizzo del Ministero del Lavoro di agosto 2025 sul fondo Art.72, allo scopo di potenziare il sostegno agli ETS su questo tema.</w:t>
            </w:r>
          </w:p>
          <w:p w14:paraId="16CACEFF" w14:textId="77777777" w:rsidR="00651110" w:rsidRDefault="00010105">
            <w:pPr>
              <w:numPr>
                <w:ilvl w:val="0"/>
                <w:numId w:val="39"/>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Continueranno le attività di approfondimento sulle opportunità di accesso a fondi europei diretti e indiretti, grazie alle relazioni attivate tra sistema CSV e Assessorati allo Sviluppo economico e Welfare/Terzo settore. Queste opportunità si integrano ai percorsi collaborativi avviati nell’ambito del PR FSE+ 2021/27 su azioni di sensibilizzazione, informazione e formazione sull'amministrazione condivisa, nelle quali i CSV sono coinvolti nella cabina di regia e nei tavoli di lavoro.</w:t>
            </w:r>
          </w:p>
          <w:p w14:paraId="7D73BD30" w14:textId="77777777" w:rsidR="00651110" w:rsidRDefault="00010105">
            <w:pPr>
              <w:numPr>
                <w:ilvl w:val="0"/>
                <w:numId w:val="39"/>
              </w:numPr>
              <w:spacing w:after="18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Verrà realizzata un’iniziativa congiunta rivolta ai portatori di interesse pubblici e privati dei territori finalizzata a presentare come i servizi dei CSV sostenuti dal FUN siano generatori e moltiplicatori di risorse e progettualità extra FUN a favore di Terzo settore e comunità. A riguardo si intende realizzare anche un documento condiviso tra i 4 CSV che, sintetizzando anche i dati dei rispettivi bilanci sociali, rappresenti questo valore generativo sui territori.</w:t>
            </w:r>
          </w:p>
          <w:p w14:paraId="5C2DCF40" w14:textId="77777777" w:rsidR="00651110" w:rsidRDefault="00010105">
            <w:pPr>
              <w:pStyle w:val="p"/>
              <w:spacing w:before="180" w:after="180" w:line="240" w:lineRule="auto"/>
              <w:ind w:left="102"/>
            </w:pPr>
            <w:r>
              <w:t>Infine, a livello nazionale è prevista l’interazione con CSVnet e altri CSV sui temi della progettazione europea, soprattutto in relazione all’adesione al Consorzio CSVnet nell’ambito dell’accreditamento per la mobilità degli adulti Programma Erasmus+ KA1.</w:t>
            </w:r>
          </w:p>
          <w:p w14:paraId="6474AAFB" w14:textId="77777777" w:rsidR="00651110" w:rsidRDefault="00651110">
            <w:pPr>
              <w:spacing w:after="0"/>
              <w:rPr>
                <w:rFonts w:ascii="Georgia" w:eastAsia="Georgia" w:hAnsi="Georgia" w:cs="Georgia"/>
                <w:color w:val="000000"/>
                <w:sz w:val="18"/>
              </w:rPr>
            </w:pPr>
          </w:p>
        </w:tc>
      </w:tr>
    </w:tbl>
    <w:p w14:paraId="54056BDF"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086816C3"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29C3CC4C"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6F083AC7"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Obiettivo/i strategico/i di riferimento</w:t>
                  </w:r>
                </w:p>
              </w:tc>
            </w:tr>
            <w:tr w:rsidR="00651110" w14:paraId="64A13732"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7813794" w14:textId="77777777" w:rsidR="00651110" w:rsidRDefault="00010105">
                  <w:pPr>
                    <w:pStyle w:val="p"/>
                    <w:spacing w:after="180" w:line="240" w:lineRule="auto"/>
                    <w:ind w:left="102"/>
                  </w:pPr>
                  <w:r>
                    <w:t>- Facilitare ed implementare il protagonismo e l’efficacia degli ETS nei processi di coprogrammazione e coprogettazione previsti dall’ art 55 del CDT</w:t>
                  </w:r>
                </w:p>
                <w:p w14:paraId="133E1CE8" w14:textId="77777777" w:rsidR="00651110" w:rsidRDefault="00010105">
                  <w:pPr>
                    <w:pStyle w:val="p"/>
                    <w:spacing w:before="180" w:after="180" w:line="240" w:lineRule="auto"/>
                  </w:pPr>
                  <w:r>
                    <w:t>-  Avviare e sviluppare di processi sperimentali in materia di contrasto allo spopolamento delle aree interne</w:t>
                  </w:r>
                </w:p>
                <w:p w14:paraId="50E7B896" w14:textId="77777777" w:rsidR="00651110" w:rsidRDefault="00651110">
                  <w:pPr>
                    <w:spacing w:after="0"/>
                    <w:rPr>
                      <w:rFonts w:ascii="Georgia" w:eastAsia="Georgia" w:hAnsi="Georgia" w:cs="Georgia"/>
                      <w:color w:val="000000"/>
                      <w:sz w:val="18"/>
                    </w:rPr>
                  </w:pPr>
                </w:p>
              </w:tc>
            </w:tr>
          </w:tbl>
          <w:p w14:paraId="17CF57CD" w14:textId="77777777" w:rsidR="00651110" w:rsidRDefault="00010105">
            <w:r>
              <w:rPr>
                <w:vanish/>
              </w:rPr>
              <w:t>#table#</w:t>
            </w:r>
          </w:p>
        </w:tc>
      </w:tr>
    </w:tbl>
    <w:p w14:paraId="1C3DEEAA"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240F754C"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1BD25122"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0EF9AF9A"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Luogo di erogazione del servizio</w:t>
                  </w:r>
                </w:p>
              </w:tc>
            </w:tr>
            <w:tr w:rsidR="00651110" w14:paraId="6893B652"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E7F42F1" w14:textId="77777777" w:rsidR="00651110" w:rsidRDefault="00010105">
                  <w:pPr>
                    <w:pStyle w:val="p"/>
                    <w:spacing w:after="180" w:line="240" w:lineRule="auto"/>
                  </w:pPr>
                  <w:r>
                    <w:t>Le attività saranno erogate nell’ambito territoriale di competenza di CSVEmilia e si svolgeranno nei diversi distretti socio-sanitari attraverso un’articolata rete di sedi e spazi di incontro, sia pubblici sia del Terzo Settore.</w:t>
                  </w:r>
                  <w:r>
                    <w:br/>
                    <w:t>In particolare, il servizio sarà realizzato:</w:t>
                  </w:r>
                </w:p>
                <w:p w14:paraId="2337FD3B" w14:textId="77777777" w:rsidR="00651110" w:rsidRDefault="00010105">
                  <w:pPr>
                    <w:numPr>
                      <w:ilvl w:val="0"/>
                      <w:numId w:val="40"/>
                    </w:numPr>
                    <w:spacing w:before="180"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presso gli Uffici di Piano distrettuali e le sedi dei Comuni e delle Unioni, sedi privilegiate per i tavoli di co-programmazione, co-progettazione e consultazione con la Pubblica Amministrazione;</w:t>
                  </w:r>
                </w:p>
                <w:p w14:paraId="35FA86A4" w14:textId="77777777" w:rsidR="00651110" w:rsidRDefault="00010105">
                  <w:pPr>
                    <w:numPr>
                      <w:ilvl w:val="0"/>
                      <w:numId w:val="40"/>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nelle sedi associative di ODV, APS e Fondazioni del TS, coinvolte nei percorsi di accompagnamento</w:t>
                  </w:r>
                </w:p>
                <w:p w14:paraId="670C22FC" w14:textId="77777777" w:rsidR="00651110" w:rsidRDefault="00010105">
                  <w:pPr>
                    <w:numPr>
                      <w:ilvl w:val="0"/>
                      <w:numId w:val="40"/>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negli spazi pubblici e comunitari individuati per incontri di confronto con i diversi attori del territorio;</w:t>
                  </w:r>
                </w:p>
                <w:p w14:paraId="57A6FC7B" w14:textId="77777777" w:rsidR="00651110" w:rsidRDefault="00010105">
                  <w:pPr>
                    <w:numPr>
                      <w:ilvl w:val="0"/>
                      <w:numId w:val="40"/>
                    </w:numPr>
                    <w:spacing w:after="18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presso la sede centrale e le sedi operative di CSVEmilia per le attività di coordinamento, consulenza, supporto tecnico e facilitazione.</w:t>
                  </w:r>
                </w:p>
                <w:p w14:paraId="3C30D9D8" w14:textId="77777777" w:rsidR="00651110" w:rsidRDefault="00010105">
                  <w:pPr>
                    <w:pStyle w:val="p"/>
                    <w:spacing w:before="180" w:after="180" w:line="240" w:lineRule="auto"/>
                  </w:pPr>
                  <w:r>
                    <w:t>L’erogazione del servizio prevede inoltre la possibilità di incontri e attività in modalità online, al fine di garantire la più ampia partecipazione e accessibilità sul territorio.</w:t>
                  </w:r>
                </w:p>
                <w:p w14:paraId="3922012C" w14:textId="77777777" w:rsidR="00651110" w:rsidRDefault="00651110">
                  <w:pPr>
                    <w:spacing w:after="0"/>
                    <w:rPr>
                      <w:rFonts w:ascii="Georgia" w:eastAsia="Georgia" w:hAnsi="Georgia" w:cs="Georgia"/>
                      <w:color w:val="000000"/>
                      <w:sz w:val="18"/>
                    </w:rPr>
                  </w:pPr>
                </w:p>
              </w:tc>
            </w:tr>
          </w:tbl>
          <w:p w14:paraId="05C6509E" w14:textId="77777777" w:rsidR="00651110" w:rsidRDefault="00010105">
            <w:r>
              <w:rPr>
                <w:vanish/>
              </w:rPr>
              <w:t>#table#</w:t>
            </w:r>
          </w:p>
        </w:tc>
      </w:tr>
    </w:tbl>
    <w:p w14:paraId="0013AB6C"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0D28E8BB"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65DFEBF0"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0DA3F44D"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Altri dettagli sui servizi erogati</w:t>
                  </w:r>
                </w:p>
              </w:tc>
            </w:tr>
            <w:tr w:rsidR="00651110" w14:paraId="60694045"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A6B45FF" w14:textId="77777777" w:rsidR="00651110" w:rsidRDefault="00651110">
                  <w:pPr>
                    <w:spacing w:after="0"/>
                    <w:rPr>
                      <w:rFonts w:ascii="Georgia" w:eastAsia="Georgia" w:hAnsi="Georgia" w:cs="Georgia"/>
                      <w:color w:val="000000"/>
                      <w:sz w:val="18"/>
                    </w:rPr>
                  </w:pPr>
                </w:p>
              </w:tc>
            </w:tr>
          </w:tbl>
          <w:p w14:paraId="40D381D7" w14:textId="77777777" w:rsidR="00651110" w:rsidRDefault="00010105">
            <w:r>
              <w:rPr>
                <w:vanish/>
              </w:rPr>
              <w:t>#table#</w:t>
            </w:r>
          </w:p>
        </w:tc>
      </w:tr>
    </w:tbl>
    <w:p w14:paraId="7574F651"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4A5EF5A6"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231A7DF5"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NUMERO E TIPOLOGIA DEI DESTINATARI DEL SERVIZIO</w:t>
            </w:r>
          </w:p>
        </w:tc>
      </w:tr>
      <w:tr w:rsidR="00651110" w14:paraId="49353F36"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802AC62" w14:textId="77777777" w:rsidR="00651110" w:rsidRDefault="00010105">
            <w:pPr>
              <w:pStyle w:val="p"/>
              <w:spacing w:after="180" w:line="240" w:lineRule="auto"/>
            </w:pPr>
            <w:r>
              <w:t>I destinatari dell’attività sono:</w:t>
            </w:r>
          </w:p>
          <w:p w14:paraId="599C0597" w14:textId="77777777" w:rsidR="00651110" w:rsidRDefault="00010105">
            <w:pPr>
              <w:pStyle w:val="p"/>
              <w:spacing w:before="180" w:after="180" w:line="240" w:lineRule="auto"/>
            </w:pPr>
            <w:r>
              <w:t>200 ETS partecipanti ai diversi tavoli ed appartenenti alle diverse reti</w:t>
            </w:r>
          </w:p>
          <w:p w14:paraId="518F5177" w14:textId="77777777" w:rsidR="00651110" w:rsidRDefault="00010105">
            <w:pPr>
              <w:pStyle w:val="p"/>
              <w:spacing w:before="180" w:after="180" w:line="240" w:lineRule="auto"/>
            </w:pPr>
            <w:r>
              <w:t>20 Pubbliche Amministrazioni delle tre Province</w:t>
            </w:r>
          </w:p>
          <w:p w14:paraId="02351362" w14:textId="77777777" w:rsidR="00651110" w:rsidRDefault="00651110">
            <w:pPr>
              <w:spacing w:after="0"/>
              <w:rPr>
                <w:rFonts w:ascii="Georgia" w:eastAsia="Georgia" w:hAnsi="Georgia" w:cs="Georgia"/>
                <w:color w:val="000000"/>
                <w:sz w:val="18"/>
              </w:rPr>
            </w:pPr>
          </w:p>
        </w:tc>
      </w:tr>
    </w:tbl>
    <w:p w14:paraId="1AC6E5B2"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01714900"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09CC58E4"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5B66976F"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Canali e criteri di accesso e selezione destinatari</w:t>
                  </w:r>
                </w:p>
              </w:tc>
            </w:tr>
            <w:tr w:rsidR="00651110" w14:paraId="7BB612FC"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F7AD4F4" w14:textId="77777777" w:rsidR="00651110" w:rsidRDefault="00010105">
                  <w:pPr>
                    <w:pStyle w:val="p"/>
                    <w:spacing w:after="180" w:line="240" w:lineRule="auto"/>
                  </w:pPr>
                  <w:r>
                    <w:t xml:space="preserve">Le attività sono rivolte prioritariamente a </w:t>
                  </w:r>
                  <w:r>
                    <w:rPr>
                      <w:b/>
                      <w:bCs/>
                    </w:rPr>
                    <w:t>Organizzazioni di Volontariato (ODV), Associazioni di Promozione Sociale (APS) e Fondazioni del Terzo Settore</w:t>
                  </w:r>
                  <w:r>
                    <w:t xml:space="preserve"> operanti nei territori provinciali di </w:t>
                  </w:r>
                  <w:r>
                    <w:rPr>
                      <w:b/>
                      <w:bCs/>
                    </w:rPr>
                    <w:t>Piacenza, Parma e Reggio Emilia</w:t>
                  </w:r>
                  <w:r>
                    <w:t xml:space="preserve">, nonché agli </w:t>
                  </w:r>
                  <w:r>
                    <w:rPr>
                      <w:b/>
                      <w:bCs/>
                    </w:rPr>
                    <w:t>enti pubblici</w:t>
                  </w:r>
                  <w:r>
                    <w:t xml:space="preserve"> coinvolti nei processi di co-programmazione e co-progettazione.</w:t>
                  </w:r>
                </w:p>
                <w:p w14:paraId="26488256" w14:textId="77777777" w:rsidR="00651110" w:rsidRDefault="00010105">
                  <w:pPr>
                    <w:pStyle w:val="p"/>
                    <w:spacing w:before="180" w:after="180" w:line="240" w:lineRule="auto"/>
                  </w:pPr>
                  <w:r>
                    <w:t xml:space="preserve">L’accesso ai servizi avverrà attraverso </w:t>
                  </w:r>
                  <w:r>
                    <w:rPr>
                      <w:b/>
                      <w:bCs/>
                    </w:rPr>
                    <w:t>canali informativi e di comunicazione istituzionali</w:t>
                  </w:r>
                  <w:r>
                    <w:t xml:space="preserve"> messi a disposizione da CSVEmilia, quali:</w:t>
                  </w:r>
                </w:p>
                <w:p w14:paraId="46BCF416" w14:textId="77777777" w:rsidR="00651110" w:rsidRDefault="00010105">
                  <w:pPr>
                    <w:numPr>
                      <w:ilvl w:val="0"/>
                      <w:numId w:val="41"/>
                    </w:numPr>
                    <w:spacing w:before="180"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comunicazioni dirette agli ETS iscritti alla banca dati del CSV tramite newsletter, mailing list e inviti personalizzati;</w:t>
                  </w:r>
                </w:p>
                <w:p w14:paraId="59ECB779" w14:textId="77777777" w:rsidR="00651110" w:rsidRDefault="00010105">
                  <w:pPr>
                    <w:numPr>
                      <w:ilvl w:val="0"/>
                      <w:numId w:val="41"/>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pubblicazione di avvisi, calendari e materiali informativi sul sito web e sui canali social del CSV;</w:t>
                  </w:r>
                </w:p>
                <w:p w14:paraId="694781BC" w14:textId="77777777" w:rsidR="00651110" w:rsidRDefault="00010105">
                  <w:pPr>
                    <w:numPr>
                      <w:ilvl w:val="0"/>
                      <w:numId w:val="41"/>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diffusione delle opportunità tramite reti territoriali, tavoli tematici, consulte, comitati e coordinamenti di settore;</w:t>
                  </w:r>
                </w:p>
                <w:p w14:paraId="7748EEE6" w14:textId="77777777" w:rsidR="00651110" w:rsidRDefault="00010105">
                  <w:pPr>
                    <w:numPr>
                      <w:ilvl w:val="0"/>
                      <w:numId w:val="41"/>
                    </w:numPr>
                    <w:spacing w:after="18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collaborazione con Uffici di Piano, Comuni, Aziende sanitarie e altri enti pubblici per la condivisione delle informazioni e il coinvolgimento dei soggetti interessati.</w:t>
                  </w:r>
                </w:p>
                <w:p w14:paraId="4401D315" w14:textId="77777777" w:rsidR="00651110" w:rsidRDefault="00010105">
                  <w:pPr>
                    <w:pStyle w:val="p"/>
                    <w:spacing w:before="180" w:after="180" w:line="240" w:lineRule="auto"/>
                  </w:pPr>
                  <w:r>
                    <w:t xml:space="preserve">Non sono previsti criteri selettivi restrittivi: </w:t>
                  </w:r>
                  <w:r>
                    <w:rPr>
                      <w:b/>
                      <w:bCs/>
                    </w:rPr>
                    <w:t>l’accesso è gratuito e aperto a tutti gli ETS</w:t>
                  </w:r>
                  <w:r>
                    <w:t xml:space="preserve"> del territorio che intendano partecipare ai percorsi di accompagnamento alla progettazione, al monitoraggio e alla valutazione, o che desiderino prendere parte ai tavoli di co-programmazione e co-progettazione.</w:t>
                  </w:r>
                  <w:r>
                    <w:br/>
                    <w:t xml:space="preserve">Nel caso di attività specifiche (es. seminari formativi, consulenze mirate, percorsi progettuali), potrà essere prevista una </w:t>
                  </w:r>
                  <w:r>
                    <w:rPr>
                      <w:b/>
                      <w:bCs/>
                    </w:rPr>
                    <w:t>priorità di accesso</w:t>
                  </w:r>
                  <w:r>
                    <w:t xml:space="preserve"> per le organizzazioni direttamente coinvolte nelle reti di progetto, per quelle impegnate nella presentazione di proposte nell’ambito dei bandi regionali o per gli ETS operanti in ambiti coerenti con le tematiche trattate</w:t>
                  </w:r>
                </w:p>
                <w:p w14:paraId="150BAB44" w14:textId="77777777" w:rsidR="00651110" w:rsidRDefault="00651110">
                  <w:pPr>
                    <w:spacing w:after="0"/>
                    <w:rPr>
                      <w:rFonts w:ascii="Georgia" w:eastAsia="Georgia" w:hAnsi="Georgia" w:cs="Georgia"/>
                      <w:color w:val="000000"/>
                      <w:sz w:val="18"/>
                    </w:rPr>
                  </w:pPr>
                </w:p>
              </w:tc>
            </w:tr>
          </w:tbl>
          <w:p w14:paraId="13035219" w14:textId="77777777" w:rsidR="00651110" w:rsidRDefault="00010105">
            <w:r>
              <w:rPr>
                <w:vanish/>
              </w:rPr>
              <w:t>#table#</w:t>
            </w:r>
          </w:p>
        </w:tc>
      </w:tr>
    </w:tbl>
    <w:p w14:paraId="720A3626"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4"/>
        <w:gridCol w:w="1814"/>
        <w:gridCol w:w="2014"/>
        <w:gridCol w:w="21"/>
      </w:tblGrid>
      <w:tr w:rsidR="00651110" w14:paraId="6C8D7BA6" w14:textId="77777777">
        <w:tc>
          <w:tcPr>
            <w:tcW w:w="0" w:type="auto"/>
            <w:gridSpan w:val="3"/>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0CCC5602"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Tempistiche e cronoprogramma</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60C2FAB" w14:textId="77777777" w:rsidR="00651110" w:rsidRDefault="00651110">
            <w:pPr>
              <w:spacing w:after="0"/>
              <w:rPr>
                <w:rFonts w:ascii="Verdana" w:eastAsia="Verdana" w:hAnsi="Verdana" w:cs="Verdana"/>
                <w:color w:val="000000"/>
                <w:sz w:val="20"/>
              </w:rPr>
            </w:pPr>
          </w:p>
        </w:tc>
      </w:tr>
      <w:tr w:rsidR="00651110" w14:paraId="507F7130" w14:textId="77777777">
        <w:trPr>
          <w:gridAfter w:val="1"/>
        </w:trPr>
        <w:tc>
          <w:tcPr>
            <w:tcW w:w="3000" w:type="pct"/>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0ACD88EB"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Partecipazione a tavoli di concertazione, consultazione, progettazione, co-programmazione e co-progettazione</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0A0A4B5C"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inizio</w:t>
            </w:r>
            <w:r>
              <w:rPr>
                <w:rFonts w:ascii="Georgia" w:eastAsia="Georgia" w:hAnsi="Georgia" w:cs="Georgia"/>
                <w:b/>
                <w:bCs/>
                <w:color w:val="2F353B"/>
                <w:sz w:val="20"/>
                <w:szCs w:val="20"/>
              </w:rPr>
              <w:br/>
              <w:t>01 gennaio 2026</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47F9AD70"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fine</w:t>
            </w:r>
            <w:r>
              <w:rPr>
                <w:rFonts w:ascii="Georgia" w:eastAsia="Georgia" w:hAnsi="Georgia" w:cs="Georgia"/>
                <w:b/>
                <w:bCs/>
                <w:color w:val="2F353B"/>
                <w:sz w:val="20"/>
                <w:szCs w:val="20"/>
              </w:rPr>
              <w:br/>
              <w:t>31 dicembre 2026</w:t>
            </w:r>
          </w:p>
        </w:tc>
      </w:tr>
      <w:tr w:rsidR="00651110" w14:paraId="6BBC16ED" w14:textId="77777777">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4260D90" w14:textId="77777777" w:rsidR="00651110" w:rsidRDefault="00010105">
            <w:pPr>
              <w:pStyle w:val="p"/>
              <w:spacing w:after="180" w:line="240" w:lineRule="auto"/>
            </w:pPr>
            <w:r>
              <w:t xml:space="preserve">La  linea di intervento riguarda la partecipazione di CSV Emilia a numerosi </w:t>
            </w:r>
            <w:r>
              <w:rPr>
                <w:b/>
                <w:bCs/>
              </w:rPr>
              <w:t>tavoli di confronto e collaborazione</w:t>
            </w:r>
            <w:r>
              <w:t xml:space="preserve"> tra Pubblica Amministrazione ed ETS, nei quali vengono condivisi obiettivi, strategie e azioni su tematiche sociali, sanitarie, educative e territoriali.</w:t>
            </w:r>
          </w:p>
          <w:p w14:paraId="02E31FF6" w14:textId="77777777" w:rsidR="00651110" w:rsidRDefault="00010105">
            <w:pPr>
              <w:pStyle w:val="p"/>
              <w:spacing w:before="180" w:after="180" w:line="240" w:lineRule="auto"/>
            </w:pPr>
            <w:r>
              <w:t xml:space="preserve">In questi contesti, CSV assume ruoli differenziati a seconda delle esigenze: può fungere da </w:t>
            </w:r>
            <w:r>
              <w:rPr>
                <w:b/>
                <w:bCs/>
              </w:rPr>
              <w:t>facilitatore dei processi partecipativi</w:t>
            </w:r>
            <w:r>
              <w:t xml:space="preserve">, da </w:t>
            </w:r>
            <w:r>
              <w:rPr>
                <w:b/>
                <w:bCs/>
              </w:rPr>
              <w:t>connettore tra reti associative e istituzioni</w:t>
            </w:r>
            <w:r>
              <w:t xml:space="preserve">, da </w:t>
            </w:r>
            <w:r>
              <w:rPr>
                <w:b/>
                <w:bCs/>
              </w:rPr>
              <w:t>supporto tecnico alla progettazione condivisa</w:t>
            </w:r>
            <w:r>
              <w:t xml:space="preserve">, o da </w:t>
            </w:r>
            <w:r>
              <w:rPr>
                <w:b/>
                <w:bCs/>
              </w:rPr>
              <w:t>attore direttamente coinvolto nella governance</w:t>
            </w:r>
            <w:r>
              <w:t xml:space="preserve"> delle politiche pubbliche.</w:t>
            </w:r>
          </w:p>
          <w:p w14:paraId="5E4DE141" w14:textId="77777777" w:rsidR="00651110" w:rsidRDefault="00010105">
            <w:pPr>
              <w:pStyle w:val="p"/>
              <w:spacing w:before="180" w:after="180" w:line="240" w:lineRule="auto"/>
            </w:pPr>
            <w:r>
              <w:t>Le principali esperienze territoriali comprendono:</w:t>
            </w:r>
          </w:p>
          <w:p w14:paraId="6CC75FFE" w14:textId="77777777" w:rsidR="00651110" w:rsidRDefault="00010105">
            <w:pPr>
              <w:pStyle w:val="Titolo3"/>
              <w:keepNext w:val="0"/>
              <w:keepLines w:val="0"/>
              <w:spacing w:before="211" w:after="211" w:line="240" w:lineRule="auto"/>
              <w:rPr>
                <w:rFonts w:ascii="Georgia" w:eastAsia="Georgia" w:hAnsi="Georgia" w:cs="Georgia"/>
                <w:color w:val="000000"/>
                <w:sz w:val="21"/>
                <w:szCs w:val="21"/>
              </w:rPr>
            </w:pPr>
            <w:bookmarkStart w:id="10" w:name="_Toc256000010"/>
            <w:r>
              <w:rPr>
                <w:rFonts w:ascii="Georgia" w:eastAsia="Georgia" w:hAnsi="Georgia" w:cs="Georgia"/>
                <w:color w:val="000000"/>
                <w:sz w:val="21"/>
                <w:szCs w:val="21"/>
              </w:rPr>
              <w:t>Parma</w:t>
            </w:r>
            <w:bookmarkEnd w:id="10"/>
          </w:p>
          <w:p w14:paraId="37BA7AE6" w14:textId="77777777" w:rsidR="00651110" w:rsidRDefault="00010105">
            <w:pPr>
              <w:pStyle w:val="p"/>
              <w:numPr>
                <w:ilvl w:val="0"/>
                <w:numId w:val="42"/>
              </w:numPr>
              <w:spacing w:before="180" w:after="180" w:line="240" w:lineRule="auto"/>
              <w:ind w:hanging="183"/>
            </w:pPr>
            <w:r>
              <w:rPr>
                <w:b/>
                <w:bCs/>
              </w:rPr>
              <w:t>Consulte del Volontariato Socio-sanitario e della Convivenza – Comune di Fidenza</w:t>
            </w:r>
            <w:r>
              <w:t>: CSV prosegue il supporto alla gestione delle consulte (22 ETS), accompagnando il rapporto con l’amministrazione e contribuendo alla redazione di progetti, come quello finanziato da Fondazione Cariparma per la promozione del volontariato fidentino.</w:t>
            </w:r>
          </w:p>
          <w:p w14:paraId="0809AB7D" w14:textId="77777777" w:rsidR="00651110" w:rsidRDefault="00010105">
            <w:pPr>
              <w:pStyle w:val="p"/>
              <w:numPr>
                <w:ilvl w:val="0"/>
                <w:numId w:val="42"/>
              </w:numPr>
              <w:spacing w:before="180" w:after="180" w:line="240" w:lineRule="auto"/>
              <w:ind w:hanging="183"/>
            </w:pPr>
            <w:r>
              <w:rPr>
                <w:b/>
                <w:bCs/>
              </w:rPr>
              <w:t>Azienda Pedemontana Sociale</w:t>
            </w:r>
            <w:r>
              <w:t xml:space="preserve">: co-progettazione per favorire processi partecipativi tra Terzo Settore, azienda e Comuni dell’Unione Pedemontana Parmense (area a rischio spopolamento). CSV ha inoltre supportato la rete ETS locale nella progettazione di interventi contro la dispersione scolastica (collegati alla scheda </w:t>
            </w:r>
            <w:r>
              <w:rPr>
                <w:i/>
                <w:iCs/>
              </w:rPr>
              <w:t>Diritti e Inclusione</w:t>
            </w:r>
            <w:r>
              <w:t>).</w:t>
            </w:r>
          </w:p>
          <w:p w14:paraId="76049D65" w14:textId="77777777" w:rsidR="00651110" w:rsidRDefault="00010105">
            <w:pPr>
              <w:pStyle w:val="Titolo3"/>
              <w:keepNext w:val="0"/>
              <w:keepLines w:val="0"/>
              <w:spacing w:before="211" w:after="211" w:line="240" w:lineRule="auto"/>
              <w:rPr>
                <w:rFonts w:ascii="Georgia" w:eastAsia="Georgia" w:hAnsi="Georgia" w:cs="Georgia"/>
                <w:color w:val="000000"/>
                <w:sz w:val="21"/>
                <w:szCs w:val="21"/>
              </w:rPr>
            </w:pPr>
            <w:bookmarkStart w:id="11" w:name="_Toc256000011"/>
            <w:r>
              <w:rPr>
                <w:rFonts w:ascii="Georgia" w:eastAsia="Georgia" w:hAnsi="Georgia" w:cs="Georgia"/>
                <w:color w:val="000000"/>
                <w:sz w:val="21"/>
                <w:szCs w:val="21"/>
              </w:rPr>
              <w:t>Reggio Emilia</w:t>
            </w:r>
            <w:bookmarkEnd w:id="11"/>
          </w:p>
          <w:p w14:paraId="2A17145E" w14:textId="77777777" w:rsidR="00651110" w:rsidRDefault="00010105">
            <w:pPr>
              <w:pStyle w:val="p"/>
              <w:numPr>
                <w:ilvl w:val="0"/>
                <w:numId w:val="43"/>
              </w:numPr>
              <w:spacing w:before="180" w:after="180" w:line="240" w:lineRule="auto"/>
              <w:ind w:hanging="183"/>
            </w:pPr>
            <w:r>
              <w:rPr>
                <w:b/>
                <w:bCs/>
              </w:rPr>
              <w:t>Comitato Consultivo Misto (CCM)</w:t>
            </w:r>
            <w:r>
              <w:t>: un’operatrice di CSV Emilia partecipa come vicepresidente alle sedute, contribuendo alla verifica dei servizi sanitari e proponendo miglioramenti dal punto di vista dei cittadini e degli ETS.</w:t>
            </w:r>
          </w:p>
          <w:p w14:paraId="52752A8C" w14:textId="77777777" w:rsidR="00651110" w:rsidRDefault="00010105">
            <w:pPr>
              <w:pStyle w:val="p"/>
              <w:numPr>
                <w:ilvl w:val="0"/>
                <w:numId w:val="43"/>
              </w:numPr>
              <w:spacing w:before="180" w:after="180" w:line="240" w:lineRule="auto"/>
              <w:ind w:hanging="183"/>
            </w:pPr>
            <w:r>
              <w:rPr>
                <w:b/>
                <w:bCs/>
              </w:rPr>
              <w:t>Percorso di Comunità – Sant’Ilario d’Enza</w:t>
            </w:r>
            <w:r>
              <w:t>: co-progettazione di azioni comuni con ETS e Comune, con CSV in ruolo di raccordo e facilitazione, in particolare sull’accoglienza dei giovani volontari e sull’avvio di percorsi di cittadinanza attiva.</w:t>
            </w:r>
          </w:p>
          <w:p w14:paraId="73EE12E0" w14:textId="77777777" w:rsidR="00651110" w:rsidRDefault="00010105">
            <w:pPr>
              <w:pStyle w:val="Titolo3"/>
              <w:keepNext w:val="0"/>
              <w:keepLines w:val="0"/>
              <w:spacing w:before="211" w:after="211" w:line="240" w:lineRule="auto"/>
              <w:rPr>
                <w:rFonts w:ascii="Georgia" w:eastAsia="Georgia" w:hAnsi="Georgia" w:cs="Georgia"/>
                <w:color w:val="000000"/>
                <w:sz w:val="21"/>
                <w:szCs w:val="21"/>
              </w:rPr>
            </w:pPr>
            <w:bookmarkStart w:id="12" w:name="_Toc256000012"/>
            <w:r>
              <w:rPr>
                <w:rFonts w:ascii="Georgia" w:eastAsia="Georgia" w:hAnsi="Georgia" w:cs="Georgia"/>
                <w:color w:val="000000"/>
                <w:sz w:val="21"/>
                <w:szCs w:val="21"/>
              </w:rPr>
              <w:t>Piacenza</w:t>
            </w:r>
            <w:bookmarkEnd w:id="12"/>
          </w:p>
          <w:p w14:paraId="0F57094C" w14:textId="77777777" w:rsidR="00651110" w:rsidRDefault="00010105">
            <w:pPr>
              <w:pStyle w:val="p"/>
              <w:numPr>
                <w:ilvl w:val="0"/>
                <w:numId w:val="44"/>
              </w:numPr>
              <w:spacing w:before="180" w:after="180" w:line="240" w:lineRule="auto"/>
              <w:ind w:hanging="183"/>
            </w:pPr>
            <w:r>
              <w:rPr>
                <w:b/>
                <w:bCs/>
              </w:rPr>
              <w:t>Piacenza Partecipa</w:t>
            </w:r>
            <w:r>
              <w:t xml:space="preserve">: CSV attiva i </w:t>
            </w:r>
            <w:r>
              <w:rPr>
                <w:i/>
                <w:iCs/>
              </w:rPr>
              <w:t>patti di collaborazione</w:t>
            </w:r>
            <w:r>
              <w:t xml:space="preserve"> per sette progettazioni di quartiere nell’ambito del primo Bilancio partecipativo, favorendo il coinvolgimento di cittadini ed ETS nella rigenerazione degli spazi pubblici.</w:t>
            </w:r>
          </w:p>
          <w:p w14:paraId="190C6E12" w14:textId="77777777" w:rsidR="00651110" w:rsidRDefault="00010105">
            <w:pPr>
              <w:pStyle w:val="p"/>
              <w:numPr>
                <w:ilvl w:val="0"/>
                <w:numId w:val="44"/>
              </w:numPr>
              <w:spacing w:before="180" w:after="180" w:line="240" w:lineRule="auto"/>
              <w:ind w:hanging="183"/>
            </w:pPr>
            <w:r>
              <w:rPr>
                <w:b/>
                <w:bCs/>
              </w:rPr>
              <w:t>Tavolo Povertà – Distretto di Ponente</w:t>
            </w:r>
            <w:r>
              <w:t>: co-progettazione con l’Ufficio di Piano e gli ETS locali su povertà estrema, con particolare attenzione all’attivazione di nuovi volontari.</w:t>
            </w:r>
          </w:p>
          <w:p w14:paraId="0CE76AA1" w14:textId="77777777" w:rsidR="00651110" w:rsidRDefault="00010105">
            <w:pPr>
              <w:pStyle w:val="p"/>
              <w:numPr>
                <w:ilvl w:val="0"/>
                <w:numId w:val="44"/>
              </w:numPr>
              <w:spacing w:before="180" w:after="180" w:line="240" w:lineRule="auto"/>
              <w:ind w:hanging="183"/>
            </w:pPr>
            <w:r>
              <w:rPr>
                <w:b/>
                <w:bCs/>
              </w:rPr>
              <w:t>Comune di Piacenza – Settore Welfare</w:t>
            </w:r>
            <w:r>
              <w:t>: collaborazione su più ambiti, tra cui co-progettazione nell’area dell’esecuzione penale, attività socializzanti per persone fragili, co-programmazione sull’area minori e partecipazione alla Cabina di Regia del Welfare.</w:t>
            </w:r>
          </w:p>
          <w:p w14:paraId="24F25DE9" w14:textId="77777777" w:rsidR="00651110" w:rsidRDefault="00010105">
            <w:pPr>
              <w:pStyle w:val="Titolo3"/>
              <w:keepNext w:val="0"/>
              <w:keepLines w:val="0"/>
              <w:spacing w:before="211" w:after="211" w:line="240" w:lineRule="auto"/>
              <w:rPr>
                <w:rFonts w:ascii="Georgia" w:eastAsia="Georgia" w:hAnsi="Georgia" w:cs="Georgia"/>
                <w:color w:val="000000"/>
                <w:sz w:val="21"/>
                <w:szCs w:val="21"/>
              </w:rPr>
            </w:pPr>
            <w:r>
              <w:rPr>
                <w:rFonts w:ascii="Georgia" w:eastAsia="Georgia" w:hAnsi="Georgia" w:cs="Georgia"/>
                <w:color w:val="000000"/>
                <w:sz w:val="21"/>
                <w:szCs w:val="21"/>
              </w:rPr>
              <w:t> </w:t>
            </w:r>
            <w:bookmarkStart w:id="13" w:name="_Toc256000013"/>
            <w:r>
              <w:rPr>
                <w:rFonts w:ascii="Georgia" w:eastAsia="Georgia" w:hAnsi="Georgia" w:cs="Georgia"/>
                <w:color w:val="000000"/>
                <w:sz w:val="21"/>
                <w:szCs w:val="21"/>
              </w:rPr>
              <w:t>Ambiti trasversali</w:t>
            </w:r>
            <w:bookmarkEnd w:id="13"/>
          </w:p>
          <w:p w14:paraId="010968B3" w14:textId="77777777" w:rsidR="00651110" w:rsidRDefault="00010105">
            <w:pPr>
              <w:pStyle w:val="p"/>
              <w:numPr>
                <w:ilvl w:val="0"/>
                <w:numId w:val="45"/>
              </w:numPr>
              <w:spacing w:before="180" w:after="180" w:line="240" w:lineRule="auto"/>
              <w:ind w:hanging="183"/>
            </w:pPr>
            <w:r>
              <w:rPr>
                <w:b/>
                <w:bCs/>
              </w:rPr>
              <w:t>Comitati Territoriali IREN (tutti i territori)</w:t>
            </w:r>
            <w:r>
              <w:t>: CSV partecipa come portatore d’interesse e rappresentante degli ETS in un innovativo spazio di dialogo con l’azienda sui servizi pubblici e sui temi della sostenibilità ambientale e sociale.</w:t>
            </w:r>
          </w:p>
          <w:p w14:paraId="61023F37"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E4016EC" w14:textId="77777777" w:rsidR="00651110" w:rsidRDefault="00651110">
            <w:pPr>
              <w:spacing w:after="0"/>
              <w:rPr>
                <w:rFonts w:ascii="Verdana" w:eastAsia="Verdana" w:hAnsi="Verdana" w:cs="Verdana"/>
                <w:color w:val="000000"/>
                <w:sz w:val="20"/>
              </w:rPr>
            </w:pPr>
          </w:p>
        </w:tc>
      </w:tr>
      <w:tr w:rsidR="00651110" w14:paraId="69B884AE" w14:textId="77777777">
        <w:trPr>
          <w:gridAfter w:val="1"/>
        </w:trPr>
        <w:tc>
          <w:tcPr>
            <w:tcW w:w="3000" w:type="pct"/>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29C86EF8"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Supporto a ODV, APS e Fondazioni del Terzo Settore nella partecipazione ai bandi regionali</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0955F717"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inizio</w:t>
            </w:r>
            <w:r>
              <w:rPr>
                <w:rFonts w:ascii="Georgia" w:eastAsia="Georgia" w:hAnsi="Georgia" w:cs="Georgia"/>
                <w:b/>
                <w:bCs/>
                <w:color w:val="2F353B"/>
                <w:sz w:val="20"/>
                <w:szCs w:val="20"/>
              </w:rPr>
              <w:br/>
              <w:t>01 gennaio 2026</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41F4DC69"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fine</w:t>
            </w:r>
            <w:r>
              <w:rPr>
                <w:rFonts w:ascii="Georgia" w:eastAsia="Georgia" w:hAnsi="Georgia" w:cs="Georgia"/>
                <w:b/>
                <w:bCs/>
                <w:color w:val="2F353B"/>
                <w:sz w:val="20"/>
                <w:szCs w:val="20"/>
              </w:rPr>
              <w:br/>
              <w:t>31 dicembre 2026</w:t>
            </w:r>
          </w:p>
        </w:tc>
      </w:tr>
      <w:tr w:rsidR="00651110" w14:paraId="3294BA4B" w14:textId="77777777">
        <w:trPr>
          <w:gridAfter w:val="1"/>
        </w:trPr>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6C6ED90" w14:textId="77777777" w:rsidR="00651110" w:rsidRDefault="00010105">
            <w:pPr>
              <w:pStyle w:val="p"/>
              <w:spacing w:after="180" w:line="240" w:lineRule="auto"/>
            </w:pPr>
            <w:r>
              <w:t xml:space="preserve">Una delle azioni cardine dell’attività di CSV Emilia è il supporto alle </w:t>
            </w:r>
            <w:r>
              <w:rPr>
                <w:b/>
                <w:bCs/>
              </w:rPr>
              <w:t>ODV, APS e Fondazioni del Terzo Settore</w:t>
            </w:r>
            <w:r>
              <w:t xml:space="preserve"> nella partecipazione al bando per </w:t>
            </w:r>
            <w:r>
              <w:rPr>
                <w:b/>
                <w:bCs/>
              </w:rPr>
              <w:t>progetti di rilevanza locale o distrettuale</w:t>
            </w:r>
            <w:r>
              <w:t xml:space="preserve"> finanziati dalla Regione Emilia-Romagna (nell’ambito dell’accordo di programma con il Ministero del Lavoro e delle Politiche Sociali).</w:t>
            </w:r>
          </w:p>
          <w:p w14:paraId="78948BCB" w14:textId="77777777" w:rsidR="00651110" w:rsidRDefault="00010105">
            <w:pPr>
              <w:pStyle w:val="p"/>
              <w:spacing w:before="180" w:after="180" w:line="240" w:lineRule="auto"/>
            </w:pPr>
            <w:r>
              <w:t xml:space="preserve">Questa attività, in continuità con le edizioni precedenti, ha l’obiettivo di </w:t>
            </w:r>
            <w:r>
              <w:rPr>
                <w:b/>
                <w:bCs/>
              </w:rPr>
              <w:t>rafforzare la capacità progettuale delle reti associative</w:t>
            </w:r>
            <w:r>
              <w:t xml:space="preserve"> e di accompagnarle lungo tutte le fasi del processo: dalla costruzione delle partnership alla realizzazione delle attività, dal monitoraggio alla rendicontazione finale. Il ruolo del CSV è riconosciuto e valorizzato dalla Regione, che ne affida il compito di facilitare l’intero percorso di progettazione e implementazione.</w:t>
            </w:r>
          </w:p>
          <w:p w14:paraId="75C3ECD2" w14:textId="77777777" w:rsidR="00651110" w:rsidRDefault="00010105">
            <w:pPr>
              <w:pStyle w:val="p"/>
              <w:spacing w:before="180" w:after="180" w:line="240" w:lineRule="auto"/>
            </w:pPr>
            <w:r>
              <w:t>Le principali azioni previste includono:</w:t>
            </w:r>
          </w:p>
          <w:p w14:paraId="78611AB7" w14:textId="77777777" w:rsidR="00651110" w:rsidRDefault="00010105">
            <w:pPr>
              <w:pStyle w:val="p"/>
              <w:numPr>
                <w:ilvl w:val="0"/>
                <w:numId w:val="46"/>
              </w:numPr>
              <w:spacing w:before="180" w:after="180" w:line="240" w:lineRule="auto"/>
              <w:ind w:hanging="183"/>
            </w:pPr>
            <w:r>
              <w:rPr>
                <w:b/>
                <w:bCs/>
              </w:rPr>
              <w:t>Raccordo con gli Uffici di Piano distrettuali</w:t>
            </w:r>
            <w:r>
              <w:t xml:space="preserve"> (3 per Piacenza, 4 per Parma e 6 per Reggio Emilia) per analizzare i bisogni territoriali, individuare le priorità e definire ambiti di intervento coerenti con le strategie locali, evitando sovrapposizioni e promuovendo sinergie.</w:t>
            </w:r>
          </w:p>
          <w:p w14:paraId="404AC402" w14:textId="77777777" w:rsidR="00651110" w:rsidRDefault="00010105">
            <w:pPr>
              <w:pStyle w:val="p"/>
              <w:numPr>
                <w:ilvl w:val="0"/>
                <w:numId w:val="46"/>
              </w:numPr>
              <w:spacing w:before="180" w:after="180" w:line="240" w:lineRule="auto"/>
              <w:ind w:hanging="183"/>
            </w:pPr>
            <w:r>
              <w:rPr>
                <w:b/>
                <w:bCs/>
              </w:rPr>
              <w:t>Supporto alle associazioni nella fase progettuale</w:t>
            </w:r>
            <w:r>
              <w:t>, favorendo la creazione di partnership interassociative, la valorizzazione dei contributi di ciascun ente, la mediazione di eventuali conflitti e la redazione dei progetti.</w:t>
            </w:r>
          </w:p>
          <w:p w14:paraId="0F4E5F5D" w14:textId="77777777" w:rsidR="00651110" w:rsidRDefault="00010105">
            <w:pPr>
              <w:pStyle w:val="p"/>
              <w:numPr>
                <w:ilvl w:val="0"/>
                <w:numId w:val="46"/>
              </w:numPr>
              <w:spacing w:before="180" w:after="180" w:line="240" w:lineRule="auto"/>
              <w:ind w:hanging="183"/>
            </w:pPr>
            <w:r>
              <w:rPr>
                <w:b/>
                <w:bCs/>
              </w:rPr>
              <w:t>Accompagnamento alla realizzazione delle attività</w:t>
            </w:r>
            <w:r>
              <w:t xml:space="preserve"> per garantire il raggiungimento degli obiettivi, l’uso corretto delle risorse e il rispetto delle tempistiche.</w:t>
            </w:r>
          </w:p>
          <w:p w14:paraId="4CAD3612" w14:textId="77777777" w:rsidR="00651110" w:rsidRDefault="00010105">
            <w:pPr>
              <w:pStyle w:val="p"/>
              <w:numPr>
                <w:ilvl w:val="0"/>
                <w:numId w:val="46"/>
              </w:numPr>
              <w:spacing w:before="180" w:after="180" w:line="240" w:lineRule="auto"/>
              <w:ind w:hanging="183"/>
            </w:pPr>
            <w:r>
              <w:rPr>
                <w:b/>
                <w:bCs/>
              </w:rPr>
              <w:t>Fornitura di strumenti operativi e consulenze personalizzate</w:t>
            </w:r>
            <w:r>
              <w:t>, come il kit di lavoro sviluppato da CSV, incontri di consulenza (in presenza o online), supporto su questioni specifiche e accompagnamento continuo.</w:t>
            </w:r>
          </w:p>
          <w:p w14:paraId="2C002EBA" w14:textId="77777777" w:rsidR="00651110" w:rsidRDefault="00010105">
            <w:pPr>
              <w:pStyle w:val="p"/>
              <w:numPr>
                <w:ilvl w:val="0"/>
                <w:numId w:val="46"/>
              </w:numPr>
              <w:spacing w:before="180" w:after="180" w:line="240" w:lineRule="auto"/>
              <w:ind w:hanging="183"/>
            </w:pPr>
            <w:r>
              <w:rPr>
                <w:b/>
                <w:bCs/>
              </w:rPr>
              <w:t>Monitoraggio e valutazione</w:t>
            </w:r>
            <w:r>
              <w:t xml:space="preserve"> dei progetti (in media due monitoraggi in itinere), con supporto alla rendicontazione finale delle attività e delle spese sostenute.</w:t>
            </w:r>
          </w:p>
          <w:p w14:paraId="1E0D5569" w14:textId="77777777" w:rsidR="00651110" w:rsidRDefault="00010105">
            <w:pPr>
              <w:pStyle w:val="p"/>
              <w:numPr>
                <w:ilvl w:val="0"/>
                <w:numId w:val="46"/>
              </w:numPr>
              <w:spacing w:before="180" w:after="180" w:line="240" w:lineRule="auto"/>
              <w:ind w:hanging="183"/>
            </w:pPr>
            <w:r>
              <w:rPr>
                <w:b/>
                <w:bCs/>
              </w:rPr>
              <w:t>Dialogo costante con Regione Emilia-Romagna e altri CSV</w:t>
            </w:r>
            <w:r>
              <w:t xml:space="preserve"> per condividere lo stato di avanzamento, raccogliere dati per la valutazione complessiva e intervenire su eventuali rimodulazioni progettuali o di budget.</w:t>
            </w:r>
          </w:p>
          <w:p w14:paraId="00926DB2" w14:textId="77777777" w:rsidR="00651110" w:rsidRDefault="00010105">
            <w:pPr>
              <w:pStyle w:val="p"/>
              <w:spacing w:before="180" w:after="180" w:line="240" w:lineRule="auto"/>
            </w:pPr>
            <w:r>
              <w:t xml:space="preserve">Per il nuovo bando, previsto nei primi mesi del 2026, CSV Emilia attiverà </w:t>
            </w:r>
            <w:r>
              <w:rPr>
                <w:b/>
                <w:bCs/>
              </w:rPr>
              <w:t>percorsi distrettuali dedicati</w:t>
            </w:r>
            <w:r>
              <w:t xml:space="preserve"> per accompagnare le associazioni nella costruzione di reti e nella definizione dei progetti che saranno avviati nella seconda parte dell’anno. Inoltre, continuerà l’attività di </w:t>
            </w:r>
            <w:r>
              <w:rPr>
                <w:b/>
                <w:bCs/>
              </w:rPr>
              <w:t>monitoraggio e supporto alla rendicontazione dei progetti in corso</w:t>
            </w:r>
            <w:r>
              <w:t xml:space="preserve"> del bando DGR 903/2024, la cui conclusione è prevista entro il 30 giugno 2026.</w:t>
            </w:r>
          </w:p>
          <w:p w14:paraId="0C870342" w14:textId="77777777" w:rsidR="00651110" w:rsidRDefault="00651110">
            <w:pPr>
              <w:spacing w:after="0"/>
              <w:rPr>
                <w:rFonts w:ascii="Georgia" w:eastAsia="Georgia" w:hAnsi="Georgia" w:cs="Georgia"/>
                <w:color w:val="000000"/>
                <w:sz w:val="18"/>
              </w:rPr>
            </w:pPr>
          </w:p>
        </w:tc>
      </w:tr>
    </w:tbl>
    <w:p w14:paraId="0EBBA0E2"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54"/>
        <w:gridCol w:w="1784"/>
        <w:gridCol w:w="3176"/>
        <w:gridCol w:w="1825"/>
        <w:gridCol w:w="1658"/>
        <w:gridCol w:w="21"/>
      </w:tblGrid>
      <w:tr w:rsidR="00651110" w14:paraId="5D4D421E" w14:textId="77777777">
        <w:trPr>
          <w:gridAfter w:val="1"/>
        </w:trPr>
        <w:tc>
          <w:tcPr>
            <w:tcW w:w="0" w:type="auto"/>
            <w:gridSpan w:val="5"/>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4F17C0D3"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Collaborazioni</w:t>
            </w:r>
          </w:p>
        </w:tc>
      </w:tr>
      <w:tr w:rsidR="00651110" w14:paraId="792975A6"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7EE6AC9"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Categoria</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083A4D2"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Partner</w:t>
            </w: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556D340"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Eventuali azioni dell'attività</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0EF2F241"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Tipologia di collaborazione</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9445D57"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Finanziamento extra FUN</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EBD8F25" w14:textId="77777777" w:rsidR="00651110" w:rsidRDefault="00651110">
            <w:pPr>
              <w:spacing w:after="0"/>
              <w:rPr>
                <w:rFonts w:ascii="Verdana" w:eastAsia="Verdana" w:hAnsi="Verdana" w:cs="Verdana"/>
                <w:color w:val="000000"/>
                <w:sz w:val="20"/>
              </w:rPr>
            </w:pPr>
          </w:p>
        </w:tc>
      </w:tr>
      <w:tr w:rsidR="00651110" w14:paraId="7300B4EB"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6936135" w14:textId="77777777" w:rsidR="00651110" w:rsidRDefault="00010105">
            <w:pPr>
              <w:pStyle w:val="div1"/>
              <w:spacing w:after="0" w:line="240" w:lineRule="auto"/>
            </w:pPr>
            <w:r>
              <w:t>Ente pubblico locale</w:t>
            </w:r>
          </w:p>
          <w:p w14:paraId="1F050A7E"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F704E41" w14:textId="77777777" w:rsidR="00651110" w:rsidRDefault="00010105">
            <w:pPr>
              <w:pStyle w:val="div1"/>
              <w:spacing w:after="0" w:line="240" w:lineRule="auto"/>
            </w:pPr>
            <w:r>
              <w:t>Asp Distretto di Fidenza</w:t>
            </w:r>
          </w:p>
          <w:p w14:paraId="3276DC38"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4EB2A8F"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CCC7E1A" w14:textId="77777777" w:rsidR="00651110" w:rsidRDefault="00010105">
            <w:pPr>
              <w:pStyle w:val="div1"/>
              <w:spacing w:after="0" w:line="240" w:lineRule="auto"/>
            </w:pPr>
            <w:r>
              <w:t>Tavoli/gruppi di lavoro/riunioni</w:t>
            </w:r>
          </w:p>
          <w:p w14:paraId="6C0E703A"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0F45789"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8CEDCFD" w14:textId="77777777" w:rsidR="00651110" w:rsidRDefault="00651110">
            <w:pPr>
              <w:spacing w:after="0"/>
              <w:rPr>
                <w:rFonts w:ascii="Verdana" w:eastAsia="Verdana" w:hAnsi="Verdana" w:cs="Verdana"/>
                <w:color w:val="000000"/>
                <w:sz w:val="20"/>
              </w:rPr>
            </w:pPr>
          </w:p>
        </w:tc>
      </w:tr>
      <w:tr w:rsidR="00651110" w14:paraId="13083F6A"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D298CF5" w14:textId="77777777" w:rsidR="00651110" w:rsidRDefault="00010105">
            <w:pPr>
              <w:pStyle w:val="div1"/>
              <w:spacing w:after="0" w:line="240" w:lineRule="auto"/>
            </w:pPr>
            <w:r>
              <w:t>Ente pubblico locale</w:t>
            </w:r>
          </w:p>
          <w:p w14:paraId="3E11A14B"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56591B0" w14:textId="77777777" w:rsidR="00651110" w:rsidRDefault="00010105">
            <w:pPr>
              <w:pStyle w:val="div1"/>
              <w:spacing w:after="0" w:line="240" w:lineRule="auto"/>
            </w:pPr>
            <w:r>
              <w:t>Comune di Castel San Giovanni</w:t>
            </w:r>
          </w:p>
          <w:p w14:paraId="6492E5CD"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286D3A5"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972498B" w14:textId="77777777" w:rsidR="00651110" w:rsidRDefault="00010105">
            <w:pPr>
              <w:pStyle w:val="div1"/>
              <w:spacing w:after="0" w:line="240" w:lineRule="auto"/>
            </w:pPr>
            <w:r>
              <w:t>Co-programmazione/Co-progettazione</w:t>
            </w:r>
          </w:p>
          <w:p w14:paraId="707C22D9"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551D85D"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FE6599B" w14:textId="77777777" w:rsidR="00651110" w:rsidRDefault="00651110">
            <w:pPr>
              <w:spacing w:after="0"/>
              <w:rPr>
                <w:rFonts w:ascii="Verdana" w:eastAsia="Verdana" w:hAnsi="Verdana" w:cs="Verdana"/>
                <w:color w:val="000000"/>
                <w:sz w:val="20"/>
              </w:rPr>
            </w:pPr>
          </w:p>
        </w:tc>
      </w:tr>
      <w:tr w:rsidR="00651110" w14:paraId="63033EE4"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E759083" w14:textId="77777777" w:rsidR="00651110" w:rsidRDefault="00010105">
            <w:pPr>
              <w:pStyle w:val="div1"/>
              <w:spacing w:after="0" w:line="240" w:lineRule="auto"/>
            </w:pPr>
            <w:r>
              <w:t>Ente pubblico locale</w:t>
            </w:r>
          </w:p>
          <w:p w14:paraId="3F35C49C"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CC47868" w14:textId="77777777" w:rsidR="00651110" w:rsidRDefault="00010105">
            <w:pPr>
              <w:pStyle w:val="div1"/>
              <w:spacing w:after="0" w:line="240" w:lineRule="auto"/>
            </w:pPr>
            <w:r>
              <w:t>COMUNE DI FIDENZA</w:t>
            </w:r>
          </w:p>
          <w:p w14:paraId="684BD830"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0B1A24C"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9AC16EC" w14:textId="77777777" w:rsidR="00651110" w:rsidRDefault="00010105">
            <w:pPr>
              <w:pStyle w:val="div1"/>
              <w:spacing w:after="0" w:line="240" w:lineRule="auto"/>
            </w:pPr>
            <w:r>
              <w:t>Ente promotore</w:t>
            </w:r>
          </w:p>
          <w:p w14:paraId="59F8495A"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522F802"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991374C" w14:textId="77777777" w:rsidR="00651110" w:rsidRDefault="00651110">
            <w:pPr>
              <w:spacing w:after="0"/>
              <w:rPr>
                <w:rFonts w:ascii="Verdana" w:eastAsia="Verdana" w:hAnsi="Verdana" w:cs="Verdana"/>
                <w:color w:val="000000"/>
                <w:sz w:val="20"/>
              </w:rPr>
            </w:pPr>
          </w:p>
        </w:tc>
      </w:tr>
      <w:tr w:rsidR="00651110" w14:paraId="6C128188"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E909A55" w14:textId="77777777" w:rsidR="00651110" w:rsidRDefault="00010105">
            <w:pPr>
              <w:pStyle w:val="div1"/>
              <w:spacing w:after="0" w:line="240" w:lineRule="auto"/>
            </w:pPr>
            <w:r>
              <w:t>Ente pubblico locale</w:t>
            </w:r>
          </w:p>
          <w:p w14:paraId="5C7D58C3"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FC31F49" w14:textId="77777777" w:rsidR="00651110" w:rsidRDefault="00010105">
            <w:pPr>
              <w:pStyle w:val="div1"/>
              <w:spacing w:after="0" w:line="240" w:lineRule="auto"/>
            </w:pPr>
            <w:r>
              <w:t>Comune di Parma</w:t>
            </w:r>
          </w:p>
          <w:p w14:paraId="0B940352"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850256C"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5B888C2" w14:textId="77777777" w:rsidR="00651110" w:rsidRDefault="00010105">
            <w:pPr>
              <w:pStyle w:val="div1"/>
              <w:spacing w:after="0" w:line="240" w:lineRule="auto"/>
            </w:pPr>
            <w:r>
              <w:t>Ente promotore</w:t>
            </w:r>
          </w:p>
          <w:p w14:paraId="5363633A"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6E27F5D"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A3CDDB6" w14:textId="77777777" w:rsidR="00651110" w:rsidRDefault="00651110">
            <w:pPr>
              <w:spacing w:after="0"/>
              <w:rPr>
                <w:rFonts w:ascii="Verdana" w:eastAsia="Verdana" w:hAnsi="Verdana" w:cs="Verdana"/>
                <w:color w:val="000000"/>
                <w:sz w:val="20"/>
              </w:rPr>
            </w:pPr>
          </w:p>
        </w:tc>
      </w:tr>
      <w:tr w:rsidR="00651110" w14:paraId="08CCBBF0"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D002642" w14:textId="77777777" w:rsidR="00651110" w:rsidRDefault="00010105">
            <w:pPr>
              <w:pStyle w:val="div1"/>
              <w:spacing w:after="0" w:line="240" w:lineRule="auto"/>
            </w:pPr>
            <w:r>
              <w:t>Ente pubblico locale</w:t>
            </w:r>
          </w:p>
          <w:p w14:paraId="29C88287"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C4432A3" w14:textId="77777777" w:rsidR="00651110" w:rsidRDefault="00010105">
            <w:pPr>
              <w:pStyle w:val="div1"/>
              <w:spacing w:after="0" w:line="240" w:lineRule="auto"/>
            </w:pPr>
            <w:r>
              <w:t>Comune di Piacenza</w:t>
            </w:r>
          </w:p>
          <w:p w14:paraId="2F575688"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49F658A"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2073993" w14:textId="77777777" w:rsidR="00651110" w:rsidRDefault="00010105">
            <w:pPr>
              <w:pStyle w:val="div1"/>
              <w:spacing w:after="0" w:line="240" w:lineRule="auto"/>
            </w:pPr>
            <w:r>
              <w:t>Altro (ente valutatore)</w:t>
            </w:r>
          </w:p>
          <w:p w14:paraId="5A387918"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38A6C81"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0716216" w14:textId="77777777" w:rsidR="00651110" w:rsidRDefault="00651110">
            <w:pPr>
              <w:spacing w:after="0"/>
              <w:rPr>
                <w:rFonts w:ascii="Verdana" w:eastAsia="Verdana" w:hAnsi="Verdana" w:cs="Verdana"/>
                <w:color w:val="000000"/>
                <w:sz w:val="20"/>
              </w:rPr>
            </w:pPr>
          </w:p>
        </w:tc>
      </w:tr>
      <w:tr w:rsidR="00651110" w14:paraId="05BF13E2"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152A6C7" w14:textId="77777777" w:rsidR="00651110" w:rsidRDefault="00010105">
            <w:pPr>
              <w:pStyle w:val="div1"/>
              <w:spacing w:after="0" w:line="240" w:lineRule="auto"/>
            </w:pPr>
            <w:r>
              <w:t>Ente pubblico locale</w:t>
            </w:r>
          </w:p>
          <w:p w14:paraId="4AD4E9CC"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51A1837" w14:textId="77777777" w:rsidR="00651110" w:rsidRDefault="00010105">
            <w:pPr>
              <w:pStyle w:val="div1"/>
              <w:spacing w:after="0" w:line="240" w:lineRule="auto"/>
            </w:pPr>
            <w:r>
              <w:t>COMUNE DI SANT'ILARIO D'ENZA</w:t>
            </w:r>
          </w:p>
          <w:p w14:paraId="351FDF68"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2CA6210"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920CC04" w14:textId="77777777" w:rsidR="00651110" w:rsidRDefault="00010105">
            <w:pPr>
              <w:pStyle w:val="div1"/>
              <w:spacing w:after="0" w:line="240" w:lineRule="auto"/>
            </w:pPr>
            <w:r>
              <w:t>Convenzione</w:t>
            </w:r>
          </w:p>
          <w:p w14:paraId="0A3F84E1"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1D973E5"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E3FEEF5" w14:textId="77777777" w:rsidR="00651110" w:rsidRDefault="00651110">
            <w:pPr>
              <w:spacing w:after="0"/>
              <w:rPr>
                <w:rFonts w:ascii="Verdana" w:eastAsia="Verdana" w:hAnsi="Verdana" w:cs="Verdana"/>
                <w:color w:val="000000"/>
                <w:sz w:val="20"/>
              </w:rPr>
            </w:pPr>
          </w:p>
        </w:tc>
      </w:tr>
      <w:tr w:rsidR="00651110" w14:paraId="01F41DC7"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E6A87A4" w14:textId="77777777" w:rsidR="00651110" w:rsidRDefault="00010105">
            <w:pPr>
              <w:pStyle w:val="div1"/>
              <w:spacing w:after="0" w:line="240" w:lineRule="auto"/>
            </w:pPr>
            <w:r>
              <w:t>Ente pubblico locale</w:t>
            </w:r>
          </w:p>
          <w:p w14:paraId="27E25D72"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227A11A" w14:textId="77777777" w:rsidR="00651110" w:rsidRDefault="00010105">
            <w:pPr>
              <w:pStyle w:val="div1"/>
              <w:spacing w:after="0" w:line="240" w:lineRule="auto"/>
            </w:pPr>
            <w:r>
              <w:t>REGIONE EMILIA ROMAGNA - Settore Politiche sociali, di inclusione e pari opportunità</w:t>
            </w:r>
          </w:p>
          <w:p w14:paraId="355C2F3F"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C8D64B2"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75CCE37" w14:textId="77777777" w:rsidR="00651110" w:rsidRDefault="00010105">
            <w:pPr>
              <w:pStyle w:val="div1"/>
              <w:spacing w:after="0" w:line="240" w:lineRule="auto"/>
            </w:pPr>
            <w:r>
              <w:t>Convenzione</w:t>
            </w:r>
          </w:p>
          <w:p w14:paraId="4E5FEDBE"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1308317" w14:textId="77777777" w:rsidR="00651110" w:rsidRDefault="00010105">
            <w:pPr>
              <w:pStyle w:val="div1"/>
              <w:spacing w:after="0" w:line="240" w:lineRule="auto"/>
            </w:pPr>
            <w:r>
              <w:t>12.443,96</w:t>
            </w:r>
          </w:p>
          <w:p w14:paraId="4D21E6DE"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8A2A080" w14:textId="77777777" w:rsidR="00651110" w:rsidRDefault="00651110">
            <w:pPr>
              <w:spacing w:after="0"/>
              <w:rPr>
                <w:rFonts w:ascii="Verdana" w:eastAsia="Verdana" w:hAnsi="Verdana" w:cs="Verdana"/>
                <w:color w:val="000000"/>
                <w:sz w:val="20"/>
              </w:rPr>
            </w:pPr>
          </w:p>
        </w:tc>
      </w:tr>
      <w:tr w:rsidR="00651110" w14:paraId="11994AD1"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D271584" w14:textId="77777777" w:rsidR="00651110" w:rsidRDefault="00010105">
            <w:pPr>
              <w:pStyle w:val="div1"/>
              <w:spacing w:after="0" w:line="240" w:lineRule="auto"/>
            </w:pPr>
            <w:r>
              <w:t>Ente pubblico locale</w:t>
            </w:r>
          </w:p>
          <w:p w14:paraId="2F71219A"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222E7B4" w14:textId="77777777" w:rsidR="00651110" w:rsidRDefault="00010105">
            <w:pPr>
              <w:pStyle w:val="div1"/>
              <w:spacing w:after="0" w:line="240" w:lineRule="auto"/>
            </w:pPr>
            <w:r>
              <w:t>Ufficio di Piano Comune di Fidenza</w:t>
            </w:r>
          </w:p>
          <w:p w14:paraId="301FBC05"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C7CE2EC"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E1A446C" w14:textId="77777777" w:rsidR="00651110" w:rsidRDefault="00010105">
            <w:pPr>
              <w:pStyle w:val="div1"/>
              <w:spacing w:after="0" w:line="240" w:lineRule="auto"/>
            </w:pPr>
            <w:r>
              <w:t>Altro (ente valutatore)</w:t>
            </w:r>
          </w:p>
          <w:p w14:paraId="00BFCCBD"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91E188B"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2A07AF0" w14:textId="77777777" w:rsidR="00651110" w:rsidRDefault="00651110">
            <w:pPr>
              <w:spacing w:after="0"/>
              <w:rPr>
                <w:rFonts w:ascii="Verdana" w:eastAsia="Verdana" w:hAnsi="Verdana" w:cs="Verdana"/>
                <w:color w:val="000000"/>
                <w:sz w:val="20"/>
              </w:rPr>
            </w:pPr>
          </w:p>
        </w:tc>
      </w:tr>
      <w:tr w:rsidR="00651110" w14:paraId="4D471662"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0D7F0B1" w14:textId="77777777" w:rsidR="00651110" w:rsidRDefault="00010105">
            <w:pPr>
              <w:pStyle w:val="div1"/>
              <w:spacing w:after="0" w:line="240" w:lineRule="auto"/>
            </w:pPr>
            <w:r>
              <w:t>Ente pubblico locale</w:t>
            </w:r>
          </w:p>
          <w:p w14:paraId="37399C0E"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8249230" w14:textId="77777777" w:rsidR="00651110" w:rsidRDefault="00010105">
            <w:pPr>
              <w:pStyle w:val="div1"/>
              <w:spacing w:after="0" w:line="240" w:lineRule="auto"/>
            </w:pPr>
            <w:r>
              <w:t>Ufficio di Piano Comune di Parma</w:t>
            </w:r>
          </w:p>
          <w:p w14:paraId="6E0911C1"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CFAFC8A"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3B73BD5" w14:textId="77777777" w:rsidR="00651110" w:rsidRDefault="00010105">
            <w:pPr>
              <w:pStyle w:val="div1"/>
              <w:spacing w:after="0" w:line="240" w:lineRule="auto"/>
            </w:pPr>
            <w:r>
              <w:t>Altro (ente valutatore)</w:t>
            </w:r>
          </w:p>
          <w:p w14:paraId="577F4467"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86FFE28"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B761D1A" w14:textId="77777777" w:rsidR="00651110" w:rsidRDefault="00651110">
            <w:pPr>
              <w:spacing w:after="0"/>
              <w:rPr>
                <w:rFonts w:ascii="Verdana" w:eastAsia="Verdana" w:hAnsi="Verdana" w:cs="Verdana"/>
                <w:color w:val="000000"/>
                <w:sz w:val="20"/>
              </w:rPr>
            </w:pPr>
          </w:p>
        </w:tc>
      </w:tr>
      <w:tr w:rsidR="00651110" w14:paraId="1FA5F099"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B328053" w14:textId="77777777" w:rsidR="00651110" w:rsidRDefault="00010105">
            <w:pPr>
              <w:pStyle w:val="div1"/>
              <w:spacing w:after="0" w:line="240" w:lineRule="auto"/>
            </w:pPr>
            <w:r>
              <w:t>Ente pubblico locale</w:t>
            </w:r>
          </w:p>
          <w:p w14:paraId="1B71B803"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4AD05FB" w14:textId="77777777" w:rsidR="00651110" w:rsidRDefault="00010105">
            <w:pPr>
              <w:pStyle w:val="div1"/>
              <w:spacing w:after="0" w:line="240" w:lineRule="auto"/>
            </w:pPr>
            <w:r>
              <w:t>Ufficio di Piano Distretto Città di Piacenza</w:t>
            </w:r>
          </w:p>
          <w:p w14:paraId="2CCB658C"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2036CFA"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8786061" w14:textId="77777777" w:rsidR="00651110" w:rsidRDefault="00010105">
            <w:pPr>
              <w:pStyle w:val="div1"/>
              <w:spacing w:after="0" w:line="240" w:lineRule="auto"/>
            </w:pPr>
            <w:r>
              <w:t>Altro (ente valutatore)</w:t>
            </w:r>
          </w:p>
          <w:p w14:paraId="2D162D80"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6DC4D2F"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C89DB12" w14:textId="77777777" w:rsidR="00651110" w:rsidRDefault="00651110">
            <w:pPr>
              <w:spacing w:after="0"/>
              <w:rPr>
                <w:rFonts w:ascii="Verdana" w:eastAsia="Verdana" w:hAnsi="Verdana" w:cs="Verdana"/>
                <w:color w:val="000000"/>
                <w:sz w:val="20"/>
              </w:rPr>
            </w:pPr>
          </w:p>
        </w:tc>
      </w:tr>
      <w:tr w:rsidR="00651110" w14:paraId="2CD2291F"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C0BD3C1" w14:textId="77777777" w:rsidR="00651110" w:rsidRDefault="00010105">
            <w:pPr>
              <w:pStyle w:val="div1"/>
              <w:spacing w:after="0" w:line="240" w:lineRule="auto"/>
            </w:pPr>
            <w:r>
              <w:t>Ente pubblico locale</w:t>
            </w:r>
          </w:p>
          <w:p w14:paraId="2CC77978"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B8BA8B6" w14:textId="77777777" w:rsidR="00651110" w:rsidRDefault="00010105">
            <w:pPr>
              <w:pStyle w:val="div1"/>
              <w:spacing w:after="0" w:line="240" w:lineRule="auto"/>
            </w:pPr>
            <w:r>
              <w:t>Ufficio di Piano Distretto di Levante</w:t>
            </w:r>
          </w:p>
          <w:p w14:paraId="37D45032"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7154E3A"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766EC86" w14:textId="77777777" w:rsidR="00651110" w:rsidRDefault="00010105">
            <w:pPr>
              <w:pStyle w:val="div1"/>
              <w:spacing w:after="0" w:line="240" w:lineRule="auto"/>
            </w:pPr>
            <w:r>
              <w:t>Altro (ente valutatore)</w:t>
            </w:r>
          </w:p>
          <w:p w14:paraId="028CA846"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92045DE"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6253796" w14:textId="77777777" w:rsidR="00651110" w:rsidRDefault="00651110">
            <w:pPr>
              <w:spacing w:after="0"/>
              <w:rPr>
                <w:rFonts w:ascii="Verdana" w:eastAsia="Verdana" w:hAnsi="Verdana" w:cs="Verdana"/>
                <w:color w:val="000000"/>
                <w:sz w:val="20"/>
              </w:rPr>
            </w:pPr>
          </w:p>
        </w:tc>
      </w:tr>
      <w:tr w:rsidR="00651110" w14:paraId="1B89B307"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5804383" w14:textId="77777777" w:rsidR="00651110" w:rsidRDefault="00010105">
            <w:pPr>
              <w:pStyle w:val="div1"/>
              <w:spacing w:after="0" w:line="240" w:lineRule="auto"/>
            </w:pPr>
            <w:r>
              <w:t>Ente pubblico locale</w:t>
            </w:r>
          </w:p>
          <w:p w14:paraId="74AAA35F"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14A68D9" w14:textId="77777777" w:rsidR="00651110" w:rsidRDefault="00010105">
            <w:pPr>
              <w:pStyle w:val="div1"/>
              <w:spacing w:after="0" w:line="240" w:lineRule="auto"/>
            </w:pPr>
            <w:r>
              <w:t>Ufficio di Piano Distretto di Ponente</w:t>
            </w:r>
          </w:p>
          <w:p w14:paraId="2EA5380E"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3644828"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930DC8F" w14:textId="77777777" w:rsidR="00651110" w:rsidRDefault="00010105">
            <w:pPr>
              <w:pStyle w:val="div1"/>
              <w:spacing w:after="0" w:line="240" w:lineRule="auto"/>
            </w:pPr>
            <w:r>
              <w:t>Altro (ente valutatore)</w:t>
            </w:r>
          </w:p>
          <w:p w14:paraId="328A0C01"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4FB42B9"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63BB488" w14:textId="77777777" w:rsidR="00651110" w:rsidRDefault="00651110">
            <w:pPr>
              <w:spacing w:after="0"/>
              <w:rPr>
                <w:rFonts w:ascii="Verdana" w:eastAsia="Verdana" w:hAnsi="Verdana" w:cs="Verdana"/>
                <w:color w:val="000000"/>
                <w:sz w:val="20"/>
              </w:rPr>
            </w:pPr>
          </w:p>
        </w:tc>
      </w:tr>
      <w:tr w:rsidR="00651110" w14:paraId="16007548"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CA5E36C" w14:textId="77777777" w:rsidR="00651110" w:rsidRDefault="00010105">
            <w:pPr>
              <w:pStyle w:val="div1"/>
              <w:spacing w:after="0" w:line="240" w:lineRule="auto"/>
            </w:pPr>
            <w:r>
              <w:t>Ente pubblico locale</w:t>
            </w:r>
          </w:p>
          <w:p w14:paraId="53124B79"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FE6455B" w14:textId="77777777" w:rsidR="00651110" w:rsidRDefault="00010105">
            <w:pPr>
              <w:pStyle w:val="div1"/>
              <w:spacing w:after="0" w:line="240" w:lineRule="auto"/>
            </w:pPr>
            <w:r>
              <w:t>Ufficio di Piano Distretto Sud Est</w:t>
            </w:r>
          </w:p>
          <w:p w14:paraId="3FFFC38C"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1FDA5B4"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ACACE0C" w14:textId="77777777" w:rsidR="00651110" w:rsidRDefault="00010105">
            <w:pPr>
              <w:pStyle w:val="div1"/>
              <w:spacing w:after="0" w:line="240" w:lineRule="auto"/>
            </w:pPr>
            <w:r>
              <w:t>Altro (ente valutatore)</w:t>
            </w:r>
          </w:p>
          <w:p w14:paraId="214F6C2A"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EF55DDF"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61F3351" w14:textId="77777777" w:rsidR="00651110" w:rsidRDefault="00651110">
            <w:pPr>
              <w:spacing w:after="0"/>
              <w:rPr>
                <w:rFonts w:ascii="Verdana" w:eastAsia="Verdana" w:hAnsi="Verdana" w:cs="Verdana"/>
                <w:color w:val="000000"/>
                <w:sz w:val="20"/>
              </w:rPr>
            </w:pPr>
          </w:p>
        </w:tc>
      </w:tr>
      <w:tr w:rsidR="00651110" w14:paraId="64A88D7F"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AA0103E" w14:textId="77777777" w:rsidR="00651110" w:rsidRDefault="00010105">
            <w:pPr>
              <w:pStyle w:val="div1"/>
              <w:spacing w:after="0" w:line="240" w:lineRule="auto"/>
            </w:pPr>
            <w:r>
              <w:t>Ente pubblico locale</w:t>
            </w:r>
          </w:p>
          <w:p w14:paraId="599BE021"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BF24860" w14:textId="77777777" w:rsidR="00651110" w:rsidRDefault="00010105">
            <w:pPr>
              <w:pStyle w:val="div1"/>
              <w:spacing w:after="0" w:line="240" w:lineRule="auto"/>
            </w:pPr>
            <w:r>
              <w:t>Ufficio di Piano Unione Comune Valli Taro e Ceno</w:t>
            </w:r>
          </w:p>
          <w:p w14:paraId="28CF646B"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74C12AC"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C7513FE" w14:textId="77777777" w:rsidR="00651110" w:rsidRDefault="00010105">
            <w:pPr>
              <w:pStyle w:val="div1"/>
              <w:spacing w:after="0" w:line="240" w:lineRule="auto"/>
            </w:pPr>
            <w:r>
              <w:t>Altro (ente valutatore)</w:t>
            </w:r>
          </w:p>
          <w:p w14:paraId="328CEA5D"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307CB9F"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D1B8ACC" w14:textId="77777777" w:rsidR="00651110" w:rsidRDefault="00651110">
            <w:pPr>
              <w:spacing w:after="0"/>
              <w:rPr>
                <w:rFonts w:ascii="Verdana" w:eastAsia="Verdana" w:hAnsi="Verdana" w:cs="Verdana"/>
                <w:color w:val="000000"/>
                <w:sz w:val="20"/>
              </w:rPr>
            </w:pPr>
          </w:p>
        </w:tc>
      </w:tr>
      <w:tr w:rsidR="00651110" w14:paraId="1323EA41"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14935BA" w14:textId="77777777" w:rsidR="00651110" w:rsidRDefault="00010105">
            <w:pPr>
              <w:pStyle w:val="div1"/>
              <w:spacing w:after="0" w:line="240" w:lineRule="auto"/>
            </w:pPr>
            <w:r>
              <w:t>Ente pubblico locale</w:t>
            </w:r>
          </w:p>
          <w:p w14:paraId="609EEC52"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BDCF821" w14:textId="77777777" w:rsidR="00651110" w:rsidRDefault="00010105">
            <w:pPr>
              <w:pStyle w:val="div1"/>
              <w:spacing w:after="0" w:line="240" w:lineRule="auto"/>
            </w:pPr>
            <w:r>
              <w:t>Unione Bassa Reggiana - SERVIZIO SOCIALE INTEGRATO</w:t>
            </w:r>
          </w:p>
          <w:p w14:paraId="7727EADE"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16A4188"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460D40C" w14:textId="77777777" w:rsidR="00651110" w:rsidRDefault="00010105">
            <w:pPr>
              <w:pStyle w:val="div1"/>
              <w:spacing w:after="0" w:line="240" w:lineRule="auto"/>
            </w:pPr>
            <w:r>
              <w:t>Altro (ente valutatore)</w:t>
            </w:r>
          </w:p>
          <w:p w14:paraId="41B3C1CD"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81EAF9D"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C43E138" w14:textId="77777777" w:rsidR="00651110" w:rsidRDefault="00651110">
            <w:pPr>
              <w:spacing w:after="0"/>
              <w:rPr>
                <w:rFonts w:ascii="Verdana" w:eastAsia="Verdana" w:hAnsi="Verdana" w:cs="Verdana"/>
                <w:color w:val="000000"/>
                <w:sz w:val="20"/>
              </w:rPr>
            </w:pPr>
          </w:p>
        </w:tc>
      </w:tr>
      <w:tr w:rsidR="00651110" w14:paraId="7F665AB9"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3DE68F9" w14:textId="77777777" w:rsidR="00651110" w:rsidRDefault="00010105">
            <w:pPr>
              <w:pStyle w:val="div1"/>
              <w:spacing w:after="0" w:line="240" w:lineRule="auto"/>
            </w:pPr>
            <w:r>
              <w:t>Ente pubblico locale</w:t>
            </w:r>
          </w:p>
          <w:p w14:paraId="666DFC7C"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47C0DB2" w14:textId="77777777" w:rsidR="00651110" w:rsidRDefault="00010105">
            <w:pPr>
              <w:pStyle w:val="div1"/>
              <w:spacing w:after="0" w:line="240" w:lineRule="auto"/>
            </w:pPr>
            <w:r>
              <w:t>Unione Colline Matildiche</w:t>
            </w:r>
          </w:p>
          <w:p w14:paraId="462627AD"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0CCF2A9"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1861CEE" w14:textId="77777777" w:rsidR="00651110" w:rsidRDefault="00010105">
            <w:pPr>
              <w:pStyle w:val="div1"/>
              <w:spacing w:after="0" w:line="240" w:lineRule="auto"/>
            </w:pPr>
            <w:r>
              <w:t>Altro (ente valutatore)</w:t>
            </w:r>
          </w:p>
          <w:p w14:paraId="6110A0A3"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5EF86AC"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10E5F2E" w14:textId="77777777" w:rsidR="00651110" w:rsidRDefault="00651110">
            <w:pPr>
              <w:spacing w:after="0"/>
              <w:rPr>
                <w:rFonts w:ascii="Verdana" w:eastAsia="Verdana" w:hAnsi="Verdana" w:cs="Verdana"/>
                <w:color w:val="000000"/>
                <w:sz w:val="20"/>
              </w:rPr>
            </w:pPr>
          </w:p>
        </w:tc>
      </w:tr>
      <w:tr w:rsidR="00651110" w14:paraId="08A3A255"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4B36472" w14:textId="77777777" w:rsidR="00651110" w:rsidRDefault="00010105">
            <w:pPr>
              <w:pStyle w:val="div1"/>
              <w:spacing w:after="0" w:line="240" w:lineRule="auto"/>
            </w:pPr>
            <w:r>
              <w:t>Ente pubblico locale</w:t>
            </w:r>
          </w:p>
          <w:p w14:paraId="412118FE"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DC8AF3A" w14:textId="77777777" w:rsidR="00651110" w:rsidRDefault="00010105">
            <w:pPr>
              <w:pStyle w:val="div1"/>
              <w:spacing w:after="0" w:line="240" w:lineRule="auto"/>
            </w:pPr>
            <w:r>
              <w:t>Unione dei Comuni della Pianura Reggiana</w:t>
            </w:r>
          </w:p>
          <w:p w14:paraId="06F70D94"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ED0A182"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4D0E1A7" w14:textId="77777777" w:rsidR="00651110" w:rsidRDefault="00010105">
            <w:pPr>
              <w:pStyle w:val="div1"/>
              <w:spacing w:after="0" w:line="240" w:lineRule="auto"/>
            </w:pPr>
            <w:r>
              <w:t>Altro (ente valutatore)</w:t>
            </w:r>
          </w:p>
          <w:p w14:paraId="4C6D8CF3"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1C5127B"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062C81C" w14:textId="77777777" w:rsidR="00651110" w:rsidRDefault="00651110">
            <w:pPr>
              <w:spacing w:after="0"/>
              <w:rPr>
                <w:rFonts w:ascii="Verdana" w:eastAsia="Verdana" w:hAnsi="Verdana" w:cs="Verdana"/>
                <w:color w:val="000000"/>
                <w:sz w:val="20"/>
              </w:rPr>
            </w:pPr>
          </w:p>
        </w:tc>
      </w:tr>
      <w:tr w:rsidR="00651110" w14:paraId="20ABA5B7"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8974749" w14:textId="77777777" w:rsidR="00651110" w:rsidRDefault="00010105">
            <w:pPr>
              <w:pStyle w:val="div1"/>
              <w:spacing w:after="0" w:line="240" w:lineRule="auto"/>
            </w:pPr>
            <w:r>
              <w:t>Ente pubblico locale</w:t>
            </w:r>
          </w:p>
          <w:p w14:paraId="2E967C09"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E2127CE" w14:textId="77777777" w:rsidR="00651110" w:rsidRDefault="00010105">
            <w:pPr>
              <w:pStyle w:val="div1"/>
              <w:spacing w:after="0" w:line="240" w:lineRule="auto"/>
            </w:pPr>
            <w:r>
              <w:t>Unione Montana dei comuni dell'Appennino Reggiano</w:t>
            </w:r>
          </w:p>
          <w:p w14:paraId="3900EF11"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3E021DC"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87FE815" w14:textId="77777777" w:rsidR="00651110" w:rsidRDefault="00010105">
            <w:pPr>
              <w:pStyle w:val="div1"/>
              <w:spacing w:after="0" w:line="240" w:lineRule="auto"/>
            </w:pPr>
            <w:r>
              <w:t>Altro (ente valutatore)</w:t>
            </w:r>
          </w:p>
          <w:p w14:paraId="5DF774DF"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94B89F7"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1F8CBB4" w14:textId="77777777" w:rsidR="00651110" w:rsidRDefault="00651110">
            <w:pPr>
              <w:spacing w:after="0"/>
              <w:rPr>
                <w:rFonts w:ascii="Verdana" w:eastAsia="Verdana" w:hAnsi="Verdana" w:cs="Verdana"/>
                <w:color w:val="000000"/>
                <w:sz w:val="20"/>
              </w:rPr>
            </w:pPr>
          </w:p>
        </w:tc>
      </w:tr>
      <w:tr w:rsidR="00651110" w14:paraId="43FB8021"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401117A" w14:textId="77777777" w:rsidR="00651110" w:rsidRDefault="00010105">
            <w:pPr>
              <w:pStyle w:val="div1"/>
              <w:spacing w:after="0" w:line="240" w:lineRule="auto"/>
            </w:pPr>
            <w:r>
              <w:t>Ente pubblico locale</w:t>
            </w:r>
          </w:p>
          <w:p w14:paraId="680877C5"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7E7A38C" w14:textId="77777777" w:rsidR="00651110" w:rsidRDefault="00010105">
            <w:pPr>
              <w:pStyle w:val="div1"/>
              <w:spacing w:after="0" w:line="240" w:lineRule="auto"/>
            </w:pPr>
            <w:r>
              <w:t>Unione Pedemontana Parmense</w:t>
            </w:r>
          </w:p>
          <w:p w14:paraId="7C7A09AC"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0D20730"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46AB872" w14:textId="77777777" w:rsidR="00651110" w:rsidRDefault="00010105">
            <w:pPr>
              <w:pStyle w:val="div1"/>
              <w:spacing w:after="0" w:line="240" w:lineRule="auto"/>
            </w:pPr>
            <w:r>
              <w:t>Altro (ente valutatore)</w:t>
            </w:r>
          </w:p>
          <w:p w14:paraId="4D32B891"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DDF73A2"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063E956" w14:textId="77777777" w:rsidR="00651110" w:rsidRDefault="00651110">
            <w:pPr>
              <w:spacing w:after="0"/>
              <w:rPr>
                <w:rFonts w:ascii="Verdana" w:eastAsia="Verdana" w:hAnsi="Verdana" w:cs="Verdana"/>
                <w:color w:val="000000"/>
                <w:sz w:val="20"/>
              </w:rPr>
            </w:pPr>
          </w:p>
        </w:tc>
      </w:tr>
      <w:tr w:rsidR="00651110" w14:paraId="0A629728"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26F3D71" w14:textId="77777777" w:rsidR="00651110" w:rsidRDefault="00010105">
            <w:pPr>
              <w:pStyle w:val="div1"/>
              <w:spacing w:after="0" w:line="240" w:lineRule="auto"/>
            </w:pPr>
            <w:r>
              <w:t>Ente pubblico locale</w:t>
            </w:r>
          </w:p>
          <w:p w14:paraId="2094EE85"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C8F2F53" w14:textId="77777777" w:rsidR="00651110" w:rsidRDefault="00010105">
            <w:pPr>
              <w:pStyle w:val="div1"/>
              <w:spacing w:after="0" w:line="240" w:lineRule="auto"/>
            </w:pPr>
            <w:r>
              <w:t>Unione Tresinaro secchia</w:t>
            </w:r>
          </w:p>
          <w:p w14:paraId="6C172FCF"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091FBEE"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B7AAA50" w14:textId="77777777" w:rsidR="00651110" w:rsidRDefault="00010105">
            <w:pPr>
              <w:pStyle w:val="div1"/>
              <w:spacing w:after="0" w:line="240" w:lineRule="auto"/>
            </w:pPr>
            <w:r>
              <w:t>Altro (ente valutatore)</w:t>
            </w:r>
          </w:p>
          <w:p w14:paraId="7BE47229"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5FC8A75"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4584BD9" w14:textId="77777777" w:rsidR="00651110" w:rsidRDefault="00651110">
            <w:pPr>
              <w:spacing w:after="0"/>
              <w:rPr>
                <w:rFonts w:ascii="Verdana" w:eastAsia="Verdana" w:hAnsi="Verdana" w:cs="Verdana"/>
                <w:color w:val="000000"/>
                <w:sz w:val="20"/>
              </w:rPr>
            </w:pPr>
          </w:p>
        </w:tc>
      </w:tr>
      <w:tr w:rsidR="00651110" w14:paraId="5CB5AD3F"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34D8C69" w14:textId="77777777" w:rsidR="00651110" w:rsidRDefault="00010105">
            <w:pPr>
              <w:pStyle w:val="div1"/>
              <w:spacing w:after="0" w:line="240" w:lineRule="auto"/>
            </w:pPr>
            <w:r>
              <w:t>Ente pubblico locale</w:t>
            </w:r>
          </w:p>
          <w:p w14:paraId="5110586F"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B1D6E51" w14:textId="77777777" w:rsidR="00651110" w:rsidRDefault="00010105">
            <w:pPr>
              <w:pStyle w:val="div1"/>
              <w:spacing w:after="0" w:line="240" w:lineRule="auto"/>
            </w:pPr>
            <w:r>
              <w:t>Unione Val d'Enza</w:t>
            </w:r>
          </w:p>
          <w:p w14:paraId="331E2205"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60BF8C1"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452BCE9" w14:textId="77777777" w:rsidR="00651110" w:rsidRDefault="00010105">
            <w:pPr>
              <w:pStyle w:val="div1"/>
              <w:spacing w:after="0" w:line="240" w:lineRule="auto"/>
            </w:pPr>
            <w:r>
              <w:t>Altro (ente valutatore)</w:t>
            </w:r>
          </w:p>
          <w:p w14:paraId="65260458"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E818BAA"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AD807F2" w14:textId="77777777" w:rsidR="00651110" w:rsidRDefault="00651110">
            <w:pPr>
              <w:spacing w:after="0"/>
              <w:rPr>
                <w:rFonts w:ascii="Verdana" w:eastAsia="Verdana" w:hAnsi="Verdana" w:cs="Verdana"/>
                <w:color w:val="000000"/>
                <w:sz w:val="20"/>
              </w:rPr>
            </w:pPr>
          </w:p>
        </w:tc>
      </w:tr>
      <w:tr w:rsidR="00651110" w14:paraId="01EB4971"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0C43E07" w14:textId="77777777" w:rsidR="00651110" w:rsidRDefault="00010105">
            <w:pPr>
              <w:pStyle w:val="div1"/>
              <w:spacing w:after="0" w:line="240" w:lineRule="auto"/>
            </w:pPr>
            <w:r>
              <w:t>ETS</w:t>
            </w:r>
          </w:p>
          <w:p w14:paraId="438C5AD9"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A861B88" w14:textId="77777777" w:rsidR="00651110" w:rsidRDefault="00010105">
            <w:pPr>
              <w:pStyle w:val="div1"/>
              <w:spacing w:after="0" w:line="240" w:lineRule="auto"/>
            </w:pPr>
            <w:r>
              <w:t>CONSORZIO UNITARIO SOL.CO. PIACENZA DI COOPERATIVE SOCIALI - SOC IETA' COOPERATIVA SOCIALE A R.L. ENUNCIABILE ANCHE ABBREVIATAMENE SOL.CO. PIAC ENZA SOC. COOP. SOCIALE A R.L.</w:t>
            </w:r>
          </w:p>
          <w:p w14:paraId="05DB3568"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59C9A24"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3D23C3C" w14:textId="77777777" w:rsidR="00651110" w:rsidRDefault="00010105">
            <w:pPr>
              <w:pStyle w:val="div1"/>
              <w:spacing w:after="0" w:line="240" w:lineRule="auto"/>
            </w:pPr>
            <w:r>
              <w:t>Co-programmazione/Co-progettazione</w:t>
            </w:r>
          </w:p>
          <w:p w14:paraId="535D8584"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5D7E9E0" w14:textId="77777777" w:rsidR="00651110" w:rsidRDefault="00010105">
            <w:pPr>
              <w:pStyle w:val="div1"/>
              <w:spacing w:after="0" w:line="240" w:lineRule="auto"/>
            </w:pPr>
            <w:r>
              <w:t>7.000,00</w:t>
            </w:r>
          </w:p>
          <w:p w14:paraId="073416D0"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45BD445" w14:textId="77777777" w:rsidR="00651110" w:rsidRDefault="00651110">
            <w:pPr>
              <w:spacing w:after="0"/>
              <w:rPr>
                <w:rFonts w:ascii="Verdana" w:eastAsia="Verdana" w:hAnsi="Verdana" w:cs="Verdana"/>
                <w:color w:val="000000"/>
                <w:sz w:val="20"/>
              </w:rPr>
            </w:pPr>
          </w:p>
        </w:tc>
      </w:tr>
      <w:tr w:rsidR="00651110" w14:paraId="4B03B57D"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A6D1698" w14:textId="77777777" w:rsidR="00651110" w:rsidRDefault="00010105">
            <w:pPr>
              <w:pStyle w:val="div1"/>
              <w:spacing w:after="0" w:line="240" w:lineRule="auto"/>
            </w:pPr>
            <w:r>
              <w:t>Altro Ente/partner</w:t>
            </w:r>
          </w:p>
          <w:p w14:paraId="060894F3"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246DC96" w14:textId="77777777" w:rsidR="00651110" w:rsidRDefault="00010105">
            <w:pPr>
              <w:pStyle w:val="div1"/>
              <w:spacing w:after="0" w:line="240" w:lineRule="auto"/>
            </w:pPr>
            <w:r>
              <w:t>FORUM PROVINCIALE DEL TERZO SETTORE DI PARMA ETS</w:t>
            </w:r>
          </w:p>
          <w:p w14:paraId="438923B5"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F2BBFF3"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C6FCE61" w14:textId="77777777" w:rsidR="00651110" w:rsidRDefault="00010105">
            <w:pPr>
              <w:pStyle w:val="div1"/>
              <w:spacing w:after="0" w:line="240" w:lineRule="auto"/>
            </w:pPr>
            <w:r>
              <w:t>Co-programmazione/Co-progettazione</w:t>
            </w:r>
          </w:p>
          <w:p w14:paraId="784D37E0"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5658802"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31F8379" w14:textId="77777777" w:rsidR="00651110" w:rsidRDefault="00651110">
            <w:pPr>
              <w:spacing w:after="0"/>
              <w:rPr>
                <w:rFonts w:ascii="Verdana" w:eastAsia="Verdana" w:hAnsi="Verdana" w:cs="Verdana"/>
                <w:color w:val="000000"/>
                <w:sz w:val="20"/>
              </w:rPr>
            </w:pPr>
          </w:p>
        </w:tc>
      </w:tr>
      <w:tr w:rsidR="00651110" w14:paraId="6875DE2B"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85651E7" w14:textId="77777777" w:rsidR="00651110" w:rsidRDefault="00010105">
            <w:pPr>
              <w:pStyle w:val="div1"/>
              <w:spacing w:after="0" w:line="240" w:lineRule="auto"/>
            </w:pPr>
            <w:r>
              <w:t>Altro Ente/partner</w:t>
            </w:r>
          </w:p>
          <w:p w14:paraId="5290EE6C"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D178778" w14:textId="77777777" w:rsidR="00651110" w:rsidRDefault="00010105">
            <w:pPr>
              <w:pStyle w:val="div1"/>
              <w:spacing w:after="0" w:line="240" w:lineRule="auto"/>
            </w:pPr>
            <w:r>
              <w:t>FORUM PROVINCIALE DEL TERZO SETTORE DI PIACENZA ETS</w:t>
            </w:r>
          </w:p>
          <w:p w14:paraId="2AB4BF17"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313AD8B"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4F5A5AE" w14:textId="77777777" w:rsidR="00651110" w:rsidRDefault="00010105">
            <w:pPr>
              <w:pStyle w:val="div1"/>
              <w:spacing w:after="0" w:line="240" w:lineRule="auto"/>
            </w:pPr>
            <w:r>
              <w:t>Co-programmazione/Co-progettazione</w:t>
            </w:r>
          </w:p>
          <w:p w14:paraId="6EE1EB89"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C15D31D"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C50F28D" w14:textId="77777777" w:rsidR="00651110" w:rsidRDefault="00651110">
            <w:pPr>
              <w:spacing w:after="0"/>
              <w:rPr>
                <w:rFonts w:ascii="Verdana" w:eastAsia="Verdana" w:hAnsi="Verdana" w:cs="Verdana"/>
                <w:color w:val="000000"/>
                <w:sz w:val="20"/>
              </w:rPr>
            </w:pPr>
          </w:p>
        </w:tc>
      </w:tr>
      <w:tr w:rsidR="00651110" w14:paraId="787B51B4"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CD8F463" w14:textId="77777777" w:rsidR="00651110" w:rsidRDefault="00010105">
            <w:pPr>
              <w:pStyle w:val="div1"/>
              <w:spacing w:after="0" w:line="240" w:lineRule="auto"/>
            </w:pPr>
            <w:r>
              <w:t>Altro Ente/partner</w:t>
            </w:r>
          </w:p>
          <w:p w14:paraId="7A24287E"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8326242" w14:textId="77777777" w:rsidR="00651110" w:rsidRDefault="00010105">
            <w:pPr>
              <w:pStyle w:val="div1"/>
              <w:spacing w:after="0" w:line="240" w:lineRule="auto"/>
            </w:pPr>
            <w:r>
              <w:t>FORUM PROVINCIALE DEL TERZO SETTORE DI REGGIO EMILIA ETS</w:t>
            </w:r>
          </w:p>
          <w:p w14:paraId="1FF05AD1"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2D8B96C"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F4E5899" w14:textId="77777777" w:rsidR="00651110" w:rsidRDefault="00010105">
            <w:pPr>
              <w:pStyle w:val="div1"/>
              <w:spacing w:after="0" w:line="240" w:lineRule="auto"/>
            </w:pPr>
            <w:r>
              <w:t>Co-programmazione/Co-progettazione</w:t>
            </w:r>
          </w:p>
          <w:p w14:paraId="6BA9C2CA"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AA2BE16"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06331D4" w14:textId="77777777" w:rsidR="00651110" w:rsidRDefault="00651110">
            <w:pPr>
              <w:spacing w:after="0"/>
              <w:rPr>
                <w:rFonts w:ascii="Verdana" w:eastAsia="Verdana" w:hAnsi="Verdana" w:cs="Verdana"/>
                <w:color w:val="000000"/>
                <w:sz w:val="20"/>
              </w:rPr>
            </w:pPr>
          </w:p>
        </w:tc>
      </w:tr>
      <w:tr w:rsidR="00651110" w14:paraId="72B450A5" w14:textId="77777777">
        <w:trPr>
          <w:gridAfter w:val="1"/>
        </w:trPr>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DFA4F5E" w14:textId="77777777" w:rsidR="00651110" w:rsidRDefault="00010105">
            <w:pPr>
              <w:pStyle w:val="div1"/>
              <w:spacing w:after="0" w:line="240" w:lineRule="auto"/>
            </w:pPr>
            <w:r>
              <w:t>Altro Ente/partner</w:t>
            </w:r>
          </w:p>
          <w:p w14:paraId="76C39D71"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97BDF27" w14:textId="77777777" w:rsidR="00651110" w:rsidRDefault="00010105">
            <w:pPr>
              <w:pStyle w:val="div1"/>
              <w:spacing w:after="0" w:line="240" w:lineRule="auto"/>
            </w:pPr>
            <w:r>
              <w:t>Pedemontana Sociale</w:t>
            </w:r>
          </w:p>
          <w:p w14:paraId="302CB29C"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DCCE38A"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841E8F1" w14:textId="77777777" w:rsidR="00651110" w:rsidRDefault="00010105">
            <w:pPr>
              <w:pStyle w:val="div1"/>
              <w:spacing w:after="0" w:line="240" w:lineRule="auto"/>
            </w:pPr>
            <w:r>
              <w:t>Convenzione</w:t>
            </w:r>
          </w:p>
          <w:p w14:paraId="13924E27"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ECCF785" w14:textId="77777777" w:rsidR="00651110" w:rsidRDefault="00010105">
            <w:pPr>
              <w:pStyle w:val="div1"/>
              <w:spacing w:after="0" w:line="240" w:lineRule="auto"/>
            </w:pPr>
            <w:r>
              <w:t>8.000,00</w:t>
            </w:r>
          </w:p>
          <w:p w14:paraId="4840A2DA" w14:textId="77777777" w:rsidR="00651110" w:rsidRDefault="00651110">
            <w:pPr>
              <w:spacing w:after="0"/>
              <w:rPr>
                <w:rFonts w:ascii="Georgia" w:eastAsia="Georgia" w:hAnsi="Georgia" w:cs="Georgia"/>
                <w:color w:val="000000"/>
                <w:sz w:val="18"/>
              </w:rPr>
            </w:pPr>
          </w:p>
        </w:tc>
      </w:tr>
      <w:tr w:rsidR="00651110" w14:paraId="6F846515" w14:textId="77777777">
        <w:trPr>
          <w:gridAfter w:val="1"/>
        </w:trPr>
        <w:tc>
          <w:tcPr>
            <w:tcW w:w="0" w:type="auto"/>
            <w:gridSpan w:val="5"/>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A86C6C7" w14:textId="77777777" w:rsidR="00651110" w:rsidRDefault="00651110">
            <w:pPr>
              <w:spacing w:after="0"/>
              <w:rPr>
                <w:rFonts w:ascii="Georgia" w:eastAsia="Georgia" w:hAnsi="Georgia" w:cs="Georgia"/>
                <w:color w:val="000000"/>
                <w:sz w:val="18"/>
              </w:rPr>
            </w:pPr>
          </w:p>
        </w:tc>
      </w:tr>
    </w:tbl>
    <w:p w14:paraId="4526B796"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1"/>
        <w:gridCol w:w="4567"/>
        <w:gridCol w:w="245"/>
      </w:tblGrid>
      <w:tr w:rsidR="00651110" w14:paraId="12930524" w14:textId="77777777">
        <w:tc>
          <w:tcPr>
            <w:tcW w:w="0" w:type="auto"/>
            <w:gridSpan w:val="2"/>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795DD120"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Numero e tipologia delle risorse umane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F2CBE73" w14:textId="77777777" w:rsidR="00651110" w:rsidRDefault="00651110">
            <w:pPr>
              <w:spacing w:after="0"/>
              <w:rPr>
                <w:rFonts w:ascii="Verdana" w:eastAsia="Verdana" w:hAnsi="Verdana" w:cs="Verdana"/>
                <w:color w:val="000000"/>
                <w:sz w:val="20"/>
              </w:rPr>
            </w:pPr>
          </w:p>
        </w:tc>
      </w:tr>
      <w:tr w:rsidR="00651110" w14:paraId="6E6C38DB" w14:textId="77777777">
        <w:trPr>
          <w:gridAfter w:val="1"/>
        </w:trPr>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D38F4DF"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Personale dipendente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D16CABA"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7</w:t>
            </w:r>
          </w:p>
        </w:tc>
      </w:tr>
      <w:tr w:rsidR="00651110" w14:paraId="5A6EF853" w14:textId="77777777">
        <w:trPr>
          <w:gridAfter w:val="1"/>
        </w:trPr>
        <w:tc>
          <w:tcPr>
            <w:tcW w:w="0" w:type="auto"/>
            <w:gridSpan w:val="2"/>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8CE09FE" w14:textId="77777777" w:rsidR="00651110" w:rsidRDefault="00010105">
            <w:pPr>
              <w:pStyle w:val="p"/>
              <w:spacing w:after="180" w:line="240" w:lineRule="auto"/>
            </w:pPr>
            <w:r>
              <w:t>7 dipendenti per quota parte del loro monte ore </w:t>
            </w:r>
          </w:p>
          <w:p w14:paraId="2362266C" w14:textId="77777777" w:rsidR="00651110" w:rsidRDefault="00010105">
            <w:pPr>
              <w:pStyle w:val="p"/>
              <w:spacing w:before="180" w:after="180" w:line="240" w:lineRule="auto"/>
            </w:pPr>
            <w:r>
              <w:t> </w:t>
            </w:r>
          </w:p>
          <w:p w14:paraId="0768CC36" w14:textId="77777777" w:rsidR="00651110" w:rsidRDefault="00651110">
            <w:pPr>
              <w:spacing w:after="0"/>
              <w:rPr>
                <w:rFonts w:ascii="Georgia" w:eastAsia="Georgia" w:hAnsi="Georgia" w:cs="Georgia"/>
                <w:color w:val="000000"/>
                <w:sz w:val="18"/>
              </w:rPr>
            </w:pPr>
          </w:p>
        </w:tc>
      </w:tr>
    </w:tbl>
    <w:p w14:paraId="6E3977A5"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4E3A8DC8"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2DAFD992"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Modalità di monitoraggio e verifica dell'attività</w:t>
            </w:r>
          </w:p>
        </w:tc>
      </w:tr>
      <w:tr w:rsidR="00651110" w14:paraId="7A11E0E4"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75E0008" w14:textId="77777777" w:rsidR="00651110" w:rsidRDefault="00010105">
            <w:pPr>
              <w:pStyle w:val="p"/>
              <w:spacing w:after="180" w:line="240" w:lineRule="auto"/>
            </w:pPr>
            <w:r>
              <w:t>Il sistema di monitoraggio/valutazione messo a punto da CSV Emilia verifica con costanza e regolarità il perseguimento degli obiettivi e dei risultati attesi. Periodicamente la responsabile d’area e le operatrici si incontrano per confrontare lo stato di avanzamento del processo nei 3 territori, condividere modalità operative, esiti positivi ma anche critici delle varie fasi di lavoro con le reti. In particolare, si ha attenzione ad evidenziare gli indicatori meglio specificati nell’apposito campo. Il mater</w:t>
            </w:r>
            <w:r>
              <w:t>iale e le riflessioni raccolte dallo staff dell’area dell’animazione territoriale potranno suggerire eventuali azioni correttive/migliorative nel corso dell’anno. Strumenti specifici del monitoraggio del lavoro svolto dalle reti saranno:</w:t>
            </w:r>
          </w:p>
          <w:p w14:paraId="2C340C99" w14:textId="77777777" w:rsidR="00651110" w:rsidRDefault="00010105">
            <w:pPr>
              <w:pStyle w:val="p"/>
              <w:spacing w:before="180" w:after="180" w:line="240" w:lineRule="auto"/>
            </w:pPr>
            <w:r>
              <w:t> - fogli presenze - verbali di riunioni - materiali di approfondimento su specifici temi - bozze di documenti progettuali.</w:t>
            </w:r>
          </w:p>
          <w:p w14:paraId="63D40D51" w14:textId="77777777" w:rsidR="00651110" w:rsidRDefault="00010105">
            <w:pPr>
              <w:pStyle w:val="p"/>
              <w:spacing w:before="180" w:after="180" w:line="240" w:lineRule="auto"/>
            </w:pPr>
            <w:r>
              <w:t>Altro strumento di verifica il Bilancio sociale, che consente un’ulteriore riflessione interna utile ad implementare il sistema di monitoraggio dei risultati e a ridisegnare un sistema di obiettivi coerente con i valori e la propria mission e congruo alle risorse economiche a disposizione</w:t>
            </w:r>
          </w:p>
          <w:p w14:paraId="590FBE0E" w14:textId="77777777" w:rsidR="00651110" w:rsidRDefault="00010105">
            <w:pPr>
              <w:pStyle w:val="p"/>
              <w:spacing w:before="180" w:after="180" w:line="240" w:lineRule="auto"/>
            </w:pPr>
            <w:r>
              <w:t>Dati e riflessioni emerse sono oggetto di confronto con il direttore che poi a sua volta provvede a riferire periodicamente o al bisogno al CD</w:t>
            </w:r>
          </w:p>
          <w:p w14:paraId="4BFB12ED" w14:textId="77777777" w:rsidR="00651110" w:rsidRDefault="00651110">
            <w:pPr>
              <w:spacing w:after="0"/>
              <w:rPr>
                <w:rFonts w:ascii="Georgia" w:eastAsia="Georgia" w:hAnsi="Georgia" w:cs="Georgia"/>
                <w:color w:val="000000"/>
                <w:sz w:val="18"/>
              </w:rPr>
            </w:pPr>
          </w:p>
        </w:tc>
      </w:tr>
    </w:tbl>
    <w:p w14:paraId="1AED8005"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1"/>
        <w:gridCol w:w="4584"/>
        <w:gridCol w:w="228"/>
      </w:tblGrid>
      <w:tr w:rsidR="00651110" w14:paraId="043524F4" w14:textId="77777777">
        <w:tc>
          <w:tcPr>
            <w:tcW w:w="0" w:type="auto"/>
            <w:gridSpan w:val="2"/>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2454F697"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Risultati attesi</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A84D03A" w14:textId="77777777" w:rsidR="00651110" w:rsidRDefault="00651110">
            <w:pPr>
              <w:spacing w:after="0"/>
              <w:rPr>
                <w:rFonts w:ascii="Verdana" w:eastAsia="Verdana" w:hAnsi="Verdana" w:cs="Verdana"/>
                <w:color w:val="000000"/>
                <w:sz w:val="20"/>
              </w:rPr>
            </w:pPr>
          </w:p>
        </w:tc>
      </w:tr>
      <w:tr w:rsidR="00651110" w14:paraId="1B2E002D"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05D75CFE" w14:textId="77777777" w:rsidR="00651110" w:rsidRDefault="00010105">
            <w:pPr>
              <w:pStyle w:val="div2"/>
              <w:spacing w:after="0" w:line="240" w:lineRule="auto"/>
            </w:pPr>
            <w:r>
              <w:t>NUMERO SERVIZI/ATTIVITÀ : </w:t>
            </w:r>
          </w:p>
          <w:p w14:paraId="3217202A"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C39C552"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70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F53C15F" w14:textId="77777777" w:rsidR="00651110" w:rsidRDefault="00651110">
            <w:pPr>
              <w:spacing w:after="0"/>
              <w:rPr>
                <w:rFonts w:ascii="Verdana" w:eastAsia="Verdana" w:hAnsi="Verdana" w:cs="Verdana"/>
                <w:color w:val="000000"/>
                <w:sz w:val="20"/>
              </w:rPr>
            </w:pPr>
          </w:p>
        </w:tc>
      </w:tr>
      <w:tr w:rsidR="00651110" w14:paraId="0D2F163B"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EC98DB2" w14:textId="77777777" w:rsidR="00651110" w:rsidRDefault="00010105">
            <w:pPr>
              <w:pStyle w:val="div2"/>
              <w:spacing w:after="0" w:line="240" w:lineRule="auto"/>
            </w:pPr>
            <w:r>
              <w:t>NUMERO ETS FRUITORI DEI SERVIZI : </w:t>
            </w:r>
          </w:p>
          <w:p w14:paraId="254DCD38"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4C691DF"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200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0D6D827" w14:textId="77777777" w:rsidR="00651110" w:rsidRDefault="00651110">
            <w:pPr>
              <w:spacing w:after="0"/>
              <w:rPr>
                <w:rFonts w:ascii="Verdana" w:eastAsia="Verdana" w:hAnsi="Verdana" w:cs="Verdana"/>
                <w:color w:val="000000"/>
                <w:sz w:val="20"/>
              </w:rPr>
            </w:pPr>
          </w:p>
        </w:tc>
      </w:tr>
      <w:tr w:rsidR="00651110" w14:paraId="1AC6518F"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6274828A" w14:textId="77777777" w:rsidR="00651110" w:rsidRDefault="00010105">
            <w:pPr>
              <w:pStyle w:val="div2"/>
              <w:spacing w:after="0" w:line="240" w:lineRule="auto"/>
            </w:pPr>
            <w:r>
              <w:t>DI CUI ODV : </w:t>
            </w:r>
          </w:p>
          <w:p w14:paraId="2AC0CF50"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1DDE81C"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91E4EEA" w14:textId="77777777" w:rsidR="00651110" w:rsidRDefault="00651110">
            <w:pPr>
              <w:spacing w:after="0"/>
              <w:rPr>
                <w:rFonts w:ascii="Verdana" w:eastAsia="Verdana" w:hAnsi="Verdana" w:cs="Verdana"/>
                <w:color w:val="000000"/>
                <w:sz w:val="20"/>
              </w:rPr>
            </w:pPr>
          </w:p>
        </w:tc>
      </w:tr>
      <w:tr w:rsidR="00651110" w14:paraId="095950C7"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53399D0" w14:textId="77777777" w:rsidR="00651110" w:rsidRDefault="00010105">
            <w:pPr>
              <w:pStyle w:val="div2"/>
              <w:spacing w:after="0" w:line="240" w:lineRule="auto"/>
            </w:pPr>
            <w:r>
              <w:t>DI CUI APS : </w:t>
            </w:r>
          </w:p>
          <w:p w14:paraId="67A0A99C"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997B8D7"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C9ACA8C" w14:textId="77777777" w:rsidR="00651110" w:rsidRDefault="00651110">
            <w:pPr>
              <w:spacing w:after="0"/>
              <w:rPr>
                <w:rFonts w:ascii="Verdana" w:eastAsia="Verdana" w:hAnsi="Verdana" w:cs="Verdana"/>
                <w:color w:val="000000"/>
                <w:sz w:val="20"/>
              </w:rPr>
            </w:pPr>
          </w:p>
        </w:tc>
      </w:tr>
      <w:tr w:rsidR="00651110" w14:paraId="1B6CD788"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27C95C5" w14:textId="77777777" w:rsidR="00651110" w:rsidRDefault="00010105">
            <w:pPr>
              <w:pStyle w:val="div2"/>
              <w:spacing w:after="0" w:line="240" w:lineRule="auto"/>
            </w:pPr>
            <w:r>
              <w:t>DI CUI ETS DIVERSO DA APS E ODV : </w:t>
            </w:r>
          </w:p>
          <w:p w14:paraId="408A783D"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B33958D"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4FD1073" w14:textId="77777777" w:rsidR="00651110" w:rsidRDefault="00651110">
            <w:pPr>
              <w:spacing w:after="0"/>
              <w:rPr>
                <w:rFonts w:ascii="Verdana" w:eastAsia="Verdana" w:hAnsi="Verdana" w:cs="Verdana"/>
                <w:color w:val="000000"/>
                <w:sz w:val="20"/>
              </w:rPr>
            </w:pPr>
          </w:p>
        </w:tc>
      </w:tr>
      <w:tr w:rsidR="00651110" w14:paraId="3E176DDE"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39954862" w14:textId="77777777" w:rsidR="00651110" w:rsidRDefault="00010105">
            <w:pPr>
              <w:pStyle w:val="div2"/>
              <w:spacing w:after="0" w:line="240" w:lineRule="auto"/>
            </w:pPr>
            <w:r>
              <w:t>NUMERO PERSONE FISICHE FRUITRICI DI SERVIZI : </w:t>
            </w:r>
          </w:p>
          <w:p w14:paraId="2F06B87C"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FE04191"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200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9402D52" w14:textId="77777777" w:rsidR="00651110" w:rsidRDefault="00651110">
            <w:pPr>
              <w:spacing w:after="0"/>
              <w:rPr>
                <w:rFonts w:ascii="Verdana" w:eastAsia="Verdana" w:hAnsi="Verdana" w:cs="Verdana"/>
                <w:color w:val="000000"/>
                <w:sz w:val="20"/>
              </w:rPr>
            </w:pPr>
          </w:p>
        </w:tc>
      </w:tr>
      <w:tr w:rsidR="00651110" w14:paraId="785D157C"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3DEB7A4" w14:textId="77777777" w:rsidR="00651110" w:rsidRDefault="00010105">
            <w:pPr>
              <w:pStyle w:val="div2"/>
              <w:spacing w:after="0" w:line="240" w:lineRule="auto"/>
            </w:pPr>
            <w:r>
              <w:t>DI CUI VOLONTARI : </w:t>
            </w:r>
          </w:p>
          <w:p w14:paraId="3237C7D3"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0F9BACD"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7801973" w14:textId="77777777" w:rsidR="00651110" w:rsidRDefault="00651110">
            <w:pPr>
              <w:spacing w:after="0"/>
              <w:rPr>
                <w:rFonts w:ascii="Verdana" w:eastAsia="Verdana" w:hAnsi="Verdana" w:cs="Verdana"/>
                <w:color w:val="000000"/>
                <w:sz w:val="20"/>
              </w:rPr>
            </w:pPr>
          </w:p>
        </w:tc>
      </w:tr>
      <w:tr w:rsidR="00651110" w14:paraId="0BA6BDAA"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60E258B" w14:textId="77777777" w:rsidR="00651110" w:rsidRDefault="00010105">
            <w:pPr>
              <w:pStyle w:val="div2"/>
              <w:spacing w:after="0" w:line="240" w:lineRule="auto"/>
            </w:pPr>
            <w:r>
              <w:t>DI CUI ASPIRANTI VOLONTARI : </w:t>
            </w:r>
          </w:p>
          <w:p w14:paraId="07C303C4"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F742781"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61C6DA3" w14:textId="77777777" w:rsidR="00651110" w:rsidRDefault="00651110">
            <w:pPr>
              <w:spacing w:after="0"/>
              <w:rPr>
                <w:rFonts w:ascii="Verdana" w:eastAsia="Verdana" w:hAnsi="Verdana" w:cs="Verdana"/>
                <w:color w:val="000000"/>
                <w:sz w:val="20"/>
              </w:rPr>
            </w:pPr>
          </w:p>
        </w:tc>
      </w:tr>
      <w:tr w:rsidR="00651110" w14:paraId="3B8DB3E9"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6C6E61F" w14:textId="77777777" w:rsidR="00651110" w:rsidRDefault="00010105">
            <w:pPr>
              <w:pStyle w:val="div2"/>
              <w:spacing w:after="0" w:line="240" w:lineRule="auto"/>
            </w:pPr>
            <w:r>
              <w:t>DI CUI STUDENTI : </w:t>
            </w:r>
          </w:p>
          <w:p w14:paraId="6776F20D"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930BECD"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E14B5C2" w14:textId="77777777" w:rsidR="00651110" w:rsidRDefault="00651110">
            <w:pPr>
              <w:spacing w:after="0"/>
              <w:rPr>
                <w:rFonts w:ascii="Verdana" w:eastAsia="Verdana" w:hAnsi="Verdana" w:cs="Verdana"/>
                <w:color w:val="000000"/>
                <w:sz w:val="20"/>
              </w:rPr>
            </w:pPr>
          </w:p>
        </w:tc>
      </w:tr>
      <w:tr w:rsidR="00651110" w14:paraId="4C01E4D6"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63BC2B8" w14:textId="77777777" w:rsidR="00651110" w:rsidRDefault="00010105">
            <w:pPr>
              <w:pStyle w:val="div2"/>
              <w:spacing w:after="0" w:line="240" w:lineRule="auto"/>
            </w:pPr>
            <w:r>
              <w:t>DI CUI ALTRO : </w:t>
            </w:r>
          </w:p>
          <w:p w14:paraId="7DA9D4D9"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7577806"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1A46D4C" w14:textId="77777777" w:rsidR="00651110" w:rsidRDefault="00651110">
            <w:pPr>
              <w:spacing w:after="0"/>
              <w:rPr>
                <w:rFonts w:ascii="Verdana" w:eastAsia="Verdana" w:hAnsi="Verdana" w:cs="Verdana"/>
                <w:color w:val="000000"/>
                <w:sz w:val="20"/>
              </w:rPr>
            </w:pPr>
          </w:p>
        </w:tc>
      </w:tr>
      <w:tr w:rsidR="00651110" w14:paraId="3995CAA8"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FB4B2B1" w14:textId="77777777" w:rsidR="00651110" w:rsidRDefault="00010105">
            <w:pPr>
              <w:pStyle w:val="div2"/>
              <w:spacing w:after="0" w:line="240" w:lineRule="auto"/>
            </w:pPr>
            <w:r>
              <w:t>NUMERO EVENTUALI SCUOLE COINVOLTE : </w:t>
            </w:r>
          </w:p>
          <w:p w14:paraId="52381F0B"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E0BD4D1"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6F03E60" w14:textId="77777777" w:rsidR="00651110" w:rsidRDefault="00651110">
            <w:pPr>
              <w:spacing w:after="0"/>
              <w:rPr>
                <w:rFonts w:ascii="Verdana" w:eastAsia="Verdana" w:hAnsi="Verdana" w:cs="Verdana"/>
                <w:color w:val="000000"/>
                <w:sz w:val="20"/>
              </w:rPr>
            </w:pPr>
          </w:p>
        </w:tc>
      </w:tr>
      <w:tr w:rsidR="00651110" w14:paraId="71B95081"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28C6A72" w14:textId="77777777" w:rsidR="00651110" w:rsidRDefault="00010105">
            <w:pPr>
              <w:pStyle w:val="div2"/>
              <w:spacing w:after="0" w:line="240" w:lineRule="auto"/>
            </w:pPr>
            <w:r>
              <w:t>NUMERO EVENTUALI ENTI PUBBLICI COINVOLTI : </w:t>
            </w:r>
          </w:p>
          <w:p w14:paraId="1FDC61F8"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4A736AA"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20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DE91436" w14:textId="77777777" w:rsidR="00651110" w:rsidRDefault="00651110">
            <w:pPr>
              <w:spacing w:after="0"/>
              <w:rPr>
                <w:rFonts w:ascii="Verdana" w:eastAsia="Verdana" w:hAnsi="Verdana" w:cs="Verdana"/>
                <w:color w:val="000000"/>
                <w:sz w:val="20"/>
              </w:rPr>
            </w:pPr>
          </w:p>
        </w:tc>
      </w:tr>
      <w:tr w:rsidR="00651110" w14:paraId="3D6171CA"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6D524C7D" w14:textId="77777777" w:rsidR="00651110" w:rsidRDefault="00010105">
            <w:pPr>
              <w:pStyle w:val="div2"/>
              <w:spacing w:after="0" w:line="240" w:lineRule="auto"/>
            </w:pPr>
            <w:r>
              <w:t>NUMERO EVENTUALI ENTI PRIVATI COINVOLTI : </w:t>
            </w:r>
          </w:p>
          <w:p w14:paraId="094D3958"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29DA807"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5440430" w14:textId="77777777" w:rsidR="00651110" w:rsidRDefault="00651110">
            <w:pPr>
              <w:spacing w:after="0"/>
              <w:rPr>
                <w:rFonts w:ascii="Verdana" w:eastAsia="Verdana" w:hAnsi="Verdana" w:cs="Verdana"/>
                <w:color w:val="000000"/>
                <w:sz w:val="20"/>
              </w:rPr>
            </w:pPr>
          </w:p>
        </w:tc>
      </w:tr>
      <w:tr w:rsidR="00651110" w14:paraId="026B5A3F" w14:textId="77777777">
        <w:trPr>
          <w:gridAfter w:val="1"/>
        </w:trPr>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E572FBE" w14:textId="77777777" w:rsidR="00651110" w:rsidRDefault="00010105">
            <w:pPr>
              <w:pStyle w:val="div2"/>
              <w:spacing w:after="0" w:line="240" w:lineRule="auto"/>
            </w:pPr>
            <w:r>
              <w:t>N. reti attive : </w:t>
            </w:r>
          </w:p>
          <w:p w14:paraId="51CF724D"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E60CB7E"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46</w:t>
            </w:r>
          </w:p>
        </w:tc>
      </w:tr>
      <w:tr w:rsidR="00651110" w14:paraId="0B0E0A62" w14:textId="77777777">
        <w:trPr>
          <w:gridAfter w:val="1"/>
        </w:trPr>
        <w:tc>
          <w:tcPr>
            <w:tcW w:w="0" w:type="auto"/>
            <w:gridSpan w:val="2"/>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B71E293" w14:textId="77777777" w:rsidR="00651110" w:rsidRDefault="00651110">
            <w:pPr>
              <w:spacing w:after="0"/>
              <w:rPr>
                <w:rFonts w:ascii="Georgia" w:eastAsia="Georgia" w:hAnsi="Georgia" w:cs="Georgia"/>
                <w:color w:val="000000"/>
                <w:sz w:val="18"/>
              </w:rPr>
            </w:pPr>
          </w:p>
        </w:tc>
      </w:tr>
    </w:tbl>
    <w:p w14:paraId="34B10813"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28A2A71A"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100" w:type="dxa"/>
              <w:left w:w="0" w:type="dxa"/>
              <w:bottom w:w="10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39"/>
              <w:gridCol w:w="5759"/>
            </w:tblGrid>
            <w:tr w:rsidR="00651110" w14:paraId="4E7DD934" w14:textId="77777777">
              <w:tc>
                <w:tcPr>
                  <w:tcW w:w="0" w:type="auto"/>
                  <w:gridSpan w:val="2"/>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068F9CC5"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Modalità erogativa integrata e principi dell’articolo 63</w:t>
                  </w:r>
                </w:p>
              </w:tc>
            </w:tr>
            <w:tr w:rsidR="00651110" w14:paraId="73DECD86" w14:textId="77777777">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D027D1A"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 Soggetti coinvolti</w:t>
                  </w:r>
                </w:p>
              </w:tc>
              <w:tc>
                <w:tcPr>
                  <w:tcW w:w="3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38626C8" w14:textId="77777777" w:rsidR="00651110" w:rsidRDefault="00010105">
                  <w:pPr>
                    <w:pStyle w:val="p"/>
                    <w:numPr>
                      <w:ilvl w:val="0"/>
                      <w:numId w:val="47"/>
                    </w:numPr>
                    <w:spacing w:after="180" w:line="240" w:lineRule="auto"/>
                    <w:ind w:hanging="183"/>
                  </w:pPr>
                  <w:r>
                    <w:t>Le azioni che sviluppano il principio di integrazione vedono il coinvolgimento di CSV Emilia insieme a:</w:t>
                  </w:r>
                  <w:r>
                    <w:br/>
                    <w:t>CSVnet Emilia-Romagna - Confederazione regionale dei Centri di servizio per il volontariato dell’Emilia-Romagna</w:t>
                  </w:r>
                  <w:r>
                    <w:br/>
                    <w:t>CSV Terre Estensi</w:t>
                  </w:r>
                  <w:r>
                    <w:br/>
                    <w:t>CSV VolontaRomagna</w:t>
                  </w:r>
                  <w:r>
                    <w:br/>
                    <w:t>CSV VOLABO</w:t>
                  </w:r>
                  <w:r>
                    <w:br/>
                    <w:t>CSVnet</w:t>
                  </w:r>
                </w:p>
                <w:p w14:paraId="7C8ACCC6" w14:textId="77777777" w:rsidR="00651110" w:rsidRDefault="00651110">
                  <w:pPr>
                    <w:spacing w:after="0"/>
                    <w:rPr>
                      <w:rFonts w:ascii="Georgia" w:eastAsia="Georgia" w:hAnsi="Georgia" w:cs="Georgia"/>
                      <w:color w:val="000000"/>
                      <w:sz w:val="18"/>
                    </w:rPr>
                  </w:pPr>
                </w:p>
              </w:tc>
            </w:tr>
            <w:tr w:rsidR="00651110" w14:paraId="181A607B" w14:textId="77777777">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57F88C9"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b) Risorse condivise</w:t>
                  </w:r>
                </w:p>
              </w:tc>
              <w:tc>
                <w:tcPr>
                  <w:tcW w:w="3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8AF71A4" w14:textId="77777777" w:rsidR="00651110" w:rsidRDefault="00010105">
                  <w:pPr>
                    <w:pStyle w:val="p"/>
                    <w:spacing w:after="180" w:line="240" w:lineRule="auto"/>
                  </w:pPr>
                  <w:r>
                    <w:t xml:space="preserve">·  </w:t>
                  </w:r>
                  <w:r>
                    <w:rPr>
                      <w:b/>
                      <w:bCs/>
                    </w:rPr>
                    <w:t>   </w:t>
                  </w:r>
                  <w:r>
                    <w:t>Il tavolo di lavoro regionale animazione/progettazione rappresenta la cabina di regia delle attività integrate. E’ composto da 5 resp./ref. del servizio e 1 direttrice con ruolo di coordinamento. A questi si uniscono altri direttori e operatori dei 4 CSV che, dipendentemente dalle attività, presidiano relazioni istituzionali (es. cabina di regia CCLAB, incontri con assessori per fondi europei) o gestiscono aspetti tecnici ed operativi (es. monitoraggio e formazione ETS Bando progetti Art.72).</w:t>
                  </w:r>
                </w:p>
                <w:p w14:paraId="0DA78CA1" w14:textId="77777777" w:rsidR="00651110" w:rsidRDefault="00010105">
                  <w:pPr>
                    <w:pStyle w:val="p"/>
                    <w:spacing w:before="180" w:after="180" w:line="240" w:lineRule="auto"/>
                  </w:pPr>
                  <w:r>
                    <w:t>Per gli eventi a carattere info/formativo (es. formazione Bando Art.72, valutazione di impatto, restituzione valore aggiunto ai portatori di interesse) è prevista l’attivazione e condivisione di 2-3 esperti/consulenti sui temi trattati.</w:t>
                  </w:r>
                </w:p>
                <w:p w14:paraId="6FCAAD1D" w14:textId="77777777" w:rsidR="00651110" w:rsidRDefault="00010105">
                  <w:pPr>
                    <w:pStyle w:val="p"/>
                    <w:spacing w:before="180" w:after="180" w:line="240" w:lineRule="auto"/>
                  </w:pPr>
                  <w:r>
                    <w:t>Si prevede l’uso di strumenti condivisi (es. piattaforme informatiche per incontri, dispositivi di monitoraggio CCLAB, Art.72), nonché la possibile redazione di un documento comune per la restituzione ai portatori di interesse del valore aggiunto generato dai CSV.</w:t>
                  </w:r>
                </w:p>
                <w:p w14:paraId="4D602D51" w14:textId="77777777" w:rsidR="00651110" w:rsidRDefault="00010105">
                  <w:pPr>
                    <w:pStyle w:val="p"/>
                    <w:spacing w:before="180" w:after="180" w:line="240" w:lineRule="auto"/>
                  </w:pPr>
                  <w:r>
                    <w:t> </w:t>
                  </w:r>
                </w:p>
                <w:p w14:paraId="7DB758F5" w14:textId="77777777" w:rsidR="00651110" w:rsidRDefault="00010105">
                  <w:pPr>
                    <w:pStyle w:val="p"/>
                    <w:spacing w:before="180" w:after="180" w:line="240" w:lineRule="auto"/>
                  </w:pPr>
                  <w:r>
                    <w:t> </w:t>
                  </w:r>
                </w:p>
                <w:p w14:paraId="7DDCBBB7" w14:textId="77777777" w:rsidR="00651110" w:rsidRDefault="00651110">
                  <w:pPr>
                    <w:spacing w:after="0"/>
                    <w:rPr>
                      <w:rFonts w:ascii="Georgia" w:eastAsia="Georgia" w:hAnsi="Georgia" w:cs="Georgia"/>
                      <w:color w:val="000000"/>
                      <w:sz w:val="18"/>
                    </w:rPr>
                  </w:pPr>
                </w:p>
              </w:tc>
            </w:tr>
            <w:tr w:rsidR="00651110" w14:paraId="14657921" w14:textId="77777777">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6F4120B"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c) Descrivere l’eventuale ricaduta in termini di ottimizzazione delle risorse (Principio di economicità) e il tipo di risparmio economico, se previsto, con una stima (specificare anche se tramite eventuali contratti o convenzioni)</w:t>
                  </w:r>
                </w:p>
              </w:tc>
              <w:tc>
                <w:tcPr>
                  <w:tcW w:w="3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C651527" w14:textId="77777777" w:rsidR="00651110" w:rsidRDefault="00010105">
                  <w:pPr>
                    <w:pStyle w:val="p"/>
                    <w:spacing w:after="180" w:line="240" w:lineRule="auto"/>
                  </w:pPr>
                  <w:r>
                    <w:rPr>
                      <w:b/>
                      <w:bCs/>
                    </w:rPr>
                    <w:t> </w:t>
                  </w:r>
                  <w:r>
                    <w:t>Per il seminario congiunto rivolto agli ETS su tematiche inerenti la gestione amministrativa e delle attività progettuali, si presume un costo di € 400 a carico di un CSV in favore di tutti gli altri. Il risparmio sarà quindi di € 1.200 complessivi.</w:t>
                  </w:r>
                </w:p>
                <w:p w14:paraId="6CE934E2" w14:textId="77777777" w:rsidR="00651110" w:rsidRDefault="00010105">
                  <w:pPr>
                    <w:pStyle w:val="p"/>
                    <w:spacing w:before="180" w:after="180" w:line="240" w:lineRule="auto"/>
                  </w:pPr>
                  <w:r>
                    <w:t>Per il seminario formativo sulla valutazione di impatto per potenziare il sostegno agli ETS si stima un costo pari a € 900 e per l’iniziativa regionale congiunta rivolta ai portatori di interesse si stima un costo di € 540. Entrambi saranno a carico della Confederazione regionale. Risparmio complessivo di € 5.760. Si evidenzia come le azioni indicate, ripetute per i quattro CSV avrebbero un costo quattro volte superiore.</w:t>
                  </w:r>
                </w:p>
                <w:p w14:paraId="499EB963" w14:textId="77777777" w:rsidR="00651110" w:rsidRDefault="00010105">
                  <w:pPr>
                    <w:pStyle w:val="p"/>
                    <w:spacing w:before="180" w:after="180" w:line="240" w:lineRule="auto"/>
                  </w:pPr>
                  <w:r>
                    <w:t>A queste stime strettamente economiche si aggiungono inoltre i significativi risparmi sui costi diretti e indiretti messi in campo dagli staff dei CSV per la progettazione, promozione e gestione delle iniziative di cui ogni CSV beneficia gratuitamente non essendo coinvolto nella realizzazione di ogni singola attività.</w:t>
                  </w:r>
                </w:p>
                <w:p w14:paraId="693AEB65" w14:textId="77777777" w:rsidR="00651110" w:rsidRDefault="00010105">
                  <w:pPr>
                    <w:spacing w:after="0" w:line="240" w:lineRule="auto"/>
                    <w:rPr>
                      <w:rFonts w:ascii="Georgia" w:eastAsia="Georgia" w:hAnsi="Georgia" w:cs="Georgia"/>
                      <w:color w:val="000000"/>
                      <w:sz w:val="18"/>
                      <w:szCs w:val="18"/>
                    </w:rPr>
                  </w:pPr>
                  <w:r>
                    <w:rPr>
                      <w:rFonts w:ascii="Georgia" w:eastAsia="Georgia" w:hAnsi="Georgia" w:cs="Georgia"/>
                      <w:color w:val="000000"/>
                      <w:sz w:val="18"/>
                      <w:szCs w:val="18"/>
                    </w:rPr>
                    <w:br/>
                  </w:r>
                  <w:r>
                    <w:rPr>
                      <w:rFonts w:ascii="Georgia" w:eastAsia="Georgia" w:hAnsi="Georgia" w:cs="Georgia"/>
                      <w:color w:val="000000"/>
                      <w:sz w:val="18"/>
                      <w:szCs w:val="18"/>
                    </w:rPr>
                    <w:br/>
                  </w:r>
                  <w:r>
                    <w:rPr>
                      <w:rFonts w:ascii="Georgia" w:eastAsia="Georgia" w:hAnsi="Georgia" w:cs="Georgia"/>
                      <w:b/>
                      <w:bCs/>
                      <w:color w:val="000000"/>
                      <w:sz w:val="18"/>
                      <w:szCs w:val="18"/>
                    </w:rPr>
                    <w:t>- Quantità dei costi risparmiati - presunti o realizzati</w:t>
                  </w:r>
                  <w:r>
                    <w:rPr>
                      <w:rFonts w:ascii="Georgia" w:eastAsia="Georgia" w:hAnsi="Georgia" w:cs="Georgia"/>
                      <w:b/>
                      <w:bCs/>
                      <w:color w:val="000000"/>
                      <w:sz w:val="18"/>
                      <w:szCs w:val="18"/>
                    </w:rPr>
                    <w:br/>
                  </w:r>
                  <w:r>
                    <w:rPr>
                      <w:rFonts w:ascii="Georgia" w:eastAsia="Georgia" w:hAnsi="Georgia" w:cs="Georgia"/>
                      <w:color w:val="000000"/>
                      <w:sz w:val="18"/>
                      <w:szCs w:val="18"/>
                    </w:rPr>
                    <w:t>  € 6.960,00</w:t>
                  </w:r>
                </w:p>
              </w:tc>
            </w:tr>
            <w:tr w:rsidR="00651110" w14:paraId="5AC3F589" w14:textId="77777777">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3E4AEFF"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 Descrivere l’eventuale ricaduta sulla qualità del servizio (Principio di qualità)</w:t>
                  </w:r>
                </w:p>
              </w:tc>
              <w:tc>
                <w:tcPr>
                  <w:tcW w:w="3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71A3578" w14:textId="77777777" w:rsidR="00651110" w:rsidRDefault="00010105">
                  <w:pPr>
                    <w:pStyle w:val="p"/>
                    <w:spacing w:after="180" w:line="240" w:lineRule="auto"/>
                  </w:pPr>
                  <w:r>
                    <w:t>Per il sistema regionale CSV: miglioramento dell’allineamento strategico e operativo su iniziative condivise (es. Bando RER Art.72, CCLab, fondi europei) e nuove opportunità; incremento della conoscenza di tematiche innovative (es. economia sociale, aree interne) e delle competenze operative per la qualità dei servizi (es. valutazione d’impatto, mobilità Erasmus+).</w:t>
                  </w:r>
                </w:p>
                <w:p w14:paraId="53820559" w14:textId="77777777" w:rsidR="00651110" w:rsidRDefault="00010105">
                  <w:pPr>
                    <w:pStyle w:val="p"/>
                    <w:spacing w:before="180" w:after="180" w:line="240" w:lineRule="auto"/>
                  </w:pPr>
                  <w:r>
                    <w:t>Per gli ETS: potenziamento delle competenze gestionali su interventi e progetti (es. accompagnamento e formazione Bando Art.72); nuove opportunità progettuali e di collaborazione (es. economia sociale, aree interne, fondi europei).</w:t>
                  </w:r>
                </w:p>
                <w:p w14:paraId="3E140F7C" w14:textId="77777777" w:rsidR="00651110" w:rsidRDefault="00010105">
                  <w:pPr>
                    <w:pStyle w:val="p"/>
                    <w:spacing w:before="180" w:after="180" w:line="240" w:lineRule="auto"/>
                  </w:pPr>
                  <w:r>
                    <w:t>Per i portatori di interesse: le collaborazioni e i tavoli di lavoro con RER, enti locali, Ausl (es. Bando Art. 72; CCLab, fondi europei indiretti; Hub innovazione sociale) e la restituzione dell’impegno CSV sui territori contribuiranno a sviluppare maggiori e migliori opportunità di co-progettazione con il terzo settore e a una definizione più puntuale delle strategie pubbliche in ambito sociale.</w:t>
                  </w:r>
                </w:p>
                <w:p w14:paraId="22A2CDF5" w14:textId="77777777" w:rsidR="00651110" w:rsidRDefault="00651110">
                  <w:pPr>
                    <w:spacing w:after="0"/>
                    <w:rPr>
                      <w:rFonts w:ascii="Georgia" w:eastAsia="Georgia" w:hAnsi="Georgia" w:cs="Georgia"/>
                      <w:color w:val="000000"/>
                      <w:sz w:val="18"/>
                    </w:rPr>
                  </w:pPr>
                </w:p>
              </w:tc>
            </w:tr>
          </w:tbl>
          <w:p w14:paraId="2AAF7831" w14:textId="77777777" w:rsidR="00651110" w:rsidRDefault="00010105">
            <w:r>
              <w:rPr>
                <w:vanish/>
              </w:rPr>
              <w:t>#table#</w:t>
            </w:r>
          </w:p>
        </w:tc>
      </w:tr>
    </w:tbl>
    <w:p w14:paraId="02F145E0"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40A2DE55"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7D12430A"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ONERI</w:t>
            </w:r>
          </w:p>
        </w:tc>
      </w:tr>
      <w:tr w:rsidR="00651110" w14:paraId="0F7053E1"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6"/>
              <w:gridCol w:w="2048"/>
              <w:gridCol w:w="1103"/>
              <w:gridCol w:w="1145"/>
              <w:gridCol w:w="21"/>
            </w:tblGrid>
            <w:tr w:rsidR="00651110" w14:paraId="5638EE9B" w14:textId="77777777">
              <w:tc>
                <w:tcPr>
                  <w:tcW w:w="2750" w:type="pct"/>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43382B7C"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Voce di spesa</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5CE90E42"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Assegnazione annuale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73D4EE7D"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Extra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4ACE1C8F"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Totale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02A6A32" w14:textId="77777777" w:rsidR="00651110" w:rsidRDefault="00651110">
                  <w:pPr>
                    <w:spacing w:after="0"/>
                    <w:rPr>
                      <w:rFonts w:ascii="Verdana" w:eastAsia="Verdana" w:hAnsi="Verdana" w:cs="Verdana"/>
                      <w:color w:val="000000"/>
                      <w:sz w:val="20"/>
                    </w:rPr>
                  </w:pPr>
                </w:p>
              </w:tc>
            </w:tr>
            <w:tr w:rsidR="00651110" w14:paraId="35676D62"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126A678"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Materie prime, sussidiarie, di consumo e merci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2CD3498" w14:textId="77777777" w:rsidR="00651110" w:rsidRDefault="00651110">
                  <w:pPr>
                    <w:spacing w:after="0"/>
                    <w:rPr>
                      <w:rFonts w:ascii="Verdana" w:eastAsia="Verdana" w:hAnsi="Verdana" w:cs="Verdana"/>
                      <w:color w:val="000000"/>
                      <w:sz w:val="20"/>
                    </w:rPr>
                  </w:pPr>
                </w:p>
              </w:tc>
            </w:tr>
            <w:tr w:rsidR="00651110" w14:paraId="5CF572BE"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BDC0AFD"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V1.01 - Materiali di consumo e di cancelleria</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39E6334" w14:textId="77777777" w:rsidR="00651110" w:rsidRDefault="00010105">
                  <w:pPr>
                    <w:pStyle w:val="div1"/>
                    <w:spacing w:after="0" w:line="240" w:lineRule="auto"/>
                    <w:jc w:val="right"/>
                  </w:pPr>
                  <w:r>
                    <w:t>0,00</w:t>
                  </w:r>
                </w:p>
                <w:p w14:paraId="0E508CD3"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3372057" w14:textId="77777777" w:rsidR="00651110" w:rsidRDefault="00010105">
                  <w:pPr>
                    <w:pStyle w:val="div1"/>
                    <w:spacing w:after="0" w:line="240" w:lineRule="auto"/>
                    <w:jc w:val="right"/>
                  </w:pPr>
                  <w:r>
                    <w:t>200,00</w:t>
                  </w:r>
                </w:p>
                <w:p w14:paraId="34E09175"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63905E7" w14:textId="77777777" w:rsidR="00651110" w:rsidRDefault="00010105">
                  <w:pPr>
                    <w:pStyle w:val="div1"/>
                    <w:spacing w:after="0" w:line="240" w:lineRule="auto"/>
                    <w:jc w:val="right"/>
                  </w:pPr>
                  <w:r>
                    <w:t>200,00</w:t>
                  </w:r>
                </w:p>
                <w:p w14:paraId="74A444EF" w14:textId="77777777" w:rsidR="00651110" w:rsidRDefault="00651110">
                  <w:pPr>
                    <w:spacing w:after="0"/>
                    <w:rPr>
                      <w:rFonts w:ascii="Georgia" w:eastAsia="Georgia" w:hAnsi="Georgia" w:cs="Georgia"/>
                      <w:color w:val="000000"/>
                      <w:sz w:val="18"/>
                    </w:rPr>
                  </w:pPr>
                </w:p>
              </w:tc>
            </w:tr>
            <w:tr w:rsidR="00651110" w14:paraId="55481717"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F3FCED8" w14:textId="77777777" w:rsidR="00651110" w:rsidRDefault="00010105">
                  <w:pPr>
                    <w:pStyle w:val="div1"/>
                    <w:spacing w:after="0" w:line="240" w:lineRule="auto"/>
                    <w:jc w:val="right"/>
                  </w:pPr>
                  <w:r>
                    <w:rPr>
                      <w:b/>
                      <w:bCs/>
                    </w:rPr>
                    <w:t>TOTALE</w:t>
                  </w:r>
                </w:p>
                <w:p w14:paraId="5DEF1CEB"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9354527" w14:textId="77777777" w:rsidR="00651110" w:rsidRDefault="00010105">
                  <w:pPr>
                    <w:pStyle w:val="div1"/>
                    <w:spacing w:after="0" w:line="240" w:lineRule="auto"/>
                    <w:jc w:val="right"/>
                  </w:pPr>
                  <w:r>
                    <w:rPr>
                      <w:b/>
                      <w:bCs/>
                    </w:rPr>
                    <w:t>0,00</w:t>
                  </w:r>
                </w:p>
                <w:p w14:paraId="4BAAC495"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14452AE" w14:textId="77777777" w:rsidR="00651110" w:rsidRDefault="00010105">
                  <w:pPr>
                    <w:pStyle w:val="div1"/>
                    <w:spacing w:after="0" w:line="240" w:lineRule="auto"/>
                    <w:jc w:val="right"/>
                  </w:pPr>
                  <w:r>
                    <w:rPr>
                      <w:b/>
                      <w:bCs/>
                    </w:rPr>
                    <w:t>200,00</w:t>
                  </w:r>
                </w:p>
                <w:p w14:paraId="6524D325"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0C52F0C" w14:textId="77777777" w:rsidR="00651110" w:rsidRDefault="00010105">
                  <w:pPr>
                    <w:pStyle w:val="div1"/>
                    <w:spacing w:after="0" w:line="240" w:lineRule="auto"/>
                    <w:jc w:val="right"/>
                  </w:pPr>
                  <w:r>
                    <w:rPr>
                      <w:b/>
                      <w:bCs/>
                    </w:rPr>
                    <w:t>200,00</w:t>
                  </w:r>
                </w:p>
                <w:p w14:paraId="37AABBD2"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BF446AD" w14:textId="77777777" w:rsidR="00651110" w:rsidRDefault="00651110">
                  <w:pPr>
                    <w:spacing w:after="0"/>
                    <w:rPr>
                      <w:rFonts w:ascii="Verdana" w:eastAsia="Verdana" w:hAnsi="Verdana" w:cs="Verdana"/>
                      <w:color w:val="000000"/>
                      <w:sz w:val="20"/>
                    </w:rPr>
                  </w:pPr>
                </w:p>
              </w:tc>
            </w:tr>
            <w:tr w:rsidR="00651110" w14:paraId="001002F3"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9AAA8B1"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Personale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3167840" w14:textId="77777777" w:rsidR="00651110" w:rsidRDefault="00651110">
                  <w:pPr>
                    <w:spacing w:after="0"/>
                    <w:rPr>
                      <w:rFonts w:ascii="Verdana" w:eastAsia="Verdana" w:hAnsi="Verdana" w:cs="Verdana"/>
                      <w:color w:val="000000"/>
                      <w:sz w:val="20"/>
                    </w:rPr>
                  </w:pPr>
                </w:p>
              </w:tc>
            </w:tr>
            <w:tr w:rsidR="00651110" w14:paraId="370D7CDE"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14DD3A3"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V4.01 - Oneri per personale dipendente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1BCBFE7" w14:textId="77777777" w:rsidR="00651110" w:rsidRDefault="00010105">
                  <w:pPr>
                    <w:pStyle w:val="div1"/>
                    <w:spacing w:after="0" w:line="240" w:lineRule="auto"/>
                    <w:jc w:val="right"/>
                  </w:pPr>
                  <w:r>
                    <w:t>28.056,33</w:t>
                  </w:r>
                </w:p>
                <w:p w14:paraId="611ABE13"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9FAD42A" w14:textId="77777777" w:rsidR="00651110" w:rsidRDefault="00010105">
                  <w:pPr>
                    <w:pStyle w:val="div1"/>
                    <w:spacing w:after="0" w:line="240" w:lineRule="auto"/>
                    <w:jc w:val="right"/>
                  </w:pPr>
                  <w:r>
                    <w:t>39.093,77</w:t>
                  </w:r>
                </w:p>
                <w:p w14:paraId="06AA335E"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A814409" w14:textId="77777777" w:rsidR="00651110" w:rsidRDefault="00010105">
                  <w:pPr>
                    <w:pStyle w:val="div1"/>
                    <w:spacing w:after="0" w:line="240" w:lineRule="auto"/>
                    <w:jc w:val="right"/>
                  </w:pPr>
                  <w:r>
                    <w:t>67.150,10</w:t>
                  </w:r>
                </w:p>
                <w:p w14:paraId="5C1BF186" w14:textId="77777777" w:rsidR="00651110" w:rsidRDefault="00651110">
                  <w:pPr>
                    <w:spacing w:after="0"/>
                    <w:rPr>
                      <w:rFonts w:ascii="Georgia" w:eastAsia="Georgia" w:hAnsi="Georgia" w:cs="Georgia"/>
                      <w:color w:val="000000"/>
                      <w:sz w:val="18"/>
                    </w:rPr>
                  </w:pPr>
                </w:p>
              </w:tc>
            </w:tr>
            <w:tr w:rsidR="00651110" w14:paraId="68FE757F"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B7C2CAA" w14:textId="77777777" w:rsidR="00651110" w:rsidRDefault="00010105">
                  <w:pPr>
                    <w:pStyle w:val="div1"/>
                    <w:spacing w:after="0" w:line="240" w:lineRule="auto"/>
                    <w:jc w:val="right"/>
                  </w:pPr>
                  <w:r>
                    <w:rPr>
                      <w:b/>
                      <w:bCs/>
                    </w:rPr>
                    <w:t>TOTALE</w:t>
                  </w:r>
                </w:p>
                <w:p w14:paraId="05CA2B56"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7ED30D9" w14:textId="77777777" w:rsidR="00651110" w:rsidRDefault="00010105">
                  <w:pPr>
                    <w:pStyle w:val="div1"/>
                    <w:spacing w:after="0" w:line="240" w:lineRule="auto"/>
                    <w:jc w:val="right"/>
                  </w:pPr>
                  <w:r>
                    <w:rPr>
                      <w:b/>
                      <w:bCs/>
                    </w:rPr>
                    <w:t>28.056,33</w:t>
                  </w:r>
                </w:p>
                <w:p w14:paraId="2177CDED"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C23AF74" w14:textId="77777777" w:rsidR="00651110" w:rsidRDefault="00010105">
                  <w:pPr>
                    <w:pStyle w:val="div1"/>
                    <w:spacing w:after="0" w:line="240" w:lineRule="auto"/>
                    <w:jc w:val="right"/>
                  </w:pPr>
                  <w:r>
                    <w:rPr>
                      <w:b/>
                      <w:bCs/>
                    </w:rPr>
                    <w:t>39.093,77</w:t>
                  </w:r>
                </w:p>
                <w:p w14:paraId="500EAB03"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DC382EE" w14:textId="77777777" w:rsidR="00651110" w:rsidRDefault="00010105">
                  <w:pPr>
                    <w:pStyle w:val="div1"/>
                    <w:spacing w:after="0" w:line="240" w:lineRule="auto"/>
                    <w:jc w:val="right"/>
                  </w:pPr>
                  <w:r>
                    <w:rPr>
                      <w:b/>
                      <w:bCs/>
                    </w:rPr>
                    <w:t>67.150,10</w:t>
                  </w:r>
                </w:p>
                <w:p w14:paraId="3082D36E"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5F5FD2D" w14:textId="77777777" w:rsidR="00651110" w:rsidRDefault="00651110">
                  <w:pPr>
                    <w:spacing w:after="0"/>
                    <w:rPr>
                      <w:rFonts w:ascii="Verdana" w:eastAsia="Verdana" w:hAnsi="Verdana" w:cs="Verdana"/>
                      <w:color w:val="000000"/>
                      <w:sz w:val="20"/>
                    </w:rPr>
                  </w:pPr>
                </w:p>
              </w:tc>
            </w:tr>
            <w:tr w:rsidR="00651110" w14:paraId="702261E7"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4EE744A"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Altri oneri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AEFE49E" w14:textId="77777777" w:rsidR="00651110" w:rsidRDefault="00651110">
                  <w:pPr>
                    <w:spacing w:after="0"/>
                    <w:rPr>
                      <w:rFonts w:ascii="Verdana" w:eastAsia="Verdana" w:hAnsi="Verdana" w:cs="Verdana"/>
                      <w:color w:val="000000"/>
                      <w:sz w:val="20"/>
                    </w:rPr>
                  </w:pPr>
                </w:p>
              </w:tc>
            </w:tr>
            <w:tr w:rsidR="00651110" w14:paraId="35E3EEBF"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212D952"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V7.99 - Altri oneri diversi di gestione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828091C" w14:textId="77777777" w:rsidR="00651110" w:rsidRDefault="00010105">
                  <w:pPr>
                    <w:pStyle w:val="div1"/>
                    <w:spacing w:after="0" w:line="240" w:lineRule="auto"/>
                    <w:jc w:val="right"/>
                  </w:pPr>
                  <w:r>
                    <w:t>0,00</w:t>
                  </w:r>
                </w:p>
                <w:p w14:paraId="12F26DC9"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96A8019" w14:textId="77777777" w:rsidR="00651110" w:rsidRDefault="00010105">
                  <w:pPr>
                    <w:pStyle w:val="div1"/>
                    <w:spacing w:after="0" w:line="240" w:lineRule="auto"/>
                    <w:jc w:val="right"/>
                  </w:pPr>
                  <w:r>
                    <w:t>1.050,00</w:t>
                  </w:r>
                </w:p>
                <w:p w14:paraId="05C1353F"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0247698" w14:textId="77777777" w:rsidR="00651110" w:rsidRDefault="00010105">
                  <w:pPr>
                    <w:pStyle w:val="div1"/>
                    <w:spacing w:after="0" w:line="240" w:lineRule="auto"/>
                    <w:jc w:val="right"/>
                  </w:pPr>
                  <w:r>
                    <w:t>1.050,00</w:t>
                  </w:r>
                </w:p>
                <w:p w14:paraId="71E694B6" w14:textId="77777777" w:rsidR="00651110" w:rsidRDefault="00651110">
                  <w:pPr>
                    <w:spacing w:after="0"/>
                    <w:rPr>
                      <w:rFonts w:ascii="Georgia" w:eastAsia="Georgia" w:hAnsi="Georgia" w:cs="Georgia"/>
                      <w:color w:val="000000"/>
                      <w:sz w:val="18"/>
                    </w:rPr>
                  </w:pPr>
                </w:p>
              </w:tc>
            </w:tr>
            <w:tr w:rsidR="00651110" w14:paraId="68C3CE0F"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44AED22" w14:textId="77777777" w:rsidR="00651110" w:rsidRDefault="00010105">
                  <w:pPr>
                    <w:pStyle w:val="div1"/>
                    <w:spacing w:after="0" w:line="240" w:lineRule="auto"/>
                    <w:jc w:val="right"/>
                  </w:pPr>
                  <w:r>
                    <w:rPr>
                      <w:b/>
                      <w:bCs/>
                    </w:rPr>
                    <w:t>TOTALE</w:t>
                  </w:r>
                </w:p>
                <w:p w14:paraId="4977D95D"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5DA9E7A" w14:textId="77777777" w:rsidR="00651110" w:rsidRDefault="00010105">
                  <w:pPr>
                    <w:pStyle w:val="div1"/>
                    <w:spacing w:after="0" w:line="240" w:lineRule="auto"/>
                    <w:jc w:val="right"/>
                  </w:pPr>
                  <w:r>
                    <w:rPr>
                      <w:b/>
                      <w:bCs/>
                    </w:rPr>
                    <w:t>0,00</w:t>
                  </w:r>
                </w:p>
                <w:p w14:paraId="7EFE720D"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26A64B9" w14:textId="77777777" w:rsidR="00651110" w:rsidRDefault="00010105">
                  <w:pPr>
                    <w:pStyle w:val="div1"/>
                    <w:spacing w:after="0" w:line="240" w:lineRule="auto"/>
                    <w:jc w:val="right"/>
                  </w:pPr>
                  <w:r>
                    <w:rPr>
                      <w:b/>
                      <w:bCs/>
                    </w:rPr>
                    <w:t>1.050,00</w:t>
                  </w:r>
                </w:p>
                <w:p w14:paraId="46A6B465"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4636076" w14:textId="77777777" w:rsidR="00651110" w:rsidRDefault="00010105">
                  <w:pPr>
                    <w:pStyle w:val="div1"/>
                    <w:spacing w:after="0" w:line="240" w:lineRule="auto"/>
                    <w:jc w:val="right"/>
                  </w:pPr>
                  <w:r>
                    <w:rPr>
                      <w:b/>
                      <w:bCs/>
                    </w:rPr>
                    <w:t>1.050,00</w:t>
                  </w:r>
                </w:p>
                <w:p w14:paraId="73784A35" w14:textId="77777777" w:rsidR="00651110" w:rsidRDefault="00651110">
                  <w:pPr>
                    <w:spacing w:after="0"/>
                    <w:rPr>
                      <w:rFonts w:ascii="Georgia" w:eastAsia="Georgia" w:hAnsi="Georgia" w:cs="Georgia"/>
                      <w:color w:val="000000"/>
                      <w:sz w:val="18"/>
                    </w:rPr>
                  </w:pPr>
                </w:p>
              </w:tc>
            </w:tr>
            <w:tr w:rsidR="00651110" w14:paraId="048FD8DD"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AC50A90" w14:textId="77777777" w:rsidR="00651110" w:rsidRDefault="00010105">
                  <w:pPr>
                    <w:pStyle w:val="div3"/>
                    <w:spacing w:after="0" w:line="240" w:lineRule="auto"/>
                    <w:jc w:val="right"/>
                  </w:pPr>
                  <w:r>
                    <w:t>TOTALE</w:t>
                  </w:r>
                </w:p>
                <w:p w14:paraId="34330C7B"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572A02E" w14:textId="77777777" w:rsidR="00651110" w:rsidRDefault="00010105">
                  <w:pPr>
                    <w:pStyle w:val="div3"/>
                    <w:spacing w:after="0" w:line="240" w:lineRule="auto"/>
                    <w:jc w:val="right"/>
                  </w:pPr>
                  <w:r>
                    <w:t>28.056,33</w:t>
                  </w:r>
                </w:p>
                <w:p w14:paraId="3977C1DA"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254AA6D" w14:textId="77777777" w:rsidR="00651110" w:rsidRDefault="00010105">
                  <w:pPr>
                    <w:pStyle w:val="div3"/>
                    <w:spacing w:after="0" w:line="240" w:lineRule="auto"/>
                    <w:jc w:val="right"/>
                  </w:pPr>
                  <w:r>
                    <w:t>40.343,77</w:t>
                  </w:r>
                </w:p>
                <w:p w14:paraId="451AF675"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66DBEB2" w14:textId="77777777" w:rsidR="00651110" w:rsidRDefault="00010105">
                  <w:pPr>
                    <w:pStyle w:val="div3"/>
                    <w:spacing w:after="0" w:line="240" w:lineRule="auto"/>
                    <w:jc w:val="right"/>
                  </w:pPr>
                  <w:r>
                    <w:t>68.400,10</w:t>
                  </w:r>
                </w:p>
                <w:p w14:paraId="2B39847D" w14:textId="77777777" w:rsidR="00651110" w:rsidRDefault="00651110">
                  <w:pPr>
                    <w:spacing w:after="0"/>
                    <w:rPr>
                      <w:rFonts w:ascii="Georgia" w:eastAsia="Georgia" w:hAnsi="Georgia" w:cs="Georgia"/>
                      <w:b/>
                      <w:color w:val="E43A45"/>
                      <w:sz w:val="20"/>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89C705F" w14:textId="77777777" w:rsidR="00651110" w:rsidRDefault="00651110">
                  <w:pPr>
                    <w:spacing w:after="0"/>
                    <w:rPr>
                      <w:rFonts w:ascii="Verdana" w:eastAsia="Verdana" w:hAnsi="Verdana" w:cs="Verdana"/>
                      <w:color w:val="000000"/>
                      <w:sz w:val="20"/>
                    </w:rPr>
                  </w:pPr>
                </w:p>
              </w:tc>
            </w:tr>
            <w:tr w:rsidR="00651110" w14:paraId="31F73C38"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1D7F3C6D"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Fonti di finanziamento per le attività programmate</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353DE688"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Assegnazione annuale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22C1CD72"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Extra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7FF34050"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Totale</w:t>
                  </w:r>
                </w:p>
              </w:tc>
            </w:tr>
            <w:tr w:rsidR="00651110" w14:paraId="74D8C7F1"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4CDED42"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Fondi da assegnazione annuale Fun</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B13F0AB" w14:textId="77777777" w:rsidR="00651110" w:rsidRDefault="00010105">
                  <w:pPr>
                    <w:pStyle w:val="div1"/>
                    <w:spacing w:after="0" w:line="240" w:lineRule="auto"/>
                    <w:jc w:val="right"/>
                  </w:pPr>
                  <w:r>
                    <w:t>28.056,33</w:t>
                  </w:r>
                </w:p>
                <w:p w14:paraId="670494FA"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5D43840" w14:textId="77777777" w:rsidR="00651110" w:rsidRDefault="00010105">
                  <w:pPr>
                    <w:pStyle w:val="div1"/>
                    <w:spacing w:after="0" w:line="240" w:lineRule="auto"/>
                    <w:jc w:val="right"/>
                  </w:pPr>
                  <w:r>
                    <w:t>0,00</w:t>
                  </w:r>
                </w:p>
                <w:p w14:paraId="297ECBA3"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05704A2" w14:textId="77777777" w:rsidR="00651110" w:rsidRDefault="00010105">
                  <w:pPr>
                    <w:pStyle w:val="div1"/>
                    <w:spacing w:after="0" w:line="240" w:lineRule="auto"/>
                    <w:jc w:val="right"/>
                  </w:pPr>
                  <w:r>
                    <w:t>28.056,33</w:t>
                  </w:r>
                </w:p>
                <w:p w14:paraId="25597B38" w14:textId="77777777" w:rsidR="00651110" w:rsidRDefault="00651110">
                  <w:pPr>
                    <w:spacing w:after="0"/>
                    <w:rPr>
                      <w:rFonts w:ascii="Georgia" w:eastAsia="Georgia" w:hAnsi="Georgia" w:cs="Georgia"/>
                      <w:color w:val="000000"/>
                      <w:sz w:val="18"/>
                    </w:rPr>
                  </w:pPr>
                </w:p>
              </w:tc>
            </w:tr>
            <w:tr w:rsidR="00651110" w14:paraId="6FF7BAA2"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B7B6468"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Fondi Extra Fun</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7C7CD5D" w14:textId="77777777" w:rsidR="00651110" w:rsidRDefault="00010105">
                  <w:pPr>
                    <w:pStyle w:val="div1"/>
                    <w:spacing w:after="0" w:line="240" w:lineRule="auto"/>
                    <w:jc w:val="right"/>
                  </w:pPr>
                  <w:r>
                    <w:t>0,00</w:t>
                  </w:r>
                </w:p>
                <w:p w14:paraId="171E2BA0"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B7C4D7F" w14:textId="77777777" w:rsidR="00651110" w:rsidRDefault="00010105">
                  <w:pPr>
                    <w:pStyle w:val="div1"/>
                    <w:spacing w:after="0" w:line="240" w:lineRule="auto"/>
                    <w:jc w:val="right"/>
                  </w:pPr>
                  <w:r>
                    <w:t>40.343,77</w:t>
                  </w:r>
                </w:p>
                <w:p w14:paraId="6AB60010"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32D5AA0" w14:textId="77777777" w:rsidR="00651110" w:rsidRDefault="00010105">
                  <w:pPr>
                    <w:pStyle w:val="div1"/>
                    <w:spacing w:after="0" w:line="240" w:lineRule="auto"/>
                    <w:jc w:val="right"/>
                  </w:pPr>
                  <w:r>
                    <w:t>40.343,77</w:t>
                  </w:r>
                </w:p>
                <w:p w14:paraId="5DFA8CC8" w14:textId="77777777" w:rsidR="00651110" w:rsidRDefault="00651110">
                  <w:pPr>
                    <w:spacing w:after="0"/>
                    <w:rPr>
                      <w:rFonts w:ascii="Georgia" w:eastAsia="Georgia" w:hAnsi="Georgia" w:cs="Georgia"/>
                      <w:color w:val="000000"/>
                      <w:sz w:val="18"/>
                    </w:rPr>
                  </w:pPr>
                </w:p>
              </w:tc>
            </w:tr>
          </w:tbl>
          <w:p w14:paraId="0DBFBADC" w14:textId="77777777" w:rsidR="00651110" w:rsidRDefault="00010105">
            <w:r>
              <w:rPr>
                <w:vanish/>
              </w:rPr>
              <w:t>#table#</w:t>
            </w:r>
          </w:p>
        </w:tc>
      </w:tr>
    </w:tbl>
    <w:p w14:paraId="634E9CED"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0FAC384C"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59E72728"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RIEPILOGO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5"/>
              <w:gridCol w:w="1433"/>
              <w:gridCol w:w="1433"/>
              <w:gridCol w:w="1433"/>
              <w:gridCol w:w="1433"/>
              <w:gridCol w:w="21"/>
            </w:tblGrid>
            <w:tr w:rsidR="00651110" w14:paraId="16C2BCED" w14:textId="77777777">
              <w:trPr>
                <w:gridAfter w:val="1"/>
              </w:trPr>
              <w:tc>
                <w:tcPr>
                  <w:tcW w:w="0" w:type="auto"/>
                  <w:gridSpan w:val="5"/>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47"/>
                  </w:tblGrid>
                  <w:tr w:rsidR="00651110" w14:paraId="17E6DBAC"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100" w:type="dxa"/>
                        </w:tcMar>
                      </w:tcPr>
                      <w:p w14:paraId="13D61B6D"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Riepilogo oneri per destinazione dell’Area di riferimento</w:t>
                        </w:r>
                        <w:r>
                          <w:rPr>
                            <w:rFonts w:ascii="Georgia" w:eastAsia="Georgia" w:hAnsi="Georgia" w:cs="Georgia"/>
                            <w:b/>
                            <w:bCs/>
                            <w:color w:val="2F353B"/>
                            <w:sz w:val="20"/>
                            <w:szCs w:val="20"/>
                          </w:rPr>
                          <w:br/>
                          <w:t>come individuata dalla tipologia di servizi nel Codice del Terzo settore (art. 63, c. 2)</w:t>
                        </w:r>
                        <w:r>
                          <w:rPr>
                            <w:rFonts w:ascii="Georgia" w:eastAsia="Georgia" w:hAnsi="Georgia" w:cs="Georgia"/>
                            <w:b/>
                            <w:bCs/>
                            <w:color w:val="2F353B"/>
                            <w:sz w:val="20"/>
                            <w:szCs w:val="20"/>
                          </w:rPr>
                          <w:br/>
                          <w:t> </w:t>
                        </w:r>
                      </w:p>
                    </w:tc>
                  </w:tr>
                  <w:tr w:rsidR="00651110" w14:paraId="49FB158B"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100" w:type="dxa"/>
                        </w:tcMar>
                      </w:tcPr>
                      <w:p w14:paraId="0E861C5F" w14:textId="77777777" w:rsidR="00651110" w:rsidRDefault="00651110">
                        <w:pPr>
                          <w:spacing w:after="0"/>
                          <w:rPr>
                            <w:rFonts w:ascii="Georgia" w:eastAsia="Georgia" w:hAnsi="Georgia" w:cs="Georgia"/>
                            <w:b/>
                            <w:color w:val="2F353B"/>
                            <w:sz w:val="20"/>
                          </w:rPr>
                        </w:pPr>
                      </w:p>
                    </w:tc>
                  </w:tr>
                </w:tbl>
                <w:p w14:paraId="407655B4" w14:textId="77777777" w:rsidR="00651110" w:rsidRDefault="00010105">
                  <w:r>
                    <w:rPr>
                      <w:vanish/>
                    </w:rPr>
                    <w:t>#table#</w:t>
                  </w:r>
                </w:p>
              </w:tc>
            </w:tr>
            <w:tr w:rsidR="00651110" w14:paraId="33FE3046"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7D67E1A"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Classificazione</w:t>
                  </w:r>
                </w:p>
              </w:tc>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0AB09985"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Oneri previsti</w:t>
                  </w:r>
                </w:p>
              </w:tc>
            </w:tr>
            <w:tr w:rsidR="00651110" w14:paraId="7A52050B" w14:textId="77777777">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98EC6AC"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Promozione, orientamento e animazione territoriale</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56874C6"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Importo FUN Assegnazione annuale</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354A3EE"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Fondo unico FUN</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1218653"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Extra FUN</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E2B0614"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Totale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3951BA3" w14:textId="77777777" w:rsidR="00651110" w:rsidRDefault="00651110">
                  <w:pPr>
                    <w:spacing w:after="0"/>
                    <w:rPr>
                      <w:rFonts w:ascii="Verdana" w:eastAsia="Verdana" w:hAnsi="Verdana" w:cs="Verdana"/>
                      <w:color w:val="000000"/>
                      <w:sz w:val="20"/>
                    </w:rPr>
                  </w:pPr>
                </w:p>
              </w:tc>
            </w:tr>
            <w:tr w:rsidR="00651110" w14:paraId="6ED978AC"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798661E"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Feste ed eventi di sensibilizzazione (Promozione del volontariato)</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C924EC2" w14:textId="77777777" w:rsidR="00651110" w:rsidRDefault="00010105">
                  <w:pPr>
                    <w:pStyle w:val="div1"/>
                    <w:spacing w:after="0" w:line="240" w:lineRule="auto"/>
                    <w:jc w:val="right"/>
                  </w:pPr>
                  <w:r>
                    <w:t>22.048,10</w:t>
                  </w:r>
                </w:p>
                <w:p w14:paraId="43E45BB7"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A9F6368" w14:textId="77777777" w:rsidR="00651110" w:rsidRDefault="00010105">
                  <w:pPr>
                    <w:pStyle w:val="div1"/>
                    <w:spacing w:after="0" w:line="240" w:lineRule="auto"/>
                    <w:jc w:val="right"/>
                  </w:pPr>
                  <w:r>
                    <w:t>0,00</w:t>
                  </w:r>
                </w:p>
                <w:p w14:paraId="3FB56426"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CCFD7B4" w14:textId="77777777" w:rsidR="00651110" w:rsidRDefault="00010105">
                  <w:pPr>
                    <w:pStyle w:val="div1"/>
                    <w:spacing w:after="0" w:line="240" w:lineRule="auto"/>
                    <w:jc w:val="right"/>
                  </w:pPr>
                  <w:r>
                    <w:t>45.000,00</w:t>
                  </w:r>
                </w:p>
                <w:p w14:paraId="3C92DC53"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91B1E03" w14:textId="77777777" w:rsidR="00651110" w:rsidRDefault="00010105">
                  <w:pPr>
                    <w:pStyle w:val="div1"/>
                    <w:spacing w:after="0" w:line="240" w:lineRule="auto"/>
                    <w:jc w:val="right"/>
                  </w:pPr>
                  <w:r>
                    <w:t>67.048,10</w:t>
                  </w:r>
                </w:p>
                <w:p w14:paraId="505B4C54"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98C1A4A" w14:textId="77777777" w:rsidR="00651110" w:rsidRDefault="00651110">
                  <w:pPr>
                    <w:spacing w:after="0"/>
                    <w:rPr>
                      <w:rFonts w:ascii="Verdana" w:eastAsia="Verdana" w:hAnsi="Verdana" w:cs="Verdana"/>
                      <w:color w:val="000000"/>
                      <w:sz w:val="20"/>
                    </w:rPr>
                  </w:pPr>
                </w:p>
              </w:tc>
            </w:tr>
            <w:tr w:rsidR="00651110" w14:paraId="59236186"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7F75EFD"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Giovani e Volontariato (Promozione del volontariato)</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803D72A" w14:textId="77777777" w:rsidR="00651110" w:rsidRDefault="00010105">
                  <w:pPr>
                    <w:pStyle w:val="div1"/>
                    <w:spacing w:after="0" w:line="240" w:lineRule="auto"/>
                    <w:jc w:val="right"/>
                  </w:pPr>
                  <w:r>
                    <w:t>73.486,50</w:t>
                  </w:r>
                </w:p>
                <w:p w14:paraId="26625C7F"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6833FBE" w14:textId="77777777" w:rsidR="00651110" w:rsidRDefault="00010105">
                  <w:pPr>
                    <w:pStyle w:val="div1"/>
                    <w:spacing w:after="0" w:line="240" w:lineRule="auto"/>
                    <w:jc w:val="right"/>
                  </w:pPr>
                  <w:r>
                    <w:t>0,00</w:t>
                  </w:r>
                </w:p>
                <w:p w14:paraId="14311A11"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AC1C0F0" w14:textId="77777777" w:rsidR="00651110" w:rsidRDefault="00010105">
                  <w:pPr>
                    <w:pStyle w:val="div1"/>
                    <w:spacing w:after="0" w:line="240" w:lineRule="auto"/>
                    <w:jc w:val="right"/>
                  </w:pPr>
                  <w:r>
                    <w:t>8.376,00</w:t>
                  </w:r>
                </w:p>
                <w:p w14:paraId="36138AF5"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6C6B5B1" w14:textId="77777777" w:rsidR="00651110" w:rsidRDefault="00010105">
                  <w:pPr>
                    <w:pStyle w:val="div1"/>
                    <w:spacing w:after="0" w:line="240" w:lineRule="auto"/>
                    <w:jc w:val="right"/>
                  </w:pPr>
                  <w:r>
                    <w:t>81.862,50</w:t>
                  </w:r>
                </w:p>
                <w:p w14:paraId="3035153A"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F7C284F" w14:textId="77777777" w:rsidR="00651110" w:rsidRDefault="00651110">
                  <w:pPr>
                    <w:spacing w:after="0"/>
                    <w:rPr>
                      <w:rFonts w:ascii="Verdana" w:eastAsia="Verdana" w:hAnsi="Verdana" w:cs="Verdana"/>
                      <w:color w:val="000000"/>
                      <w:sz w:val="20"/>
                    </w:rPr>
                  </w:pPr>
                </w:p>
              </w:tc>
            </w:tr>
            <w:tr w:rsidR="00651110" w14:paraId="60457E97"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D613137"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Giustizia di comunità - Accompagnamento alla cittadinanza responsabile (Promozione del volontariato)</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4A9D529" w14:textId="77777777" w:rsidR="00651110" w:rsidRDefault="00010105">
                  <w:pPr>
                    <w:pStyle w:val="div1"/>
                    <w:spacing w:after="0" w:line="240" w:lineRule="auto"/>
                    <w:jc w:val="right"/>
                  </w:pPr>
                  <w:r>
                    <w:t>125,00</w:t>
                  </w:r>
                </w:p>
                <w:p w14:paraId="126358FE"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859CC9D" w14:textId="77777777" w:rsidR="00651110" w:rsidRDefault="00010105">
                  <w:pPr>
                    <w:pStyle w:val="div1"/>
                    <w:spacing w:after="0" w:line="240" w:lineRule="auto"/>
                    <w:jc w:val="right"/>
                  </w:pPr>
                  <w:r>
                    <w:t>0,00</w:t>
                  </w:r>
                </w:p>
                <w:p w14:paraId="780B4952"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408C805" w14:textId="77777777" w:rsidR="00651110" w:rsidRDefault="00010105">
                  <w:pPr>
                    <w:pStyle w:val="div1"/>
                    <w:spacing w:after="0" w:line="240" w:lineRule="auto"/>
                    <w:jc w:val="right"/>
                  </w:pPr>
                  <w:r>
                    <w:t>40.180,00</w:t>
                  </w:r>
                </w:p>
                <w:p w14:paraId="3FEE641F"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783E037" w14:textId="77777777" w:rsidR="00651110" w:rsidRDefault="00010105">
                  <w:pPr>
                    <w:pStyle w:val="div1"/>
                    <w:spacing w:after="0" w:line="240" w:lineRule="auto"/>
                    <w:jc w:val="right"/>
                  </w:pPr>
                  <w:r>
                    <w:t>40.305,00</w:t>
                  </w:r>
                </w:p>
                <w:p w14:paraId="593D677C"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3B7E128" w14:textId="77777777" w:rsidR="00651110" w:rsidRDefault="00651110">
                  <w:pPr>
                    <w:spacing w:after="0"/>
                    <w:rPr>
                      <w:rFonts w:ascii="Verdana" w:eastAsia="Verdana" w:hAnsi="Verdana" w:cs="Verdana"/>
                      <w:color w:val="000000"/>
                      <w:sz w:val="20"/>
                    </w:rPr>
                  </w:pPr>
                </w:p>
              </w:tc>
            </w:tr>
            <w:tr w:rsidR="00651110" w14:paraId="17816086"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516567F"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Servizio Civile (Promozione del volontariato)</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50138B4" w14:textId="77777777" w:rsidR="00651110" w:rsidRDefault="00010105">
                  <w:pPr>
                    <w:pStyle w:val="div1"/>
                    <w:spacing w:after="0" w:line="240" w:lineRule="auto"/>
                    <w:jc w:val="right"/>
                  </w:pPr>
                  <w:r>
                    <w:t>0,00</w:t>
                  </w:r>
                </w:p>
                <w:p w14:paraId="3AE920D1"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C9CBA16" w14:textId="77777777" w:rsidR="00651110" w:rsidRDefault="00010105">
                  <w:pPr>
                    <w:pStyle w:val="div1"/>
                    <w:spacing w:after="0" w:line="240" w:lineRule="auto"/>
                    <w:jc w:val="right"/>
                  </w:pPr>
                  <w:r>
                    <w:t>0,00</w:t>
                  </w:r>
                </w:p>
                <w:p w14:paraId="439B8E65"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1B29F91" w14:textId="77777777" w:rsidR="00651110" w:rsidRDefault="00010105">
                  <w:pPr>
                    <w:pStyle w:val="div1"/>
                    <w:spacing w:after="0" w:line="240" w:lineRule="auto"/>
                    <w:jc w:val="right"/>
                  </w:pPr>
                  <w:r>
                    <w:t>64.016,00</w:t>
                  </w:r>
                </w:p>
                <w:p w14:paraId="7CA06692"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08BFAA2" w14:textId="77777777" w:rsidR="00651110" w:rsidRDefault="00010105">
                  <w:pPr>
                    <w:pStyle w:val="div1"/>
                    <w:spacing w:after="0" w:line="240" w:lineRule="auto"/>
                    <w:jc w:val="right"/>
                  </w:pPr>
                  <w:r>
                    <w:t>64.016,00</w:t>
                  </w:r>
                </w:p>
                <w:p w14:paraId="051ADB9E"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267E9CD" w14:textId="77777777" w:rsidR="00651110" w:rsidRDefault="00651110">
                  <w:pPr>
                    <w:spacing w:after="0"/>
                    <w:rPr>
                      <w:rFonts w:ascii="Verdana" w:eastAsia="Verdana" w:hAnsi="Verdana" w:cs="Verdana"/>
                      <w:color w:val="000000"/>
                      <w:sz w:val="20"/>
                    </w:rPr>
                  </w:pPr>
                </w:p>
              </w:tc>
            </w:tr>
            <w:tr w:rsidR="00651110" w14:paraId="3B57D3B6"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960C2AE"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Orientamento al volontariato (Orientamento al volontariato)</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0196A6B" w14:textId="77777777" w:rsidR="00651110" w:rsidRDefault="00010105">
                  <w:pPr>
                    <w:pStyle w:val="div1"/>
                    <w:spacing w:after="0" w:line="240" w:lineRule="auto"/>
                    <w:jc w:val="right"/>
                  </w:pPr>
                  <w:r>
                    <w:t>54.045,30</w:t>
                  </w:r>
                </w:p>
                <w:p w14:paraId="1A148994"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0EEAC3D" w14:textId="77777777" w:rsidR="00651110" w:rsidRDefault="00010105">
                  <w:pPr>
                    <w:pStyle w:val="div1"/>
                    <w:spacing w:after="0" w:line="240" w:lineRule="auto"/>
                    <w:jc w:val="right"/>
                  </w:pPr>
                  <w:r>
                    <w:t>0,00</w:t>
                  </w:r>
                </w:p>
                <w:p w14:paraId="7F525FD8"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633F0CF" w14:textId="77777777" w:rsidR="00651110" w:rsidRDefault="00010105">
                  <w:pPr>
                    <w:pStyle w:val="div1"/>
                    <w:spacing w:after="0" w:line="240" w:lineRule="auto"/>
                    <w:jc w:val="right"/>
                  </w:pPr>
                  <w:r>
                    <w:t>29.959,00</w:t>
                  </w:r>
                </w:p>
                <w:p w14:paraId="61A9FB1B"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11326B4" w14:textId="77777777" w:rsidR="00651110" w:rsidRDefault="00010105">
                  <w:pPr>
                    <w:pStyle w:val="div1"/>
                    <w:spacing w:after="0" w:line="240" w:lineRule="auto"/>
                    <w:jc w:val="right"/>
                  </w:pPr>
                  <w:r>
                    <w:t>84.004,30</w:t>
                  </w:r>
                </w:p>
                <w:p w14:paraId="66C0B6CF"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A3200DD" w14:textId="77777777" w:rsidR="00651110" w:rsidRDefault="00651110">
                  <w:pPr>
                    <w:spacing w:after="0"/>
                    <w:rPr>
                      <w:rFonts w:ascii="Verdana" w:eastAsia="Verdana" w:hAnsi="Verdana" w:cs="Verdana"/>
                      <w:color w:val="000000"/>
                      <w:sz w:val="20"/>
                    </w:rPr>
                  </w:pPr>
                </w:p>
              </w:tc>
            </w:tr>
            <w:tr w:rsidR="00651110" w14:paraId="46799CBC"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361B426"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Attivazione della Comunità - Salute (Animazione territoriale)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648F723" w14:textId="77777777" w:rsidR="00651110" w:rsidRDefault="00010105">
                  <w:pPr>
                    <w:pStyle w:val="div1"/>
                    <w:spacing w:after="0" w:line="240" w:lineRule="auto"/>
                    <w:jc w:val="right"/>
                  </w:pPr>
                  <w:r>
                    <w:t>11.783,18</w:t>
                  </w:r>
                </w:p>
                <w:p w14:paraId="783DD1AD"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6A1E37D" w14:textId="77777777" w:rsidR="00651110" w:rsidRDefault="00010105">
                  <w:pPr>
                    <w:pStyle w:val="div1"/>
                    <w:spacing w:after="0" w:line="240" w:lineRule="auto"/>
                    <w:jc w:val="right"/>
                  </w:pPr>
                  <w:r>
                    <w:t>0,00</w:t>
                  </w:r>
                </w:p>
                <w:p w14:paraId="3BA1262D"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0425840" w14:textId="77777777" w:rsidR="00651110" w:rsidRDefault="00010105">
                  <w:pPr>
                    <w:pStyle w:val="div1"/>
                    <w:spacing w:after="0" w:line="240" w:lineRule="auto"/>
                    <w:jc w:val="right"/>
                  </w:pPr>
                  <w:r>
                    <w:t>411.759,65</w:t>
                  </w:r>
                </w:p>
                <w:p w14:paraId="7C406929"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E0F48E6" w14:textId="77777777" w:rsidR="00651110" w:rsidRDefault="00010105">
                  <w:pPr>
                    <w:pStyle w:val="div1"/>
                    <w:spacing w:after="0" w:line="240" w:lineRule="auto"/>
                    <w:jc w:val="right"/>
                  </w:pPr>
                  <w:r>
                    <w:t>423.542,83</w:t>
                  </w:r>
                </w:p>
                <w:p w14:paraId="3B6C74E6"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ACD711F" w14:textId="77777777" w:rsidR="00651110" w:rsidRDefault="00651110">
                  <w:pPr>
                    <w:spacing w:after="0"/>
                    <w:rPr>
                      <w:rFonts w:ascii="Verdana" w:eastAsia="Verdana" w:hAnsi="Verdana" w:cs="Verdana"/>
                      <w:color w:val="000000"/>
                      <w:sz w:val="20"/>
                    </w:rPr>
                  </w:pPr>
                </w:p>
              </w:tc>
            </w:tr>
            <w:tr w:rsidR="00651110" w14:paraId="4D1610B1"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27EB668"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Coinvolgimento del mondo delle imprese nel sistema del Welfare locale (Animazione territoriale)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2289305" w14:textId="77777777" w:rsidR="00651110" w:rsidRDefault="00010105">
                  <w:pPr>
                    <w:pStyle w:val="div1"/>
                    <w:spacing w:after="0" w:line="240" w:lineRule="auto"/>
                    <w:jc w:val="right"/>
                  </w:pPr>
                  <w:r>
                    <w:t>31.991,63</w:t>
                  </w:r>
                </w:p>
                <w:p w14:paraId="399CD51F"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0A8E9D7" w14:textId="77777777" w:rsidR="00651110" w:rsidRDefault="00010105">
                  <w:pPr>
                    <w:pStyle w:val="div1"/>
                    <w:spacing w:after="0" w:line="240" w:lineRule="auto"/>
                    <w:jc w:val="right"/>
                  </w:pPr>
                  <w:r>
                    <w:t>0,00</w:t>
                  </w:r>
                </w:p>
                <w:p w14:paraId="7B1FC64D"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D077914" w14:textId="77777777" w:rsidR="00651110" w:rsidRDefault="00010105">
                  <w:pPr>
                    <w:pStyle w:val="div1"/>
                    <w:spacing w:after="0" w:line="240" w:lineRule="auto"/>
                    <w:jc w:val="right"/>
                  </w:pPr>
                  <w:r>
                    <w:t>22.421,78</w:t>
                  </w:r>
                </w:p>
                <w:p w14:paraId="72BCA68A"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A4DF7C4" w14:textId="77777777" w:rsidR="00651110" w:rsidRDefault="00010105">
                  <w:pPr>
                    <w:pStyle w:val="div1"/>
                    <w:spacing w:after="0" w:line="240" w:lineRule="auto"/>
                    <w:jc w:val="right"/>
                  </w:pPr>
                  <w:r>
                    <w:t>54.413,41</w:t>
                  </w:r>
                </w:p>
                <w:p w14:paraId="2C26E8F4"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BC3AECE" w14:textId="77777777" w:rsidR="00651110" w:rsidRDefault="00651110">
                  <w:pPr>
                    <w:spacing w:after="0"/>
                    <w:rPr>
                      <w:rFonts w:ascii="Verdana" w:eastAsia="Verdana" w:hAnsi="Verdana" w:cs="Verdana"/>
                      <w:color w:val="000000"/>
                      <w:sz w:val="20"/>
                    </w:rPr>
                  </w:pPr>
                </w:p>
              </w:tc>
            </w:tr>
            <w:tr w:rsidR="00651110" w14:paraId="232BB89B"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28B39E1"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Diritti ed inclusione (Animazione territoriale)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23855F1" w14:textId="77777777" w:rsidR="00651110" w:rsidRDefault="00010105">
                  <w:pPr>
                    <w:pStyle w:val="div1"/>
                    <w:spacing w:after="0" w:line="240" w:lineRule="auto"/>
                    <w:jc w:val="right"/>
                  </w:pPr>
                  <w:r>
                    <w:t>7.445,79</w:t>
                  </w:r>
                </w:p>
                <w:p w14:paraId="1645B2EE"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AEE06AB" w14:textId="77777777" w:rsidR="00651110" w:rsidRDefault="00010105">
                  <w:pPr>
                    <w:pStyle w:val="div1"/>
                    <w:spacing w:after="0" w:line="240" w:lineRule="auto"/>
                    <w:jc w:val="right"/>
                  </w:pPr>
                  <w:r>
                    <w:t>0,00</w:t>
                  </w:r>
                </w:p>
                <w:p w14:paraId="6882760E"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FF7F02B" w14:textId="77777777" w:rsidR="00651110" w:rsidRDefault="00010105">
                  <w:pPr>
                    <w:pStyle w:val="div1"/>
                    <w:spacing w:after="0" w:line="240" w:lineRule="auto"/>
                    <w:jc w:val="right"/>
                  </w:pPr>
                  <w:r>
                    <w:t>69.614,50</w:t>
                  </w:r>
                </w:p>
                <w:p w14:paraId="15C58FD8"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72C0C70" w14:textId="77777777" w:rsidR="00651110" w:rsidRDefault="00010105">
                  <w:pPr>
                    <w:pStyle w:val="div1"/>
                    <w:spacing w:after="0" w:line="240" w:lineRule="auto"/>
                    <w:jc w:val="right"/>
                  </w:pPr>
                  <w:r>
                    <w:t>77.060,29</w:t>
                  </w:r>
                </w:p>
                <w:p w14:paraId="4FE5FCA7"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51A75F3" w14:textId="77777777" w:rsidR="00651110" w:rsidRDefault="00651110">
                  <w:pPr>
                    <w:spacing w:after="0"/>
                    <w:rPr>
                      <w:rFonts w:ascii="Verdana" w:eastAsia="Verdana" w:hAnsi="Verdana" w:cs="Verdana"/>
                      <w:color w:val="000000"/>
                      <w:sz w:val="20"/>
                    </w:rPr>
                  </w:pPr>
                </w:p>
              </w:tc>
            </w:tr>
            <w:tr w:rsidR="00651110" w14:paraId="027E912E"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F55D72B"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Rafforzare il rapporto tra Pubblica Amministrazione e Terzo Settore alla luce della Riforma (Animazione territoriale)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B2C63AF" w14:textId="77777777" w:rsidR="00651110" w:rsidRDefault="00010105">
                  <w:pPr>
                    <w:pStyle w:val="div1"/>
                    <w:spacing w:after="0" w:line="240" w:lineRule="auto"/>
                    <w:jc w:val="right"/>
                  </w:pPr>
                  <w:r>
                    <w:t>28.056,33</w:t>
                  </w:r>
                </w:p>
                <w:p w14:paraId="70F93352"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332CFA5" w14:textId="77777777" w:rsidR="00651110" w:rsidRDefault="00010105">
                  <w:pPr>
                    <w:pStyle w:val="div1"/>
                    <w:spacing w:after="0" w:line="240" w:lineRule="auto"/>
                    <w:jc w:val="right"/>
                  </w:pPr>
                  <w:r>
                    <w:t>0,00</w:t>
                  </w:r>
                </w:p>
                <w:p w14:paraId="6F54B458"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F979825" w14:textId="77777777" w:rsidR="00651110" w:rsidRDefault="00010105">
                  <w:pPr>
                    <w:pStyle w:val="div1"/>
                    <w:spacing w:after="0" w:line="240" w:lineRule="auto"/>
                    <w:jc w:val="right"/>
                  </w:pPr>
                  <w:r>
                    <w:t>40.343,77</w:t>
                  </w:r>
                </w:p>
                <w:p w14:paraId="15B486CE"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9A44BA0" w14:textId="77777777" w:rsidR="00651110" w:rsidRDefault="00010105">
                  <w:pPr>
                    <w:pStyle w:val="div1"/>
                    <w:spacing w:after="0" w:line="240" w:lineRule="auto"/>
                    <w:jc w:val="right"/>
                  </w:pPr>
                  <w:r>
                    <w:t>68.400,10</w:t>
                  </w:r>
                </w:p>
                <w:p w14:paraId="3EF61B35" w14:textId="77777777" w:rsidR="00651110" w:rsidRDefault="00651110">
                  <w:pPr>
                    <w:spacing w:after="0"/>
                    <w:rPr>
                      <w:rFonts w:ascii="Georgia" w:eastAsia="Georgia" w:hAnsi="Georgia" w:cs="Georgia"/>
                      <w:color w:val="000000"/>
                      <w:sz w:val="18"/>
                    </w:rPr>
                  </w:pPr>
                </w:p>
              </w:tc>
            </w:tr>
            <w:tr w:rsidR="00651110" w14:paraId="18AE6800"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C944BC8" w14:textId="77777777" w:rsidR="00651110" w:rsidRDefault="00010105">
                  <w:pPr>
                    <w:pStyle w:val="div3"/>
                    <w:spacing w:after="0" w:line="240" w:lineRule="auto"/>
                    <w:jc w:val="right"/>
                  </w:pPr>
                  <w:r>
                    <w:t>TOTALE</w:t>
                  </w:r>
                </w:p>
                <w:p w14:paraId="702C08BA"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457CCF1" w14:textId="77777777" w:rsidR="00651110" w:rsidRDefault="00010105">
                  <w:pPr>
                    <w:pStyle w:val="div3"/>
                    <w:spacing w:after="0" w:line="240" w:lineRule="auto"/>
                    <w:jc w:val="right"/>
                  </w:pPr>
                  <w:r>
                    <w:t>228.981,83</w:t>
                  </w:r>
                </w:p>
                <w:p w14:paraId="175E1FAE"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0F21FCB" w14:textId="77777777" w:rsidR="00651110" w:rsidRDefault="00010105">
                  <w:pPr>
                    <w:pStyle w:val="div3"/>
                    <w:spacing w:after="0" w:line="240" w:lineRule="auto"/>
                    <w:jc w:val="right"/>
                  </w:pPr>
                  <w:r>
                    <w:t>0,00</w:t>
                  </w:r>
                </w:p>
                <w:p w14:paraId="33BA7076"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2791DCF" w14:textId="77777777" w:rsidR="00651110" w:rsidRDefault="00010105">
                  <w:pPr>
                    <w:pStyle w:val="div3"/>
                    <w:spacing w:after="0" w:line="240" w:lineRule="auto"/>
                    <w:jc w:val="right"/>
                  </w:pPr>
                  <w:r>
                    <w:t>731.670,70</w:t>
                  </w:r>
                </w:p>
                <w:p w14:paraId="4B7957DA"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92C353E" w14:textId="77777777" w:rsidR="00651110" w:rsidRDefault="00010105">
                  <w:pPr>
                    <w:pStyle w:val="div3"/>
                    <w:spacing w:after="0" w:line="240" w:lineRule="auto"/>
                    <w:jc w:val="right"/>
                  </w:pPr>
                  <w:r>
                    <w:t>960.652,53</w:t>
                  </w:r>
                </w:p>
                <w:p w14:paraId="00034659" w14:textId="77777777" w:rsidR="00651110" w:rsidRDefault="00651110">
                  <w:pPr>
                    <w:spacing w:after="0"/>
                    <w:rPr>
                      <w:rFonts w:ascii="Georgia" w:eastAsia="Georgia" w:hAnsi="Georgia" w:cs="Georgia"/>
                      <w:b/>
                      <w:color w:val="E43A45"/>
                      <w:sz w:val="20"/>
                    </w:rPr>
                  </w:pPr>
                </w:p>
              </w:tc>
            </w:tr>
          </w:tbl>
          <w:p w14:paraId="75D88D28" w14:textId="77777777" w:rsidR="00651110" w:rsidRDefault="00010105">
            <w:r>
              <w:rPr>
                <w:vanish/>
              </w:rPr>
              <w:t>#table#</w:t>
            </w:r>
          </w:p>
        </w:tc>
      </w:tr>
    </w:tbl>
    <w:p w14:paraId="5CF8881C"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22833AC2"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458A8578" w14:textId="77777777" w:rsidR="00651110" w:rsidRDefault="00010105">
            <w:pPr>
              <w:pStyle w:val="Titolo1"/>
              <w:keepNext w:val="0"/>
              <w:keepLines w:val="0"/>
              <w:spacing w:before="0" w:after="134" w:line="240" w:lineRule="auto"/>
              <w:rPr>
                <w:rFonts w:ascii="Georgia" w:eastAsia="Georgia" w:hAnsi="Georgia" w:cs="Georgia"/>
                <w:caps/>
                <w:color w:val="2F353B"/>
                <w:sz w:val="20"/>
                <w:szCs w:val="20"/>
              </w:rPr>
            </w:pPr>
            <w:bookmarkStart w:id="14" w:name="_Toc256000014"/>
            <w:r>
              <w:rPr>
                <w:rFonts w:ascii="Georgia" w:eastAsia="Georgia" w:hAnsi="Georgia" w:cs="Georgia"/>
                <w:caps/>
                <w:color w:val="2F353B"/>
                <w:kern w:val="36"/>
                <w:sz w:val="20"/>
                <w:szCs w:val="20"/>
              </w:rPr>
              <w:t>Formazione</w:t>
            </w:r>
            <w:bookmarkEnd w:id="14"/>
          </w:p>
          <w:p w14:paraId="6E2F2AA0" w14:textId="77777777" w:rsidR="00651110" w:rsidRDefault="00651110">
            <w:pPr>
              <w:spacing w:after="0"/>
              <w:rPr>
                <w:rFonts w:ascii="Georgia" w:eastAsia="Georgia" w:hAnsi="Georgia" w:cs="Georgia"/>
                <w:b/>
                <w:color w:val="2F353B"/>
                <w:sz w:val="20"/>
              </w:rPr>
            </w:pPr>
          </w:p>
        </w:tc>
      </w:tr>
    </w:tbl>
    <w:p w14:paraId="1F71D70E"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Georgia" w:eastAsia="Georgia" w:hAnsi="Georgia" w:cs="Georgia"/>
          <w:b/>
          <w:bCs/>
          <w:color w:val="2F353B"/>
          <w:sz w:val="20"/>
          <w:szCs w:val="20"/>
        </w:rPr>
        <w:t>SCHEDE ATTIVITA'</w:t>
      </w:r>
      <w:r>
        <w:rPr>
          <w:rFonts w:ascii="Georgia" w:eastAsia="Georgia" w:hAnsi="Georgia" w:cs="Georgia"/>
          <w:b/>
          <w:bCs/>
          <w:color w:val="2F353B"/>
          <w:sz w:val="20"/>
          <w:szCs w:val="20"/>
        </w:rPr>
        <w:b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09"/>
        <w:gridCol w:w="4809"/>
      </w:tblGrid>
      <w:tr w:rsidR="00651110" w14:paraId="2AA55102" w14:textId="77777777">
        <w:tc>
          <w:tcPr>
            <w:tcW w:w="2500" w:type="pct"/>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6D53FEDD"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CLASSIFICAZIONE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A6548C4"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Formazione</w:t>
            </w:r>
          </w:p>
        </w:tc>
      </w:tr>
      <w:tr w:rsidR="00651110" w14:paraId="1FCFECB7" w14:textId="77777777">
        <w:tc>
          <w:tcPr>
            <w:tcW w:w="2500" w:type="pct"/>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23219059" w14:textId="77777777" w:rsidR="00651110" w:rsidRDefault="00010105">
            <w:pPr>
              <w:pStyle w:val="div0"/>
              <w:spacing w:after="0" w:line="240" w:lineRule="auto"/>
            </w:pPr>
            <w:r>
              <w:t>Titolo attività:</w:t>
            </w:r>
          </w:p>
          <w:p w14:paraId="59AB58E8" w14:textId="77777777" w:rsidR="00651110" w:rsidRDefault="00651110">
            <w:pPr>
              <w:spacing w:after="0"/>
              <w:rPr>
                <w:rFonts w:ascii="Georgia" w:eastAsia="Georgia" w:hAnsi="Georgia" w:cs="Georgia"/>
                <w:b/>
                <w:caps/>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D7EAD6D"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Formazione per la crescita della cittadinanza attiva</w:t>
            </w:r>
          </w:p>
        </w:tc>
      </w:tr>
    </w:tbl>
    <w:p w14:paraId="06B8F237"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0"/>
        <w:gridCol w:w="2399"/>
        <w:gridCol w:w="2399"/>
        <w:gridCol w:w="2399"/>
        <w:gridCol w:w="21"/>
      </w:tblGrid>
      <w:tr w:rsidR="00651110" w14:paraId="6BD8FAC3" w14:textId="77777777">
        <w:trPr>
          <w:gridAfter w:val="1"/>
        </w:trPr>
        <w:tc>
          <w:tcPr>
            <w:tcW w:w="0" w:type="auto"/>
            <w:gridSpan w:val="4"/>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0030D145"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Inquadramento generale</w:t>
            </w:r>
          </w:p>
        </w:tc>
      </w:tr>
      <w:tr w:rsidR="00651110" w14:paraId="66FE94AF" w14:textId="77777777">
        <w:trPr>
          <w:gridAfter w:val="1"/>
        </w:trPr>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E18FB9B" w14:textId="77777777" w:rsidR="00651110" w:rsidRDefault="00010105">
            <w:pPr>
              <w:pStyle w:val="div2"/>
              <w:spacing w:after="0" w:line="240" w:lineRule="auto"/>
            </w:pPr>
            <w:r>
              <w:t>Ambito CSV: </w:t>
            </w:r>
          </w:p>
          <w:p w14:paraId="1F795FC6" w14:textId="77777777" w:rsidR="00651110" w:rsidRDefault="00651110">
            <w:pPr>
              <w:spacing w:after="0"/>
              <w:rPr>
                <w:rFonts w:ascii="Georgia" w:eastAsia="Georgia" w:hAnsi="Georgia" w:cs="Georgia"/>
                <w:b/>
                <w:color w:val="2F353B"/>
                <w:sz w:val="20"/>
              </w:rPr>
            </w:pPr>
          </w:p>
        </w:tc>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E5BE927"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Parma - Piacenza - Reggio Emilia</w:t>
            </w:r>
          </w:p>
        </w:tc>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70C35D0" w14:textId="77777777" w:rsidR="00651110" w:rsidRDefault="00010105">
            <w:pPr>
              <w:pStyle w:val="div2"/>
              <w:spacing w:after="0" w:line="240" w:lineRule="auto"/>
            </w:pPr>
            <w:r>
              <w:t>Ambito OTC: </w:t>
            </w:r>
          </w:p>
          <w:p w14:paraId="2A7952B1" w14:textId="77777777" w:rsidR="00651110" w:rsidRDefault="00651110">
            <w:pPr>
              <w:spacing w:after="0"/>
              <w:rPr>
                <w:rFonts w:ascii="Georgia" w:eastAsia="Georgia" w:hAnsi="Georgia" w:cs="Georgia"/>
                <w:b/>
                <w:color w:val="2F353B"/>
                <w:sz w:val="20"/>
              </w:rPr>
            </w:pPr>
          </w:p>
        </w:tc>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B6619F5"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Emilia Romagna</w:t>
            </w:r>
          </w:p>
        </w:tc>
      </w:tr>
      <w:tr w:rsidR="00651110" w14:paraId="40FBC0BC"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F9ADEC1" w14:textId="77777777" w:rsidR="00651110" w:rsidRDefault="00010105">
            <w:pPr>
              <w:pStyle w:val="div2"/>
              <w:spacing w:after="0" w:line="240" w:lineRule="auto"/>
            </w:pPr>
            <w:r>
              <w:t>Anno di riferimento: </w:t>
            </w:r>
          </w:p>
          <w:p w14:paraId="03608282"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87B7A63"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2026</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412F48B"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Allegato di: </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63C4467"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Programmazione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118D6F8" w14:textId="77777777" w:rsidR="00651110" w:rsidRDefault="00651110">
            <w:pPr>
              <w:spacing w:after="0"/>
              <w:rPr>
                <w:rFonts w:ascii="Verdana" w:eastAsia="Verdana" w:hAnsi="Verdana" w:cs="Verdana"/>
                <w:color w:val="000000"/>
                <w:sz w:val="20"/>
              </w:rPr>
            </w:pPr>
          </w:p>
        </w:tc>
      </w:tr>
      <w:tr w:rsidR="00651110" w14:paraId="2C3755EB"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51DC191"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Oneri complessivi:</w:t>
            </w:r>
            <w:r>
              <w:rPr>
                <w:rFonts w:ascii="Georgia" w:eastAsia="Georgia" w:hAnsi="Georgia" w:cs="Georgia"/>
                <w:b/>
                <w:bCs/>
                <w:color w:val="2F353B"/>
                <w:sz w:val="20"/>
                <w:szCs w:val="20"/>
              </w:rPr>
              <w:br/>
              <w:t>(Assegnazione annuale FUN)</w:t>
            </w:r>
          </w:p>
        </w:tc>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197A647"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23.359,75</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1D2BA07" w14:textId="77777777" w:rsidR="00651110" w:rsidRDefault="00651110">
            <w:pPr>
              <w:spacing w:after="0"/>
              <w:rPr>
                <w:rFonts w:ascii="Verdana" w:eastAsia="Verdana" w:hAnsi="Verdana" w:cs="Verdana"/>
                <w:color w:val="000000"/>
                <w:sz w:val="20"/>
              </w:rPr>
            </w:pPr>
          </w:p>
        </w:tc>
      </w:tr>
      <w:tr w:rsidR="00651110" w14:paraId="6CF5083D"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61E7D4C3"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Tipologia: </w:t>
            </w:r>
          </w:p>
        </w:tc>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5DA261E"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Attività identica all'anno precedente</w:t>
            </w:r>
          </w:p>
        </w:tc>
      </w:tr>
    </w:tbl>
    <w:p w14:paraId="0F4A06F9"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1411B936"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46"/>
              <w:gridCol w:w="32"/>
            </w:tblGrid>
            <w:tr w:rsidR="00651110" w14:paraId="09BEFCB6" w14:textId="77777777">
              <w:tc>
                <w:tcPr>
                  <w:tcW w:w="0" w:type="auto"/>
                  <w:tcBorders>
                    <w:top w:val="single" w:sz="8" w:space="0" w:color="F5F5F5"/>
                    <w:left w:val="single" w:sz="8" w:space="0" w:color="F5F5F5"/>
                    <w:bottom w:val="single" w:sz="8" w:space="0" w:color="F5F5F5"/>
                    <w:right w:val="single" w:sz="8" w:space="0" w:color="F5F5F5"/>
                  </w:tcBorders>
                  <w:shd w:val="clear" w:color="auto" w:fill="F5F5F5"/>
                  <w:tcMar>
                    <w:top w:w="0" w:type="dxa"/>
                    <w:left w:w="0" w:type="dxa"/>
                    <w:bottom w:w="0" w:type="dxa"/>
                    <w:right w:w="0" w:type="dxa"/>
                  </w:tcMar>
                </w:tcPr>
                <w:p w14:paraId="25FA26D8"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Breve descrizione dell'attività e delle modalità attuative</w:t>
                  </w:r>
                </w:p>
              </w:tc>
              <w:tc>
                <w:tcPr>
                  <w:tcW w:w="0" w:type="auto"/>
                  <w:tcBorders>
                    <w:top w:val="single" w:sz="8" w:space="0" w:color="F5F5F5"/>
                    <w:left w:val="single" w:sz="8" w:space="0" w:color="F5F5F5"/>
                    <w:bottom w:val="single" w:sz="8" w:space="0" w:color="F5F5F5"/>
                    <w:right w:val="single" w:sz="8" w:space="0" w:color="F5F5F5"/>
                  </w:tcBorders>
                  <w:shd w:val="clear" w:color="auto" w:fill="F5F5F5"/>
                  <w:tcMar>
                    <w:top w:w="0" w:type="dxa"/>
                    <w:left w:w="0" w:type="dxa"/>
                    <w:bottom w:w="0" w:type="dxa"/>
                    <w:right w:w="0" w:type="dxa"/>
                  </w:tcMar>
                </w:tcPr>
                <w:p w14:paraId="08B102A4" w14:textId="77777777" w:rsidR="00651110" w:rsidRDefault="00651110">
                  <w:pPr>
                    <w:spacing w:after="0"/>
                    <w:rPr>
                      <w:rFonts w:ascii="Georgia" w:eastAsia="Georgia" w:hAnsi="Georgia" w:cs="Georgia"/>
                      <w:b/>
                      <w:caps/>
                      <w:color w:val="2F353B"/>
                      <w:sz w:val="20"/>
                    </w:rPr>
                  </w:pPr>
                </w:p>
              </w:tc>
            </w:tr>
          </w:tbl>
          <w:p w14:paraId="7EF18F41" w14:textId="77777777" w:rsidR="00651110" w:rsidRDefault="00010105">
            <w:r>
              <w:rPr>
                <w:vanish/>
              </w:rPr>
              <w:t>#table#</w:t>
            </w:r>
          </w:p>
        </w:tc>
      </w:tr>
      <w:tr w:rsidR="00651110" w14:paraId="5EABAE26"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6FB0531" w14:textId="77777777" w:rsidR="00651110" w:rsidRDefault="00010105">
            <w:pPr>
              <w:pStyle w:val="p"/>
              <w:spacing w:after="180" w:line="240" w:lineRule="auto"/>
            </w:pPr>
            <w:r>
              <w:t>L’attività formativa si pone a supporto delle azioni dell’Area Promozione del Volontariato, in particolare di quelle volte ad avvicinare cittadini, e in particolare giovani, alle associazioni del territorio. Essa mira a incrementare le occasioni per conoscere luoghi, iniziative e progetti in ambito sociale, culturale e ambientale, utili a comprendere meglio il contesto in cui operano gli ETS e a incentivare il protagonismo giovanile a favore della comunità.</w:t>
            </w:r>
          </w:p>
          <w:p w14:paraId="6702E198" w14:textId="77777777" w:rsidR="00651110" w:rsidRDefault="00010105">
            <w:pPr>
              <w:pStyle w:val="p"/>
              <w:spacing w:before="180" w:after="180" w:line="240" w:lineRule="auto"/>
            </w:pPr>
            <w:r>
              <w:t> Si realizzeranno iniziative formative rivolte sia a volontari già attivi in associazione sia ad aspiranti volontari che si avvicinano al mondo del volontariato, con particolare attenzione alla partecipazione di gruppi giovanili presenti nelle associazioni e di giovani non ancora coinvolti.</w:t>
            </w:r>
            <w:r>
              <w:br/>
              <w:t>L’obiettivo è creare relazioni positive tra pari, stimolare la conoscenza reciproca e incentivare l’impegno in attività di volontariato in modo collaborativo e partecipato.</w:t>
            </w:r>
          </w:p>
          <w:p w14:paraId="74957848" w14:textId="77777777" w:rsidR="00651110" w:rsidRDefault="00010105">
            <w:pPr>
              <w:pStyle w:val="p"/>
              <w:spacing w:before="180" w:after="180" w:line="240" w:lineRule="auto"/>
            </w:pPr>
            <w:r>
              <w:t>L’obiettivo complessivo dell’azione è triplice:</w:t>
            </w:r>
          </w:p>
          <w:p w14:paraId="253449DC" w14:textId="77777777" w:rsidR="00651110" w:rsidRDefault="00010105">
            <w:pPr>
              <w:pStyle w:val="p"/>
              <w:numPr>
                <w:ilvl w:val="0"/>
                <w:numId w:val="48"/>
              </w:numPr>
              <w:spacing w:before="180" w:after="180" w:line="240" w:lineRule="auto"/>
              <w:ind w:hanging="183"/>
            </w:pPr>
            <w:r>
              <w:rPr>
                <w:b/>
                <w:bCs/>
              </w:rPr>
              <w:t>aumentare tra i giovani la conoscenza dei luoghi e dei progetti</w:t>
            </w:r>
            <w:r>
              <w:t xml:space="preserve"> in cui è possibile fare esperienza di volontariato;</w:t>
            </w:r>
          </w:p>
          <w:p w14:paraId="62023F62" w14:textId="77777777" w:rsidR="00651110" w:rsidRDefault="00010105">
            <w:pPr>
              <w:pStyle w:val="p"/>
              <w:numPr>
                <w:ilvl w:val="0"/>
                <w:numId w:val="48"/>
              </w:numPr>
              <w:spacing w:before="180" w:after="180" w:line="240" w:lineRule="auto"/>
              <w:ind w:hanging="183"/>
            </w:pPr>
            <w:r>
              <w:rPr>
                <w:b/>
                <w:bCs/>
              </w:rPr>
              <w:t>valorizzare le proposte e i punti di vista dei giovani</w:t>
            </w:r>
            <w:r>
              <w:t>, coinvolgendoli nella fase di co-progettazione delle azioni e nella scelta delle esperienze significative da conoscere anche su altri territori;</w:t>
            </w:r>
          </w:p>
          <w:p w14:paraId="0B4670DD" w14:textId="77777777" w:rsidR="00651110" w:rsidRDefault="00010105">
            <w:pPr>
              <w:pStyle w:val="p"/>
              <w:numPr>
                <w:ilvl w:val="0"/>
                <w:numId w:val="48"/>
              </w:numPr>
              <w:spacing w:before="180" w:after="180" w:line="240" w:lineRule="auto"/>
              <w:ind w:hanging="183"/>
            </w:pPr>
            <w:r>
              <w:rPr>
                <w:b/>
                <w:bCs/>
              </w:rPr>
              <w:t>offrire agli ETS interessati a trovare nuove risorse volontarie</w:t>
            </w:r>
            <w:r>
              <w:t xml:space="preserve"> l’opportunità di conoscere progetti e iniziative accoglienti, da cui trarre elementi utili e buone prassi replicabili nelle proprie organizzazioni.</w:t>
            </w:r>
          </w:p>
          <w:p w14:paraId="28649518" w14:textId="77777777" w:rsidR="00651110" w:rsidRDefault="00010105">
            <w:pPr>
              <w:pStyle w:val="p"/>
              <w:spacing w:before="180" w:after="180" w:line="240" w:lineRule="auto"/>
            </w:pPr>
            <w:r>
              <w:t>Sono previste almeno due iniziative formative outdoor, individuate in base alle tematiche e ai contesti proposti dai giovani partecipanti e in raccordo con gli operatori del CSV, in particolare con l’Area Animazione territoriale.</w:t>
            </w:r>
            <w:r>
              <w:br/>
              <w:t xml:space="preserve">Ogni iniziativa prevede un </w:t>
            </w:r>
            <w:r>
              <w:rPr>
                <w:b/>
                <w:bCs/>
              </w:rPr>
              <w:t>incontro introduttivo</w:t>
            </w:r>
            <w:r>
              <w:t xml:space="preserve">, una </w:t>
            </w:r>
            <w:r>
              <w:rPr>
                <w:b/>
                <w:bCs/>
              </w:rPr>
              <w:t>visita a una realtà, associazione o esperienza significativa</w:t>
            </w:r>
            <w:r>
              <w:t xml:space="preserve"> che rappresenti una buona prassi su un tema scelto, e un </w:t>
            </w:r>
            <w:r>
              <w:rPr>
                <w:b/>
                <w:bCs/>
              </w:rPr>
              <w:t>incontro di restituzione e condivisione</w:t>
            </w:r>
            <w:r>
              <w:t>, in cui verranno analizzati gli elementi che favoriscono l’inserimento e la partecipazione dei giovani, al fine di poterli replicare in progettazioni sperimentali locali.</w:t>
            </w:r>
          </w:p>
          <w:p w14:paraId="35B88626" w14:textId="77777777" w:rsidR="00651110" w:rsidRDefault="00010105">
            <w:pPr>
              <w:pStyle w:val="p"/>
              <w:spacing w:before="180" w:after="180" w:line="240" w:lineRule="auto"/>
            </w:pPr>
            <w:r>
              <w:t>Si prevede inoltre di dare continuità a due attività realizzate nel 2025 in sinergia con:</w:t>
            </w:r>
          </w:p>
          <w:p w14:paraId="02FF1DC6" w14:textId="77777777" w:rsidR="00651110" w:rsidRDefault="00010105">
            <w:pPr>
              <w:numPr>
                <w:ilvl w:val="0"/>
                <w:numId w:val="49"/>
              </w:numPr>
              <w:spacing w:before="180"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Assovoce, CSV di Caserta che lo scorso anno ha ospitato un gruppo di associazioni giovanili progettando due eventi formativi insieme alle associazioni giovanili del suo territorio per favorire lo scambio e il confronto sui temi della partecipazione e rappresentanza dei giovani. Quest'anno accoglieremo sul nostro territorio le associazioni giovanili casertane per continuare a formarci insieme sui temi della partecipazione giovanile;</w:t>
            </w:r>
          </w:p>
          <w:p w14:paraId="1025F0BA" w14:textId="77777777" w:rsidR="00651110" w:rsidRDefault="00010105">
            <w:pPr>
              <w:numPr>
                <w:ilvl w:val="0"/>
                <w:numId w:val="49"/>
              </w:numPr>
              <w:spacing w:after="18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Casa della Pace di Parma per proseguire, dopo l’esperienza fatta di l’anno scorso di preparazione alla marcia della pace PerugiAssisi, in un percorso di partecipazione su cosa significa diventare costruttori e costruttrici di pace attraverso momenti di confronto e dibattito, lavorando sul potere dell’immaginazione e del fare insieme.</w:t>
            </w:r>
          </w:p>
          <w:p w14:paraId="1A90C11A" w14:textId="77777777" w:rsidR="00651110" w:rsidRDefault="00010105">
            <w:pPr>
              <w:pStyle w:val="p"/>
              <w:spacing w:before="180" w:after="180" w:line="240" w:lineRule="auto"/>
            </w:pPr>
            <w:r>
              <w:t xml:space="preserve">Le attività potranno svolgersi in modalità </w:t>
            </w:r>
            <w:r>
              <w:rPr>
                <w:b/>
                <w:bCs/>
              </w:rPr>
              <w:t>formazione tradizionale</w:t>
            </w:r>
            <w:r>
              <w:t xml:space="preserve"> (in aula o online) o </w:t>
            </w:r>
            <w:r>
              <w:rPr>
                <w:b/>
                <w:bCs/>
              </w:rPr>
              <w:t>formazione situata</w:t>
            </w:r>
            <w:r>
              <w:t>, presso le sedi delle associazioni o in luoghi dell’agire sociale ritenuti significativi.</w:t>
            </w:r>
            <w:r>
              <w:br/>
              <w:t>Ogni percorso comprenderà sempre un momento iniziale di preparazione e uno finale di valutazione e restituzione.</w:t>
            </w:r>
          </w:p>
          <w:p w14:paraId="3E4CCF66" w14:textId="77777777" w:rsidR="00651110" w:rsidRDefault="00010105">
            <w:pPr>
              <w:pStyle w:val="Titolo4"/>
              <w:keepNext w:val="0"/>
              <w:keepLines w:val="0"/>
              <w:spacing w:before="239" w:after="239" w:line="240" w:lineRule="auto"/>
              <w:rPr>
                <w:rFonts w:ascii="Georgia" w:eastAsia="Georgia" w:hAnsi="Georgia" w:cs="Georgia"/>
                <w:i w:val="0"/>
                <w:iCs w:val="0"/>
                <w:color w:val="000000"/>
                <w:sz w:val="18"/>
                <w:szCs w:val="18"/>
              </w:rPr>
            </w:pPr>
            <w:r>
              <w:rPr>
                <w:rFonts w:ascii="Georgia" w:eastAsia="Georgia" w:hAnsi="Georgia" w:cs="Georgia"/>
                <w:i w:val="0"/>
                <w:iCs w:val="0"/>
                <w:color w:val="000000"/>
                <w:sz w:val="18"/>
                <w:szCs w:val="18"/>
              </w:rPr>
              <w:t>Modalità attuative</w:t>
            </w:r>
          </w:p>
          <w:p w14:paraId="23BD4470" w14:textId="77777777" w:rsidR="00651110" w:rsidRDefault="00010105">
            <w:pPr>
              <w:pStyle w:val="Titolo4"/>
              <w:keepNext w:val="0"/>
              <w:keepLines w:val="0"/>
              <w:spacing w:before="239" w:after="239" w:line="240" w:lineRule="auto"/>
              <w:rPr>
                <w:rFonts w:ascii="Georgia" w:eastAsia="Georgia" w:hAnsi="Georgia" w:cs="Georgia"/>
                <w:i w:val="0"/>
                <w:iCs w:val="0"/>
                <w:color w:val="000000"/>
                <w:sz w:val="18"/>
                <w:szCs w:val="18"/>
              </w:rPr>
            </w:pPr>
            <w:r>
              <w:rPr>
                <w:rFonts w:ascii="Georgia" w:eastAsia="Georgia" w:hAnsi="Georgia" w:cs="Georgia"/>
                <w:i w:val="0"/>
                <w:iCs w:val="0"/>
                <w:color w:val="000000"/>
                <w:sz w:val="18"/>
                <w:szCs w:val="18"/>
              </w:rPr>
              <w:t>La promozione delle iniziative avverrà tramite sito web, newsletter, social e invii mirati. Queste iniziative formative verranno coprogettata con giovani ed associazioni e si realizzeranno tra aprile/maggio e ottobre. Ogni attività formativa sarà pubblicata sul nostro sito almeno 20 giorni prima dell’avvio.</w:t>
            </w:r>
            <w:r>
              <w:rPr>
                <w:rFonts w:ascii="Georgia" w:eastAsia="Georgia" w:hAnsi="Georgia" w:cs="Georgia"/>
                <w:i w:val="0"/>
                <w:iCs w:val="0"/>
                <w:color w:val="000000"/>
                <w:sz w:val="18"/>
                <w:szCs w:val="18"/>
              </w:rPr>
              <w:br/>
              <w:t>Per ogni attività formativa sarà indicato un referente per informazioni e comunicazioni specifiche.</w:t>
            </w:r>
          </w:p>
          <w:p w14:paraId="2EF741FF" w14:textId="77777777" w:rsidR="00651110" w:rsidRDefault="00651110">
            <w:pPr>
              <w:spacing w:after="0"/>
              <w:rPr>
                <w:rFonts w:ascii="Georgia" w:eastAsia="Georgia" w:hAnsi="Georgia" w:cs="Georgia"/>
                <w:color w:val="000000"/>
                <w:sz w:val="18"/>
              </w:rPr>
            </w:pPr>
          </w:p>
        </w:tc>
      </w:tr>
    </w:tbl>
    <w:p w14:paraId="7B44D1D3"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60AB3B6F"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204BC0F6"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1A328CAE"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Obiettivo/i strategico/i di riferimento</w:t>
                  </w:r>
                </w:p>
              </w:tc>
            </w:tr>
            <w:tr w:rsidR="00651110" w14:paraId="499429D5"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536575D" w14:textId="77777777" w:rsidR="00651110" w:rsidRDefault="00010105">
                  <w:pPr>
                    <w:pStyle w:val="p"/>
                    <w:spacing w:after="180" w:line="240" w:lineRule="auto"/>
                  </w:pPr>
                  <w:r>
                    <w:t>Obiettivi strategici:</w:t>
                  </w:r>
                </w:p>
                <w:p w14:paraId="60C254E3" w14:textId="77777777" w:rsidR="00651110" w:rsidRDefault="00010105">
                  <w:pPr>
                    <w:numPr>
                      <w:ilvl w:val="0"/>
                      <w:numId w:val="50"/>
                    </w:numPr>
                    <w:spacing w:before="180"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Rafforzare le risorse umane presenti negli ETS attraverso, previa analisi organizzativa: l’implementazione e l’aggiornamento delle competenze, il ricambio generazionale, l’inserimento di nuovi volontari</w:t>
                  </w:r>
                </w:p>
                <w:p w14:paraId="1A3F7AF5" w14:textId="77777777" w:rsidR="00651110" w:rsidRDefault="00010105">
                  <w:pPr>
                    <w:numPr>
                      <w:ilvl w:val="0"/>
                      <w:numId w:val="50"/>
                    </w:numPr>
                    <w:spacing w:after="18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Stimolare e rafforzare l’impegno e la partecipazione dei giovani</w:t>
                  </w:r>
                </w:p>
                <w:p w14:paraId="105CD176" w14:textId="77777777" w:rsidR="00651110" w:rsidRDefault="00010105">
                  <w:pPr>
                    <w:pStyle w:val="p"/>
                    <w:numPr>
                      <w:ilvl w:val="0"/>
                      <w:numId w:val="51"/>
                    </w:numPr>
                    <w:spacing w:before="180" w:after="180" w:line="240" w:lineRule="auto"/>
                    <w:ind w:hanging="183"/>
                  </w:pPr>
                  <w:r>
                    <w:t>Portare al centro dell’attenzione, degli Ets e dei loro contesti di riferimento, la riflessione rispetto all’identità, i valori fondanti ed il senso profondo dell’agire volontario  </w:t>
                  </w:r>
                </w:p>
                <w:p w14:paraId="53DC6825" w14:textId="77777777" w:rsidR="00651110" w:rsidRDefault="00651110">
                  <w:pPr>
                    <w:spacing w:after="0"/>
                    <w:rPr>
                      <w:rFonts w:ascii="Georgia" w:eastAsia="Georgia" w:hAnsi="Georgia" w:cs="Georgia"/>
                      <w:color w:val="000000"/>
                      <w:sz w:val="18"/>
                    </w:rPr>
                  </w:pPr>
                </w:p>
              </w:tc>
            </w:tr>
          </w:tbl>
          <w:p w14:paraId="5415BAC7" w14:textId="77777777" w:rsidR="00651110" w:rsidRDefault="00010105">
            <w:r>
              <w:rPr>
                <w:vanish/>
              </w:rPr>
              <w:t>#table#</w:t>
            </w:r>
          </w:p>
        </w:tc>
      </w:tr>
    </w:tbl>
    <w:p w14:paraId="2413F4AE"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00EB3717"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595ABAF7"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2C9E8B82"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Luogo di erogazione del servizio</w:t>
                  </w:r>
                </w:p>
              </w:tc>
            </w:tr>
            <w:tr w:rsidR="00651110" w14:paraId="4FC6B401"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8C36D2D" w14:textId="77777777" w:rsidR="00651110" w:rsidRDefault="00010105">
                  <w:pPr>
                    <w:pStyle w:val="p"/>
                    <w:spacing w:after="180" w:line="240" w:lineRule="auto"/>
                  </w:pPr>
                  <w:r>
                    <w:t>Gli eventi formativi saranno progettati con i giovani aspiranti volontari , i volontari e i giovani volontari degli ETS dei  territori dell' Area Vasta Piacenza, Parma e Reggio Emilia, e si svolgeranno  nei luoghi concordati con loro.</w:t>
                  </w:r>
                </w:p>
                <w:p w14:paraId="4C4009D9" w14:textId="77777777" w:rsidR="00651110" w:rsidRDefault="00651110">
                  <w:pPr>
                    <w:spacing w:after="0"/>
                    <w:rPr>
                      <w:rFonts w:ascii="Georgia" w:eastAsia="Georgia" w:hAnsi="Georgia" w:cs="Georgia"/>
                      <w:color w:val="000000"/>
                      <w:sz w:val="18"/>
                    </w:rPr>
                  </w:pPr>
                </w:p>
              </w:tc>
            </w:tr>
          </w:tbl>
          <w:p w14:paraId="14F472F7" w14:textId="77777777" w:rsidR="00651110" w:rsidRDefault="00010105">
            <w:r>
              <w:rPr>
                <w:vanish/>
              </w:rPr>
              <w:t>#table#</w:t>
            </w:r>
          </w:p>
        </w:tc>
      </w:tr>
    </w:tbl>
    <w:p w14:paraId="5AAD1A29"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27FB36C2"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2A70D04F"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3DD18890"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Altri dettagli sui servizi erogati</w:t>
                  </w:r>
                </w:p>
              </w:tc>
            </w:tr>
            <w:tr w:rsidR="00651110" w14:paraId="672C3905"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4F431ED" w14:textId="77777777" w:rsidR="00651110" w:rsidRDefault="00651110">
                  <w:pPr>
                    <w:spacing w:after="0"/>
                    <w:rPr>
                      <w:rFonts w:ascii="Georgia" w:eastAsia="Georgia" w:hAnsi="Georgia" w:cs="Georgia"/>
                      <w:color w:val="000000"/>
                      <w:sz w:val="18"/>
                    </w:rPr>
                  </w:pPr>
                </w:p>
              </w:tc>
            </w:tr>
          </w:tbl>
          <w:p w14:paraId="2694728C" w14:textId="77777777" w:rsidR="00651110" w:rsidRDefault="00010105">
            <w:r>
              <w:rPr>
                <w:vanish/>
              </w:rPr>
              <w:t>#table#</w:t>
            </w:r>
          </w:p>
        </w:tc>
      </w:tr>
    </w:tbl>
    <w:p w14:paraId="6B707868"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1B0117AE"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54C81601"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NUMERO E TIPOLOGIA DEI DESTINATARI DEL SERVIZIO</w:t>
            </w:r>
          </w:p>
        </w:tc>
      </w:tr>
      <w:tr w:rsidR="00651110" w14:paraId="7A01578E"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3F63698" w14:textId="77777777" w:rsidR="00651110" w:rsidRDefault="00010105">
            <w:pPr>
              <w:pStyle w:val="p"/>
              <w:spacing w:after="180" w:line="240" w:lineRule="auto"/>
            </w:pPr>
            <w:r>
              <w:t>Volontari degli ETS che desiderano avviare un progetto sperimentale di accoglienza giovani, aspiranti volontari, volontari di associazioni giovanili.</w:t>
            </w:r>
          </w:p>
          <w:p w14:paraId="67992A86" w14:textId="77777777" w:rsidR="00651110" w:rsidRDefault="00651110">
            <w:pPr>
              <w:spacing w:after="0"/>
              <w:rPr>
                <w:rFonts w:ascii="Georgia" w:eastAsia="Georgia" w:hAnsi="Georgia" w:cs="Georgia"/>
                <w:color w:val="000000"/>
                <w:sz w:val="18"/>
              </w:rPr>
            </w:pPr>
          </w:p>
        </w:tc>
      </w:tr>
    </w:tbl>
    <w:p w14:paraId="2088CC9D"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4A037A62"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160C2FB6"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3B1E5769"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Canali e criteri di accesso e selezione destinatari</w:t>
                  </w:r>
                </w:p>
              </w:tc>
            </w:tr>
            <w:tr w:rsidR="00651110" w14:paraId="331BECE5"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C8F276A" w14:textId="77777777" w:rsidR="00651110" w:rsidRDefault="00010105">
                  <w:pPr>
                    <w:pStyle w:val="p"/>
                    <w:spacing w:after="180" w:line="240" w:lineRule="auto"/>
                  </w:pPr>
                  <w:r>
                    <w:t>L'accesso alle attività formative avviene tramite iscrizione sulla piattaforma online di CSV Emilia, effettuabile in autonomia o con il supporto di un operatore, sia telefonicamente sia in presenza. E' possibile anche che le iscrizioni avvengano tramite modulo Google, più immediato per i giovani volontari.</w:t>
                  </w:r>
                </w:p>
                <w:p w14:paraId="4AE80697" w14:textId="77777777" w:rsidR="00651110" w:rsidRDefault="00010105">
                  <w:pPr>
                    <w:pStyle w:val="p"/>
                    <w:spacing w:before="180" w:after="180" w:line="240" w:lineRule="auto"/>
                  </w:pPr>
                  <w:r>
                    <w:t>Per le iniziative formative a  numero chiuso – in particolare quelli in presenza, per esigenze logistiche – sarà garantita la più ampia partecipazione possibile delle associazioni, eventualmente prevedendo un numero massimo di volontari iscritti per ciascun ente. Questa azione formativa prevede anche la possibilità di far accedere alla formazione giovani aspiranti volontari.</w:t>
                  </w:r>
                </w:p>
                <w:p w14:paraId="4251BD13" w14:textId="77777777" w:rsidR="00651110" w:rsidRDefault="00010105">
                  <w:pPr>
                    <w:pStyle w:val="p"/>
                    <w:spacing w:before="180" w:after="180" w:line="240" w:lineRule="auto"/>
                  </w:pPr>
                  <w:r>
                    <w:t>Criteri di priorità: nel caso in cui le iscrizioni superino il numero massimo previsto e non sia possibile organizzare ulteriori edizioni, sarà riservata una quota prioritaria di partecipazione alle Organizzazioni di Volontariato (OdV), pari ad almeno il 55% dei posti disponibili.</w:t>
                  </w:r>
                </w:p>
                <w:p w14:paraId="54CF6329" w14:textId="77777777" w:rsidR="00651110" w:rsidRDefault="00651110">
                  <w:pPr>
                    <w:spacing w:after="0"/>
                    <w:rPr>
                      <w:rFonts w:ascii="Georgia" w:eastAsia="Georgia" w:hAnsi="Georgia" w:cs="Georgia"/>
                      <w:color w:val="000000"/>
                      <w:sz w:val="18"/>
                    </w:rPr>
                  </w:pPr>
                </w:p>
              </w:tc>
            </w:tr>
          </w:tbl>
          <w:p w14:paraId="515BCE3A" w14:textId="77777777" w:rsidR="00651110" w:rsidRDefault="00010105">
            <w:r>
              <w:rPr>
                <w:vanish/>
              </w:rPr>
              <w:t>#table#</w:t>
            </w:r>
          </w:p>
        </w:tc>
      </w:tr>
    </w:tbl>
    <w:p w14:paraId="027AF05A"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4"/>
        <w:gridCol w:w="1839"/>
        <w:gridCol w:w="1987"/>
        <w:gridCol w:w="23"/>
      </w:tblGrid>
      <w:tr w:rsidR="00651110" w14:paraId="20524C62" w14:textId="77777777">
        <w:tc>
          <w:tcPr>
            <w:tcW w:w="0" w:type="auto"/>
            <w:gridSpan w:val="3"/>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41634BA4"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Tempistiche e cronoprogramma</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959AD19" w14:textId="77777777" w:rsidR="00651110" w:rsidRDefault="00651110">
            <w:pPr>
              <w:spacing w:after="0"/>
              <w:rPr>
                <w:rFonts w:ascii="Verdana" w:eastAsia="Verdana" w:hAnsi="Verdana" w:cs="Verdana"/>
                <w:color w:val="000000"/>
                <w:sz w:val="20"/>
              </w:rPr>
            </w:pPr>
          </w:p>
        </w:tc>
      </w:tr>
      <w:tr w:rsidR="00651110" w14:paraId="0A33C882" w14:textId="77777777">
        <w:trPr>
          <w:gridAfter w:val="1"/>
        </w:trPr>
        <w:tc>
          <w:tcPr>
            <w:tcW w:w="3000" w:type="pct"/>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10491D34"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Formazione per la crescita della cittadinanza attiva</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5FF1FFF2"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inizio</w:t>
            </w:r>
            <w:r>
              <w:rPr>
                <w:rFonts w:ascii="Georgia" w:eastAsia="Georgia" w:hAnsi="Georgia" w:cs="Georgia"/>
                <w:b/>
                <w:bCs/>
                <w:color w:val="2F353B"/>
                <w:sz w:val="20"/>
                <w:szCs w:val="20"/>
              </w:rPr>
              <w:br/>
              <w:t>01 gennaio 2026</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61F4DF9F"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fine</w:t>
            </w:r>
            <w:r>
              <w:rPr>
                <w:rFonts w:ascii="Georgia" w:eastAsia="Georgia" w:hAnsi="Georgia" w:cs="Georgia"/>
                <w:b/>
                <w:bCs/>
                <w:color w:val="2F353B"/>
                <w:sz w:val="20"/>
                <w:szCs w:val="20"/>
              </w:rPr>
              <w:br/>
              <w:t>31 dicembre 2026</w:t>
            </w:r>
          </w:p>
        </w:tc>
      </w:tr>
      <w:tr w:rsidR="00651110" w14:paraId="306FDAE9" w14:textId="77777777">
        <w:trPr>
          <w:gridAfter w:val="1"/>
        </w:trPr>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F9FCC5C" w14:textId="77777777" w:rsidR="00651110" w:rsidRDefault="00651110">
            <w:pPr>
              <w:spacing w:after="0"/>
              <w:rPr>
                <w:rFonts w:ascii="Georgia" w:eastAsia="Georgia" w:hAnsi="Georgia" w:cs="Georgia"/>
                <w:color w:val="000000"/>
                <w:sz w:val="18"/>
              </w:rPr>
            </w:pPr>
          </w:p>
        </w:tc>
      </w:tr>
    </w:tbl>
    <w:p w14:paraId="4E2DEF4A"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4"/>
        <w:gridCol w:w="1304"/>
        <w:gridCol w:w="3706"/>
        <w:gridCol w:w="1625"/>
        <w:gridCol w:w="1658"/>
        <w:gridCol w:w="21"/>
      </w:tblGrid>
      <w:tr w:rsidR="00651110" w14:paraId="1F00EABB" w14:textId="77777777">
        <w:trPr>
          <w:gridAfter w:val="1"/>
        </w:trPr>
        <w:tc>
          <w:tcPr>
            <w:tcW w:w="0" w:type="auto"/>
            <w:gridSpan w:val="5"/>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5341D122"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Collaborazioni</w:t>
            </w:r>
          </w:p>
        </w:tc>
      </w:tr>
      <w:tr w:rsidR="00651110" w14:paraId="3435EDA8"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0139D890"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Categoria</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335AA83"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Partner</w:t>
            </w: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CDB1EC8"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Eventuali azioni dell'attività</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D38D707"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Tipologia di collaborazione</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689E0D25"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Finanziamento extra FUN</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26B29F9" w14:textId="77777777" w:rsidR="00651110" w:rsidRDefault="00651110">
            <w:pPr>
              <w:spacing w:after="0"/>
              <w:rPr>
                <w:rFonts w:ascii="Verdana" w:eastAsia="Verdana" w:hAnsi="Verdana" w:cs="Verdana"/>
                <w:color w:val="000000"/>
                <w:sz w:val="20"/>
              </w:rPr>
            </w:pPr>
          </w:p>
        </w:tc>
      </w:tr>
      <w:tr w:rsidR="00651110" w14:paraId="2DDE8E57"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3EB025A" w14:textId="77777777" w:rsidR="00651110" w:rsidRDefault="00010105">
            <w:pPr>
              <w:pStyle w:val="div1"/>
              <w:spacing w:after="0" w:line="240" w:lineRule="auto"/>
            </w:pPr>
            <w:r>
              <w:t>Altro/Altri CSV</w:t>
            </w:r>
          </w:p>
          <w:p w14:paraId="39C5F2A3"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9FA3D0A" w14:textId="77777777" w:rsidR="00651110" w:rsidRDefault="00010105">
            <w:pPr>
              <w:pStyle w:val="div1"/>
              <w:spacing w:after="0" w:line="240" w:lineRule="auto"/>
            </w:pPr>
            <w:r>
              <w:t>CSV Assovoce</w:t>
            </w:r>
          </w:p>
          <w:p w14:paraId="1004A312"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CF09586" w14:textId="77777777" w:rsidR="00651110" w:rsidRDefault="00010105">
            <w:pPr>
              <w:pStyle w:val="div1"/>
              <w:spacing w:after="0" w:line="240" w:lineRule="auto"/>
            </w:pPr>
            <w:r>
              <w:t>Formazione per la crescita della cittadinanza attiva (dal 01/01/2026 al 31/12/2026)</w:t>
            </w:r>
          </w:p>
          <w:p w14:paraId="54A5010E"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9266BF2" w14:textId="77777777" w:rsidR="00651110" w:rsidRDefault="00010105">
            <w:pPr>
              <w:pStyle w:val="div1"/>
              <w:spacing w:after="0" w:line="240" w:lineRule="auto"/>
            </w:pPr>
            <w:r>
              <w:t>Tavoli/gruppi di lavoro/riunioni</w:t>
            </w:r>
          </w:p>
          <w:p w14:paraId="32081867"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B9CFA10"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0321F10" w14:textId="77777777" w:rsidR="00651110" w:rsidRDefault="00651110">
            <w:pPr>
              <w:spacing w:after="0"/>
              <w:rPr>
                <w:rFonts w:ascii="Verdana" w:eastAsia="Verdana" w:hAnsi="Verdana" w:cs="Verdana"/>
                <w:color w:val="000000"/>
                <w:sz w:val="20"/>
              </w:rPr>
            </w:pPr>
          </w:p>
        </w:tc>
      </w:tr>
      <w:tr w:rsidR="00651110" w14:paraId="0AEFFA21"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E077E2A" w14:textId="77777777" w:rsidR="00651110" w:rsidRDefault="00010105">
            <w:pPr>
              <w:pStyle w:val="div1"/>
              <w:spacing w:after="0" w:line="240" w:lineRule="auto"/>
            </w:pPr>
            <w:r>
              <w:t>Ente privato locale</w:t>
            </w:r>
          </w:p>
          <w:p w14:paraId="107FF3F1"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7BE207F" w14:textId="77777777" w:rsidR="00651110" w:rsidRDefault="00010105">
            <w:pPr>
              <w:pStyle w:val="div1"/>
              <w:spacing w:after="0" w:line="240" w:lineRule="auto"/>
            </w:pPr>
            <w:r>
              <w:t>Emil Banca Credito Cooperativo</w:t>
            </w:r>
          </w:p>
          <w:p w14:paraId="73F16799"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F205305" w14:textId="77777777" w:rsidR="00651110" w:rsidRDefault="00010105">
            <w:pPr>
              <w:pStyle w:val="div1"/>
              <w:spacing w:after="0" w:line="240" w:lineRule="auto"/>
            </w:pPr>
            <w:r>
              <w:t>Formazione per la crescita della cittadinanza attiva (dal 01/01/2026 al 31/12/2026)</w:t>
            </w:r>
          </w:p>
          <w:p w14:paraId="661D92CC"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7958DDA" w14:textId="77777777" w:rsidR="00651110" w:rsidRDefault="00010105">
            <w:pPr>
              <w:pStyle w:val="div1"/>
              <w:spacing w:after="0" w:line="240" w:lineRule="auto"/>
            </w:pPr>
            <w:r>
              <w:t>Altro (sostegno economico ad alcuni percorsi formativi)</w:t>
            </w:r>
          </w:p>
          <w:p w14:paraId="5F6FB3B1"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B4D82C9" w14:textId="77777777" w:rsidR="00651110" w:rsidRDefault="00010105">
            <w:pPr>
              <w:pStyle w:val="div1"/>
              <w:spacing w:after="0" w:line="240" w:lineRule="auto"/>
            </w:pPr>
            <w:r>
              <w:t>2.000,00</w:t>
            </w:r>
          </w:p>
          <w:p w14:paraId="479F5207"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61ABDCB" w14:textId="77777777" w:rsidR="00651110" w:rsidRDefault="00651110">
            <w:pPr>
              <w:spacing w:after="0"/>
              <w:rPr>
                <w:rFonts w:ascii="Verdana" w:eastAsia="Verdana" w:hAnsi="Verdana" w:cs="Verdana"/>
                <w:color w:val="000000"/>
                <w:sz w:val="20"/>
              </w:rPr>
            </w:pPr>
          </w:p>
        </w:tc>
      </w:tr>
      <w:tr w:rsidR="00651110" w14:paraId="702A5342"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35B6E40" w14:textId="77777777" w:rsidR="00651110" w:rsidRDefault="00010105">
            <w:pPr>
              <w:pStyle w:val="div1"/>
              <w:spacing w:after="0" w:line="240" w:lineRule="auto"/>
            </w:pPr>
            <w:r>
              <w:t>ETS</w:t>
            </w:r>
          </w:p>
          <w:p w14:paraId="55A151CF"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8CC53C2" w14:textId="77777777" w:rsidR="00651110" w:rsidRDefault="00010105">
            <w:pPr>
              <w:pStyle w:val="div1"/>
              <w:spacing w:after="0" w:line="240" w:lineRule="auto"/>
            </w:pPr>
            <w:r>
              <w:t>CASA DELLA PACE - ETS</w:t>
            </w:r>
          </w:p>
          <w:p w14:paraId="41B5FFFC"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E2A3D76" w14:textId="77777777" w:rsidR="00651110" w:rsidRDefault="00010105">
            <w:pPr>
              <w:pStyle w:val="div1"/>
              <w:spacing w:after="0" w:line="240" w:lineRule="auto"/>
            </w:pPr>
            <w:r>
              <w:t>Formazione per la crescita della cittadinanza attiva (dal 01/01/2026 al 31/12/2026)</w:t>
            </w:r>
          </w:p>
          <w:p w14:paraId="3584CCAE"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2AD0FF2" w14:textId="77777777" w:rsidR="00651110" w:rsidRDefault="00010105">
            <w:pPr>
              <w:pStyle w:val="div1"/>
              <w:spacing w:after="0" w:line="240" w:lineRule="auto"/>
            </w:pPr>
            <w:r>
              <w:t>Tavoli/gruppi di lavoro/riunioni</w:t>
            </w:r>
          </w:p>
          <w:p w14:paraId="04497D80"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2604F06"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3C46383" w14:textId="77777777" w:rsidR="00651110" w:rsidRDefault="00651110">
            <w:pPr>
              <w:spacing w:after="0"/>
              <w:rPr>
                <w:rFonts w:ascii="Verdana" w:eastAsia="Verdana" w:hAnsi="Verdana" w:cs="Verdana"/>
                <w:color w:val="000000"/>
                <w:sz w:val="20"/>
              </w:rPr>
            </w:pPr>
          </w:p>
        </w:tc>
      </w:tr>
      <w:tr w:rsidR="00651110" w14:paraId="7FBCF395"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2C8ED6F" w14:textId="77777777" w:rsidR="00651110" w:rsidRDefault="00010105">
            <w:pPr>
              <w:pStyle w:val="div1"/>
              <w:spacing w:after="0" w:line="240" w:lineRule="auto"/>
            </w:pPr>
            <w:r>
              <w:t>ETS</w:t>
            </w:r>
          </w:p>
          <w:p w14:paraId="114988E1"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D14D323" w14:textId="77777777" w:rsidR="00651110" w:rsidRDefault="00010105">
            <w:pPr>
              <w:pStyle w:val="div1"/>
              <w:spacing w:after="0" w:line="240" w:lineRule="auto"/>
            </w:pPr>
            <w:r>
              <w:t>L'ARCA IN MOVIMENTO APS</w:t>
            </w:r>
          </w:p>
          <w:p w14:paraId="32F4D6C8"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5E0942A" w14:textId="77777777" w:rsidR="00651110" w:rsidRDefault="00010105">
            <w:pPr>
              <w:pStyle w:val="div1"/>
              <w:spacing w:after="0" w:line="240" w:lineRule="auto"/>
            </w:pPr>
            <w:r>
              <w:t>Formazione per la crescita della cittadinanza attiva (dal 01/01/2026 al 31/12/2026)</w:t>
            </w:r>
          </w:p>
          <w:p w14:paraId="43A10379"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30F084F" w14:textId="77777777" w:rsidR="00651110" w:rsidRDefault="00010105">
            <w:pPr>
              <w:pStyle w:val="div1"/>
              <w:spacing w:after="0" w:line="240" w:lineRule="auto"/>
            </w:pPr>
            <w:r>
              <w:t>Tavoli/gruppi di lavoro/riunioni</w:t>
            </w:r>
          </w:p>
          <w:p w14:paraId="42BE7FE3"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13D025B"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C901D33" w14:textId="77777777" w:rsidR="00651110" w:rsidRDefault="00651110">
            <w:pPr>
              <w:spacing w:after="0"/>
              <w:rPr>
                <w:rFonts w:ascii="Verdana" w:eastAsia="Verdana" w:hAnsi="Verdana" w:cs="Verdana"/>
                <w:color w:val="000000"/>
                <w:sz w:val="20"/>
              </w:rPr>
            </w:pPr>
          </w:p>
        </w:tc>
      </w:tr>
      <w:tr w:rsidR="00651110" w14:paraId="04BF8C5F" w14:textId="77777777">
        <w:trPr>
          <w:gridAfter w:val="1"/>
        </w:trPr>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ED994F7" w14:textId="77777777" w:rsidR="00651110" w:rsidRDefault="00010105">
            <w:pPr>
              <w:pStyle w:val="div1"/>
              <w:spacing w:after="0" w:line="240" w:lineRule="auto"/>
            </w:pPr>
            <w:r>
              <w:t>ETS</w:t>
            </w:r>
          </w:p>
          <w:p w14:paraId="4C3488B1"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66CDAA6" w14:textId="77777777" w:rsidR="00651110" w:rsidRDefault="00010105">
            <w:pPr>
              <w:pStyle w:val="div1"/>
              <w:spacing w:after="0" w:line="240" w:lineRule="auto"/>
            </w:pPr>
            <w:r>
              <w:t>THE SPOTS - APS</w:t>
            </w:r>
          </w:p>
          <w:p w14:paraId="690CDECE"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DCC7022" w14:textId="77777777" w:rsidR="00651110" w:rsidRDefault="00010105">
            <w:pPr>
              <w:pStyle w:val="div1"/>
              <w:spacing w:after="0" w:line="240" w:lineRule="auto"/>
            </w:pPr>
            <w:r>
              <w:t>Formazione per la crescita della cittadinanza attiva (dal 01/01/2026 al 31/12/2026)</w:t>
            </w:r>
          </w:p>
          <w:p w14:paraId="16F6A664"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F59FC3C" w14:textId="77777777" w:rsidR="00651110" w:rsidRDefault="00010105">
            <w:pPr>
              <w:pStyle w:val="div1"/>
              <w:spacing w:after="0" w:line="240" w:lineRule="auto"/>
            </w:pPr>
            <w:r>
              <w:t>Tavoli/gruppi di lavoro/riunioni</w:t>
            </w:r>
          </w:p>
          <w:p w14:paraId="0A2E3C3A"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AC939EA" w14:textId="77777777" w:rsidR="00651110" w:rsidRDefault="00651110">
            <w:pPr>
              <w:pStyle w:val="div1"/>
              <w:spacing w:after="0" w:line="240" w:lineRule="auto"/>
            </w:pPr>
          </w:p>
        </w:tc>
      </w:tr>
      <w:tr w:rsidR="00651110" w14:paraId="35266E1F" w14:textId="77777777">
        <w:trPr>
          <w:gridAfter w:val="1"/>
        </w:trPr>
        <w:tc>
          <w:tcPr>
            <w:tcW w:w="0" w:type="auto"/>
            <w:gridSpan w:val="5"/>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378BB21" w14:textId="77777777" w:rsidR="00651110" w:rsidRDefault="00010105">
            <w:pPr>
              <w:pStyle w:val="p"/>
              <w:spacing w:after="180" w:line="240" w:lineRule="auto"/>
            </w:pPr>
            <w:r>
              <w:t>EmilBanca sostiene alcune azioni formativi del CSV Emilia, in particolare quelle che prevedono la partecipazione dei giovani. The spots , Arca in Movimento e Casa della Pace contribuiscono alla progettazione degli eventi formativi rivolti ai giovani</w:t>
            </w:r>
          </w:p>
          <w:p w14:paraId="09AFB7AF" w14:textId="77777777" w:rsidR="00651110" w:rsidRDefault="00651110">
            <w:pPr>
              <w:spacing w:after="0"/>
              <w:rPr>
                <w:rFonts w:ascii="Georgia" w:eastAsia="Georgia" w:hAnsi="Georgia" w:cs="Georgia"/>
                <w:color w:val="000000"/>
                <w:sz w:val="18"/>
              </w:rPr>
            </w:pPr>
          </w:p>
        </w:tc>
      </w:tr>
    </w:tbl>
    <w:p w14:paraId="1E5B61EC"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1"/>
        <w:gridCol w:w="4772"/>
        <w:gridCol w:w="40"/>
      </w:tblGrid>
      <w:tr w:rsidR="00651110" w14:paraId="5190A133" w14:textId="77777777">
        <w:tc>
          <w:tcPr>
            <w:tcW w:w="0" w:type="auto"/>
            <w:gridSpan w:val="2"/>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32C8593A"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Numero e tipologia delle risorse umane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B13CC47" w14:textId="77777777" w:rsidR="00651110" w:rsidRDefault="00651110">
            <w:pPr>
              <w:spacing w:after="0"/>
              <w:rPr>
                <w:rFonts w:ascii="Verdana" w:eastAsia="Verdana" w:hAnsi="Verdana" w:cs="Verdana"/>
                <w:color w:val="000000"/>
                <w:sz w:val="20"/>
              </w:rPr>
            </w:pPr>
          </w:p>
        </w:tc>
      </w:tr>
      <w:tr w:rsidR="00651110" w14:paraId="6BA8703E" w14:textId="77777777">
        <w:trPr>
          <w:gridAfter w:val="1"/>
        </w:trPr>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34850076"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Personale dipendente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D6F8E06"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3</w:t>
            </w:r>
          </w:p>
        </w:tc>
      </w:tr>
      <w:tr w:rsidR="00651110" w14:paraId="7BF7B905" w14:textId="77777777">
        <w:trPr>
          <w:gridAfter w:val="1"/>
        </w:trPr>
        <w:tc>
          <w:tcPr>
            <w:tcW w:w="0" w:type="auto"/>
            <w:gridSpan w:val="2"/>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7E6E24D" w14:textId="77777777" w:rsidR="00651110" w:rsidRDefault="00010105">
            <w:pPr>
              <w:pStyle w:val="p"/>
              <w:spacing w:after="180" w:line="240" w:lineRule="auto"/>
            </w:pPr>
            <w:r>
              <w:t>l servizio è progettato e coordinato da uno staff di tre referenti territoriali a quota tempo parziale di cui una è responsabile di Area Vasta. Il servizio è erogato da docenti che vengono individuati per l’approfondita conoscenza delle tematiche e per una comprovata esperienza di formatori nonché di conoscitori del mondo del volontariato. Alcuni di questi nei vari territori  collaborano da più anni. Per ogni attività formativa si prevede un docente e un tutor, che spesso, coincide con il referente territor</w:t>
            </w:r>
            <w:r>
              <w:t>iale. </w:t>
            </w:r>
          </w:p>
          <w:p w14:paraId="2F846D7B" w14:textId="77777777" w:rsidR="00651110" w:rsidRDefault="00010105">
            <w:pPr>
              <w:pStyle w:val="p"/>
              <w:spacing w:before="180" w:after="180" w:line="240" w:lineRule="auto"/>
            </w:pPr>
            <w:r>
              <w:t> </w:t>
            </w:r>
          </w:p>
          <w:p w14:paraId="0668C26E" w14:textId="77777777" w:rsidR="00651110" w:rsidRDefault="00651110">
            <w:pPr>
              <w:spacing w:after="0"/>
              <w:rPr>
                <w:rFonts w:ascii="Georgia" w:eastAsia="Georgia" w:hAnsi="Georgia" w:cs="Georgia"/>
                <w:color w:val="000000"/>
                <w:sz w:val="18"/>
              </w:rPr>
            </w:pPr>
          </w:p>
        </w:tc>
      </w:tr>
    </w:tbl>
    <w:p w14:paraId="6981E475"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53B9F4B4"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37264F38"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Modalità di monitoraggio e verifica dell'attività</w:t>
            </w:r>
          </w:p>
        </w:tc>
      </w:tr>
      <w:tr w:rsidR="00651110" w14:paraId="034B86DB"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FED83AC" w14:textId="77777777" w:rsidR="00651110" w:rsidRDefault="00010105">
            <w:pPr>
              <w:pStyle w:val="p"/>
              <w:spacing w:after="180" w:line="240" w:lineRule="auto"/>
            </w:pPr>
            <w:r>
              <w:t>Il sistema di monitoraggio interno, supportato dal gestionale Sistema Informativo, consente di raccogliere una serie di dati fondamentali per ogni attività formativa. Questi includono: informazioni sui partecipanti, ente di appartenenza, ruolo nell'associazione, nr ore di frequentate.</w:t>
            </w:r>
          </w:p>
          <w:p w14:paraId="75E10EA2" w14:textId="77777777" w:rsidR="00651110" w:rsidRDefault="00010105">
            <w:pPr>
              <w:pStyle w:val="p"/>
              <w:spacing w:before="180" w:after="180" w:line="240" w:lineRule="auto"/>
            </w:pPr>
            <w:r>
              <w:t>Al termine dell'attività, viene somministrato un questionario di gradimento, suddiviso in due sezioni:   una parte comune a tutti i corsi e una sezione specifica per ciascuna attività formativa, nel questionario vengono indagate le aspettative personali e organizzative, il canale di informazione che ha portato all'iscrizioni al corso oltre, ovviamente a domande specifiche rispetto all'efficacia del corso. E'  previsto inoltre un incontro di feedback tra docente, tutor (nel caso il tutoraggio non sia gestito</w:t>
            </w:r>
            <w:r>
              <w:t xml:space="preserve"> direttamente dallo staff di area) e staff di area formazione. </w:t>
            </w:r>
          </w:p>
          <w:p w14:paraId="55FB630C" w14:textId="77777777" w:rsidR="00651110" w:rsidRDefault="00010105">
            <w:pPr>
              <w:pStyle w:val="p"/>
              <w:spacing w:before="180" w:after="180" w:line="240" w:lineRule="auto"/>
            </w:pPr>
            <w:r>
              <w:t>Sono organizzati incontri quindicinali o mensili (quindicinali durante il periodo di programmazione e  rendicontazione cioè ottobre-novembre / aprile / luglio) di staff per garantire un costante aggiornamento e confronto sulle attività in corso, su quelle da avviare e sui nuovi fabbisogni emersi.</w:t>
            </w:r>
          </w:p>
          <w:p w14:paraId="2813A97D" w14:textId="77777777" w:rsidR="00651110" w:rsidRDefault="00010105">
            <w:pPr>
              <w:pStyle w:val="p"/>
              <w:spacing w:before="180" w:after="180" w:line="240" w:lineRule="auto"/>
            </w:pPr>
            <w:r>
              <w:t>Un ulteriore strumento di verifica è il Bilancio sociale, che offre un'opportunità di riflessione interna, utile per migliorare il sistema di monitoraggio dei risultati e per ridefinire un sistema di obiettivi in linea con i valori e la mission dell’organizzazione, adeguato alle risorse economiche disponibili.</w:t>
            </w:r>
          </w:p>
          <w:p w14:paraId="1559E9FE" w14:textId="77777777" w:rsidR="00651110" w:rsidRDefault="00010105">
            <w:pPr>
              <w:pStyle w:val="p"/>
              <w:spacing w:before="180" w:after="180" w:line="240" w:lineRule="auto"/>
            </w:pPr>
            <w:r>
              <w:t>Dati e riflessioni emerse sono oggetto di confronto con il direttore che poi a sua volte provvede a riferire periodicamente o al bisogno al CD </w:t>
            </w:r>
          </w:p>
          <w:p w14:paraId="357276FD" w14:textId="77777777" w:rsidR="00651110" w:rsidRDefault="00651110">
            <w:pPr>
              <w:spacing w:after="0"/>
              <w:rPr>
                <w:rFonts w:ascii="Georgia" w:eastAsia="Georgia" w:hAnsi="Georgia" w:cs="Georgia"/>
                <w:color w:val="000000"/>
                <w:sz w:val="18"/>
              </w:rPr>
            </w:pPr>
          </w:p>
        </w:tc>
      </w:tr>
    </w:tbl>
    <w:p w14:paraId="038122DB"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1"/>
        <w:gridCol w:w="4663"/>
        <w:gridCol w:w="149"/>
      </w:tblGrid>
      <w:tr w:rsidR="00651110" w14:paraId="0F0BB34B" w14:textId="77777777">
        <w:tc>
          <w:tcPr>
            <w:tcW w:w="0" w:type="auto"/>
            <w:gridSpan w:val="2"/>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0C22CDE2"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Risultati attesi</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E41028D" w14:textId="77777777" w:rsidR="00651110" w:rsidRDefault="00651110">
            <w:pPr>
              <w:spacing w:after="0"/>
              <w:rPr>
                <w:rFonts w:ascii="Verdana" w:eastAsia="Verdana" w:hAnsi="Verdana" w:cs="Verdana"/>
                <w:color w:val="000000"/>
                <w:sz w:val="20"/>
              </w:rPr>
            </w:pPr>
          </w:p>
        </w:tc>
      </w:tr>
      <w:tr w:rsidR="00651110" w14:paraId="176E833A"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EEA0F8C" w14:textId="77777777" w:rsidR="00651110" w:rsidRDefault="00010105">
            <w:pPr>
              <w:pStyle w:val="div2"/>
              <w:spacing w:after="0" w:line="240" w:lineRule="auto"/>
            </w:pPr>
            <w:r>
              <w:t>NUMERO SERVIZI/ATTIVITÀ : </w:t>
            </w:r>
          </w:p>
          <w:p w14:paraId="04635CC2"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2EA2B5B"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6</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C8E3AB2" w14:textId="77777777" w:rsidR="00651110" w:rsidRDefault="00651110">
            <w:pPr>
              <w:spacing w:after="0"/>
              <w:rPr>
                <w:rFonts w:ascii="Verdana" w:eastAsia="Verdana" w:hAnsi="Verdana" w:cs="Verdana"/>
                <w:color w:val="000000"/>
                <w:sz w:val="20"/>
              </w:rPr>
            </w:pPr>
          </w:p>
        </w:tc>
      </w:tr>
      <w:tr w:rsidR="00651110" w14:paraId="5DF9A700"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05AD0344" w14:textId="77777777" w:rsidR="00651110" w:rsidRDefault="00010105">
            <w:pPr>
              <w:pStyle w:val="div2"/>
              <w:spacing w:after="0" w:line="240" w:lineRule="auto"/>
            </w:pPr>
            <w:r>
              <w:t>NUMERO ETS FRUITORI DEI SERVIZI : </w:t>
            </w:r>
          </w:p>
          <w:p w14:paraId="59630E36"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8250489"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18</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F2BCA38" w14:textId="77777777" w:rsidR="00651110" w:rsidRDefault="00651110">
            <w:pPr>
              <w:spacing w:after="0"/>
              <w:rPr>
                <w:rFonts w:ascii="Verdana" w:eastAsia="Verdana" w:hAnsi="Verdana" w:cs="Verdana"/>
                <w:color w:val="000000"/>
                <w:sz w:val="20"/>
              </w:rPr>
            </w:pPr>
          </w:p>
        </w:tc>
      </w:tr>
      <w:tr w:rsidR="00651110" w14:paraId="3A638D01"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D8890FA" w14:textId="77777777" w:rsidR="00651110" w:rsidRDefault="00010105">
            <w:pPr>
              <w:pStyle w:val="div2"/>
              <w:spacing w:after="0" w:line="240" w:lineRule="auto"/>
            </w:pPr>
            <w:r>
              <w:t>DI CUI ODV : </w:t>
            </w:r>
          </w:p>
          <w:p w14:paraId="0B2EA8D4"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80F96F9"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91F8CA6" w14:textId="77777777" w:rsidR="00651110" w:rsidRDefault="00651110">
            <w:pPr>
              <w:spacing w:after="0"/>
              <w:rPr>
                <w:rFonts w:ascii="Verdana" w:eastAsia="Verdana" w:hAnsi="Verdana" w:cs="Verdana"/>
                <w:color w:val="000000"/>
                <w:sz w:val="20"/>
              </w:rPr>
            </w:pPr>
          </w:p>
        </w:tc>
      </w:tr>
      <w:tr w:rsidR="00651110" w14:paraId="7F3B3EAB"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8252AE5" w14:textId="77777777" w:rsidR="00651110" w:rsidRDefault="00010105">
            <w:pPr>
              <w:pStyle w:val="div2"/>
              <w:spacing w:after="0" w:line="240" w:lineRule="auto"/>
            </w:pPr>
            <w:r>
              <w:t>DI CUI APS : </w:t>
            </w:r>
          </w:p>
          <w:p w14:paraId="64EB4A43"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18CD996"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38422E4" w14:textId="77777777" w:rsidR="00651110" w:rsidRDefault="00651110">
            <w:pPr>
              <w:spacing w:after="0"/>
              <w:rPr>
                <w:rFonts w:ascii="Verdana" w:eastAsia="Verdana" w:hAnsi="Verdana" w:cs="Verdana"/>
                <w:color w:val="000000"/>
                <w:sz w:val="20"/>
              </w:rPr>
            </w:pPr>
          </w:p>
        </w:tc>
      </w:tr>
      <w:tr w:rsidR="00651110" w14:paraId="44CCE477"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EE02F04" w14:textId="77777777" w:rsidR="00651110" w:rsidRDefault="00010105">
            <w:pPr>
              <w:pStyle w:val="div2"/>
              <w:spacing w:after="0" w:line="240" w:lineRule="auto"/>
            </w:pPr>
            <w:r>
              <w:t>DI CUI ETS DIVERSO DA APS E ODV : </w:t>
            </w:r>
          </w:p>
          <w:p w14:paraId="197880E6"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EF5C63B"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5C294A1" w14:textId="77777777" w:rsidR="00651110" w:rsidRDefault="00651110">
            <w:pPr>
              <w:spacing w:after="0"/>
              <w:rPr>
                <w:rFonts w:ascii="Verdana" w:eastAsia="Verdana" w:hAnsi="Verdana" w:cs="Verdana"/>
                <w:color w:val="000000"/>
                <w:sz w:val="20"/>
              </w:rPr>
            </w:pPr>
          </w:p>
        </w:tc>
      </w:tr>
      <w:tr w:rsidR="00651110" w14:paraId="0F18E027"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03658C5D" w14:textId="77777777" w:rsidR="00651110" w:rsidRDefault="00010105">
            <w:pPr>
              <w:pStyle w:val="div2"/>
              <w:spacing w:after="0" w:line="240" w:lineRule="auto"/>
            </w:pPr>
            <w:r>
              <w:t>NUMERO PERSONE FISICHE FRUITRICI DI SERVIZI : </w:t>
            </w:r>
          </w:p>
          <w:p w14:paraId="69C68B2C"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0D60A74"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75</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E5BB419" w14:textId="77777777" w:rsidR="00651110" w:rsidRDefault="00651110">
            <w:pPr>
              <w:spacing w:after="0"/>
              <w:rPr>
                <w:rFonts w:ascii="Verdana" w:eastAsia="Verdana" w:hAnsi="Verdana" w:cs="Verdana"/>
                <w:color w:val="000000"/>
                <w:sz w:val="20"/>
              </w:rPr>
            </w:pPr>
          </w:p>
        </w:tc>
      </w:tr>
      <w:tr w:rsidR="00651110" w14:paraId="1CD36781"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85BF892" w14:textId="77777777" w:rsidR="00651110" w:rsidRDefault="00010105">
            <w:pPr>
              <w:pStyle w:val="div2"/>
              <w:spacing w:after="0" w:line="240" w:lineRule="auto"/>
            </w:pPr>
            <w:r>
              <w:t>DI CUI VOLONTARI : </w:t>
            </w:r>
          </w:p>
          <w:p w14:paraId="0B5BC44F"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A86BC9A"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DFE38BB" w14:textId="77777777" w:rsidR="00651110" w:rsidRDefault="00651110">
            <w:pPr>
              <w:spacing w:after="0"/>
              <w:rPr>
                <w:rFonts w:ascii="Verdana" w:eastAsia="Verdana" w:hAnsi="Verdana" w:cs="Verdana"/>
                <w:color w:val="000000"/>
                <w:sz w:val="20"/>
              </w:rPr>
            </w:pPr>
          </w:p>
        </w:tc>
      </w:tr>
      <w:tr w:rsidR="00651110" w14:paraId="5B714E7E"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5368638" w14:textId="77777777" w:rsidR="00651110" w:rsidRDefault="00010105">
            <w:pPr>
              <w:pStyle w:val="div2"/>
              <w:spacing w:after="0" w:line="240" w:lineRule="auto"/>
            </w:pPr>
            <w:r>
              <w:t>DI CUI ASPIRANTI VOLONTARI : </w:t>
            </w:r>
          </w:p>
          <w:p w14:paraId="47C801B0"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EF593C7"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E332724" w14:textId="77777777" w:rsidR="00651110" w:rsidRDefault="00651110">
            <w:pPr>
              <w:spacing w:after="0"/>
              <w:rPr>
                <w:rFonts w:ascii="Verdana" w:eastAsia="Verdana" w:hAnsi="Verdana" w:cs="Verdana"/>
                <w:color w:val="000000"/>
                <w:sz w:val="20"/>
              </w:rPr>
            </w:pPr>
          </w:p>
        </w:tc>
      </w:tr>
      <w:tr w:rsidR="00651110" w14:paraId="75A9EFCE"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4DD1D61" w14:textId="77777777" w:rsidR="00651110" w:rsidRDefault="00010105">
            <w:pPr>
              <w:pStyle w:val="div2"/>
              <w:spacing w:after="0" w:line="240" w:lineRule="auto"/>
            </w:pPr>
            <w:r>
              <w:t>DI CUI STUDENTI : </w:t>
            </w:r>
          </w:p>
          <w:p w14:paraId="51BCD167"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3BA3AFA"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A756B81" w14:textId="77777777" w:rsidR="00651110" w:rsidRDefault="00651110">
            <w:pPr>
              <w:spacing w:after="0"/>
              <w:rPr>
                <w:rFonts w:ascii="Verdana" w:eastAsia="Verdana" w:hAnsi="Verdana" w:cs="Verdana"/>
                <w:color w:val="000000"/>
                <w:sz w:val="20"/>
              </w:rPr>
            </w:pPr>
          </w:p>
        </w:tc>
      </w:tr>
      <w:tr w:rsidR="00651110" w14:paraId="5E1CDD2D"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36197AB" w14:textId="77777777" w:rsidR="00651110" w:rsidRDefault="00010105">
            <w:pPr>
              <w:pStyle w:val="div2"/>
              <w:spacing w:after="0" w:line="240" w:lineRule="auto"/>
            </w:pPr>
            <w:r>
              <w:t>DI CUI ALTRO : </w:t>
            </w:r>
          </w:p>
          <w:p w14:paraId="220428E8"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4A1FF16"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5C3A850" w14:textId="77777777" w:rsidR="00651110" w:rsidRDefault="00651110">
            <w:pPr>
              <w:spacing w:after="0"/>
              <w:rPr>
                <w:rFonts w:ascii="Verdana" w:eastAsia="Verdana" w:hAnsi="Verdana" w:cs="Verdana"/>
                <w:color w:val="000000"/>
                <w:sz w:val="20"/>
              </w:rPr>
            </w:pPr>
          </w:p>
        </w:tc>
      </w:tr>
      <w:tr w:rsidR="00651110" w14:paraId="589CD1F5"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45DF891" w14:textId="77777777" w:rsidR="00651110" w:rsidRDefault="00010105">
            <w:pPr>
              <w:pStyle w:val="div2"/>
              <w:spacing w:after="0" w:line="240" w:lineRule="auto"/>
            </w:pPr>
            <w:r>
              <w:t>NUMERO EVENTUALI SCUOLE COINVOLTE : </w:t>
            </w:r>
          </w:p>
          <w:p w14:paraId="741597C2"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B6BD972"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381E0DF" w14:textId="77777777" w:rsidR="00651110" w:rsidRDefault="00651110">
            <w:pPr>
              <w:spacing w:after="0"/>
              <w:rPr>
                <w:rFonts w:ascii="Verdana" w:eastAsia="Verdana" w:hAnsi="Verdana" w:cs="Verdana"/>
                <w:color w:val="000000"/>
                <w:sz w:val="20"/>
              </w:rPr>
            </w:pPr>
          </w:p>
        </w:tc>
      </w:tr>
      <w:tr w:rsidR="00651110" w14:paraId="1CB6D7E0"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32F8317" w14:textId="77777777" w:rsidR="00651110" w:rsidRDefault="00010105">
            <w:pPr>
              <w:pStyle w:val="div2"/>
              <w:spacing w:after="0" w:line="240" w:lineRule="auto"/>
            </w:pPr>
            <w:r>
              <w:t>NUMERO EVENTUALI ENTI PUBBLICI COINVOLTI : </w:t>
            </w:r>
          </w:p>
          <w:p w14:paraId="20C4D017"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96FC7D1"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0515F04" w14:textId="77777777" w:rsidR="00651110" w:rsidRDefault="00651110">
            <w:pPr>
              <w:spacing w:after="0"/>
              <w:rPr>
                <w:rFonts w:ascii="Verdana" w:eastAsia="Verdana" w:hAnsi="Verdana" w:cs="Verdana"/>
                <w:color w:val="000000"/>
                <w:sz w:val="20"/>
              </w:rPr>
            </w:pPr>
          </w:p>
        </w:tc>
      </w:tr>
      <w:tr w:rsidR="00651110" w14:paraId="2295FF1E" w14:textId="77777777">
        <w:trPr>
          <w:gridAfter w:val="1"/>
        </w:trPr>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D84616D" w14:textId="77777777" w:rsidR="00651110" w:rsidRDefault="00010105">
            <w:pPr>
              <w:pStyle w:val="div2"/>
              <w:spacing w:after="0" w:line="240" w:lineRule="auto"/>
            </w:pPr>
            <w:r>
              <w:t>NUMERO EVENTUALI ENTI PRIVATI COINVOLTI : </w:t>
            </w:r>
          </w:p>
          <w:p w14:paraId="4A9A5D27"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EF470BF"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0</w:t>
            </w:r>
          </w:p>
        </w:tc>
      </w:tr>
      <w:tr w:rsidR="00651110" w14:paraId="6EAC5F8B" w14:textId="77777777">
        <w:trPr>
          <w:gridAfter w:val="1"/>
        </w:trPr>
        <w:tc>
          <w:tcPr>
            <w:tcW w:w="0" w:type="auto"/>
            <w:gridSpan w:val="2"/>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F68F06C" w14:textId="77777777" w:rsidR="00651110" w:rsidRDefault="00010105">
            <w:pPr>
              <w:pStyle w:val="p"/>
              <w:spacing w:after="180" w:line="240" w:lineRule="auto"/>
            </w:pPr>
            <w:r>
              <w:t>A fine anno i risultati  ottenuti del 2026 verranno confrontati sia con i risultati attesi inseriti in programmazione 2026 sia con i dati del 2025 e approfonditi nel Bilancio Sociale.</w:t>
            </w:r>
          </w:p>
          <w:p w14:paraId="27DC46DD" w14:textId="77777777" w:rsidR="00651110" w:rsidRDefault="00010105">
            <w:pPr>
              <w:pStyle w:val="p"/>
              <w:spacing w:before="180" w:after="180" w:line="240" w:lineRule="auto"/>
            </w:pPr>
            <w:r>
              <w:t> </w:t>
            </w:r>
          </w:p>
          <w:p w14:paraId="489747DA" w14:textId="77777777" w:rsidR="00651110" w:rsidRDefault="00651110">
            <w:pPr>
              <w:spacing w:after="0"/>
              <w:rPr>
                <w:rFonts w:ascii="Georgia" w:eastAsia="Georgia" w:hAnsi="Georgia" w:cs="Georgia"/>
                <w:color w:val="000000"/>
                <w:sz w:val="18"/>
              </w:rPr>
            </w:pPr>
          </w:p>
        </w:tc>
      </w:tr>
    </w:tbl>
    <w:p w14:paraId="65DA402B"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2C348D9F"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00DCA863"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ONERI</w:t>
            </w:r>
          </w:p>
        </w:tc>
      </w:tr>
      <w:tr w:rsidR="00651110" w14:paraId="0C0A7A42"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6"/>
              <w:gridCol w:w="2202"/>
              <w:gridCol w:w="977"/>
              <w:gridCol w:w="1117"/>
              <w:gridCol w:w="21"/>
            </w:tblGrid>
            <w:tr w:rsidR="00651110" w14:paraId="04CB0FA6" w14:textId="77777777">
              <w:tc>
                <w:tcPr>
                  <w:tcW w:w="2750" w:type="pct"/>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7729D451"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Voce di spesa</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1AC31EAD"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Assegnazione annuale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4A7C9CA7"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Extra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29928949"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Totale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5A98E75" w14:textId="77777777" w:rsidR="00651110" w:rsidRDefault="00651110">
                  <w:pPr>
                    <w:spacing w:after="0"/>
                    <w:rPr>
                      <w:rFonts w:ascii="Verdana" w:eastAsia="Verdana" w:hAnsi="Verdana" w:cs="Verdana"/>
                      <w:color w:val="000000"/>
                      <w:sz w:val="20"/>
                    </w:rPr>
                  </w:pPr>
                </w:p>
              </w:tc>
            </w:tr>
            <w:tr w:rsidR="00651110" w14:paraId="2EF31850"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D241191"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Servizi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BC2E5B4" w14:textId="77777777" w:rsidR="00651110" w:rsidRDefault="00651110">
                  <w:pPr>
                    <w:spacing w:after="0"/>
                    <w:rPr>
                      <w:rFonts w:ascii="Verdana" w:eastAsia="Verdana" w:hAnsi="Verdana" w:cs="Verdana"/>
                      <w:color w:val="000000"/>
                      <w:sz w:val="20"/>
                    </w:rPr>
                  </w:pPr>
                </w:p>
              </w:tc>
            </w:tr>
            <w:tr w:rsidR="00651110" w14:paraId="62173679"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EF87A85"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V2.03 - Spese di viaggi, vitto e alloggio</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D8128C4" w14:textId="77777777" w:rsidR="00651110" w:rsidRDefault="00010105">
                  <w:pPr>
                    <w:pStyle w:val="div1"/>
                    <w:spacing w:after="0" w:line="240" w:lineRule="auto"/>
                    <w:jc w:val="right"/>
                  </w:pPr>
                  <w:r>
                    <w:t>2.000,34</w:t>
                  </w:r>
                </w:p>
                <w:p w14:paraId="3F05C8FC"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BFC46F5" w14:textId="77777777" w:rsidR="00651110" w:rsidRDefault="00010105">
                  <w:pPr>
                    <w:pStyle w:val="div1"/>
                    <w:spacing w:after="0" w:line="240" w:lineRule="auto"/>
                    <w:jc w:val="right"/>
                  </w:pPr>
                  <w:r>
                    <w:t>2.000,00</w:t>
                  </w:r>
                </w:p>
                <w:p w14:paraId="783B15EB"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DC4CE50" w14:textId="77777777" w:rsidR="00651110" w:rsidRDefault="00010105">
                  <w:pPr>
                    <w:pStyle w:val="div1"/>
                    <w:spacing w:after="0" w:line="240" w:lineRule="auto"/>
                    <w:jc w:val="right"/>
                  </w:pPr>
                  <w:r>
                    <w:t>4.000,34</w:t>
                  </w:r>
                </w:p>
                <w:p w14:paraId="522B82F1"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A4B3403" w14:textId="77777777" w:rsidR="00651110" w:rsidRDefault="00651110">
                  <w:pPr>
                    <w:spacing w:after="0"/>
                    <w:rPr>
                      <w:rFonts w:ascii="Verdana" w:eastAsia="Verdana" w:hAnsi="Verdana" w:cs="Verdana"/>
                      <w:color w:val="000000"/>
                      <w:sz w:val="20"/>
                    </w:rPr>
                  </w:pPr>
                </w:p>
              </w:tc>
            </w:tr>
            <w:tr w:rsidR="00651110" w14:paraId="081DB62C"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F91A290"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V2.07 - Prestazioni professionali di lavoro autonomo e assimilato</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11649A7" w14:textId="77777777" w:rsidR="00651110" w:rsidRDefault="00010105">
                  <w:pPr>
                    <w:pStyle w:val="div1"/>
                    <w:spacing w:after="0" w:line="240" w:lineRule="auto"/>
                    <w:jc w:val="right"/>
                  </w:pPr>
                  <w:r>
                    <w:t>4.125,00</w:t>
                  </w:r>
                </w:p>
                <w:p w14:paraId="4F144F41"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931444F" w14:textId="77777777" w:rsidR="00651110" w:rsidRDefault="00010105">
                  <w:pPr>
                    <w:pStyle w:val="div1"/>
                    <w:spacing w:after="0" w:line="240" w:lineRule="auto"/>
                    <w:jc w:val="right"/>
                  </w:pPr>
                  <w:r>
                    <w:t>0,00</w:t>
                  </w:r>
                </w:p>
                <w:p w14:paraId="52166BE1"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1358722" w14:textId="77777777" w:rsidR="00651110" w:rsidRDefault="00010105">
                  <w:pPr>
                    <w:pStyle w:val="div1"/>
                    <w:spacing w:after="0" w:line="240" w:lineRule="auto"/>
                    <w:jc w:val="right"/>
                  </w:pPr>
                  <w:r>
                    <w:t>4.125,00</w:t>
                  </w:r>
                </w:p>
                <w:p w14:paraId="3D8DE883" w14:textId="77777777" w:rsidR="00651110" w:rsidRDefault="00651110">
                  <w:pPr>
                    <w:spacing w:after="0"/>
                    <w:rPr>
                      <w:rFonts w:ascii="Georgia" w:eastAsia="Georgia" w:hAnsi="Georgia" w:cs="Georgia"/>
                      <w:color w:val="000000"/>
                      <w:sz w:val="18"/>
                    </w:rPr>
                  </w:pPr>
                </w:p>
              </w:tc>
            </w:tr>
            <w:tr w:rsidR="00651110" w14:paraId="022952DF"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6E25B85" w14:textId="77777777" w:rsidR="00651110" w:rsidRDefault="00010105">
                  <w:pPr>
                    <w:pStyle w:val="div1"/>
                    <w:spacing w:after="0" w:line="240" w:lineRule="auto"/>
                    <w:jc w:val="right"/>
                  </w:pPr>
                  <w:r>
                    <w:rPr>
                      <w:b/>
                      <w:bCs/>
                    </w:rPr>
                    <w:t>TOTALE</w:t>
                  </w:r>
                </w:p>
                <w:p w14:paraId="64DDFD97"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35688DC" w14:textId="77777777" w:rsidR="00651110" w:rsidRDefault="00010105">
                  <w:pPr>
                    <w:pStyle w:val="div1"/>
                    <w:spacing w:after="0" w:line="240" w:lineRule="auto"/>
                    <w:jc w:val="right"/>
                  </w:pPr>
                  <w:r>
                    <w:rPr>
                      <w:b/>
                      <w:bCs/>
                    </w:rPr>
                    <w:t>6.125,34</w:t>
                  </w:r>
                </w:p>
                <w:p w14:paraId="19CD3531"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07E6766" w14:textId="77777777" w:rsidR="00651110" w:rsidRDefault="00010105">
                  <w:pPr>
                    <w:pStyle w:val="div1"/>
                    <w:spacing w:after="0" w:line="240" w:lineRule="auto"/>
                    <w:jc w:val="right"/>
                  </w:pPr>
                  <w:r>
                    <w:rPr>
                      <w:b/>
                      <w:bCs/>
                    </w:rPr>
                    <w:t>2.000,00</w:t>
                  </w:r>
                </w:p>
                <w:p w14:paraId="3C51A2A6"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2D9980B" w14:textId="77777777" w:rsidR="00651110" w:rsidRDefault="00010105">
                  <w:pPr>
                    <w:pStyle w:val="div1"/>
                    <w:spacing w:after="0" w:line="240" w:lineRule="auto"/>
                    <w:jc w:val="right"/>
                  </w:pPr>
                  <w:r>
                    <w:rPr>
                      <w:b/>
                      <w:bCs/>
                    </w:rPr>
                    <w:t>8.125,34</w:t>
                  </w:r>
                </w:p>
                <w:p w14:paraId="10AA9A64"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BF1B13C" w14:textId="77777777" w:rsidR="00651110" w:rsidRDefault="00651110">
                  <w:pPr>
                    <w:spacing w:after="0"/>
                    <w:rPr>
                      <w:rFonts w:ascii="Verdana" w:eastAsia="Verdana" w:hAnsi="Verdana" w:cs="Verdana"/>
                      <w:color w:val="000000"/>
                      <w:sz w:val="20"/>
                    </w:rPr>
                  </w:pPr>
                </w:p>
              </w:tc>
            </w:tr>
            <w:tr w:rsidR="00651110" w14:paraId="4EE0AEE2"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65CE319"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Personale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480DE66" w14:textId="77777777" w:rsidR="00651110" w:rsidRDefault="00651110">
                  <w:pPr>
                    <w:spacing w:after="0"/>
                    <w:rPr>
                      <w:rFonts w:ascii="Verdana" w:eastAsia="Verdana" w:hAnsi="Verdana" w:cs="Verdana"/>
                      <w:color w:val="000000"/>
                      <w:sz w:val="20"/>
                    </w:rPr>
                  </w:pPr>
                </w:p>
              </w:tc>
            </w:tr>
            <w:tr w:rsidR="00651110" w14:paraId="5867D169"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CA1FBC4"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V4.01 - Oneri per personale dipendente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D446054" w14:textId="77777777" w:rsidR="00651110" w:rsidRDefault="00010105">
                  <w:pPr>
                    <w:pStyle w:val="div1"/>
                    <w:spacing w:after="0" w:line="240" w:lineRule="auto"/>
                    <w:jc w:val="right"/>
                  </w:pPr>
                  <w:r>
                    <w:t>17.234,41</w:t>
                  </w:r>
                </w:p>
                <w:p w14:paraId="13302CFE"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A3AC1C6" w14:textId="77777777" w:rsidR="00651110" w:rsidRDefault="00010105">
                  <w:pPr>
                    <w:pStyle w:val="div1"/>
                    <w:spacing w:after="0" w:line="240" w:lineRule="auto"/>
                    <w:jc w:val="right"/>
                  </w:pPr>
                  <w:r>
                    <w:t>4.166,67</w:t>
                  </w:r>
                </w:p>
                <w:p w14:paraId="7B2896ED"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F3305AC" w14:textId="77777777" w:rsidR="00651110" w:rsidRDefault="00010105">
                  <w:pPr>
                    <w:pStyle w:val="div1"/>
                    <w:spacing w:after="0" w:line="240" w:lineRule="auto"/>
                    <w:jc w:val="right"/>
                  </w:pPr>
                  <w:r>
                    <w:t>21.401,08</w:t>
                  </w:r>
                </w:p>
                <w:p w14:paraId="436D6FD3" w14:textId="77777777" w:rsidR="00651110" w:rsidRDefault="00651110">
                  <w:pPr>
                    <w:spacing w:after="0"/>
                    <w:rPr>
                      <w:rFonts w:ascii="Georgia" w:eastAsia="Georgia" w:hAnsi="Georgia" w:cs="Georgia"/>
                      <w:color w:val="000000"/>
                      <w:sz w:val="18"/>
                    </w:rPr>
                  </w:pPr>
                </w:p>
              </w:tc>
            </w:tr>
            <w:tr w:rsidR="00651110" w14:paraId="755D9AC1"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1D9883B" w14:textId="77777777" w:rsidR="00651110" w:rsidRDefault="00010105">
                  <w:pPr>
                    <w:pStyle w:val="div1"/>
                    <w:spacing w:after="0" w:line="240" w:lineRule="auto"/>
                    <w:jc w:val="right"/>
                  </w:pPr>
                  <w:r>
                    <w:rPr>
                      <w:b/>
                      <w:bCs/>
                    </w:rPr>
                    <w:t>TOTALE</w:t>
                  </w:r>
                </w:p>
                <w:p w14:paraId="314C062B"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C956514" w14:textId="77777777" w:rsidR="00651110" w:rsidRDefault="00010105">
                  <w:pPr>
                    <w:pStyle w:val="div1"/>
                    <w:spacing w:after="0" w:line="240" w:lineRule="auto"/>
                    <w:jc w:val="right"/>
                  </w:pPr>
                  <w:r>
                    <w:rPr>
                      <w:b/>
                      <w:bCs/>
                    </w:rPr>
                    <w:t>17.234,41</w:t>
                  </w:r>
                </w:p>
                <w:p w14:paraId="1A5398B8"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4168644" w14:textId="77777777" w:rsidR="00651110" w:rsidRDefault="00010105">
                  <w:pPr>
                    <w:pStyle w:val="div1"/>
                    <w:spacing w:after="0" w:line="240" w:lineRule="auto"/>
                    <w:jc w:val="right"/>
                  </w:pPr>
                  <w:r>
                    <w:rPr>
                      <w:b/>
                      <w:bCs/>
                    </w:rPr>
                    <w:t>4.166,67</w:t>
                  </w:r>
                </w:p>
                <w:p w14:paraId="3F2993C1"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9161DAB" w14:textId="77777777" w:rsidR="00651110" w:rsidRDefault="00010105">
                  <w:pPr>
                    <w:pStyle w:val="div1"/>
                    <w:spacing w:after="0" w:line="240" w:lineRule="auto"/>
                    <w:jc w:val="right"/>
                  </w:pPr>
                  <w:r>
                    <w:rPr>
                      <w:b/>
                      <w:bCs/>
                    </w:rPr>
                    <w:t>21.401,08</w:t>
                  </w:r>
                </w:p>
                <w:p w14:paraId="207CF8B2" w14:textId="77777777" w:rsidR="00651110" w:rsidRDefault="00651110">
                  <w:pPr>
                    <w:spacing w:after="0"/>
                    <w:rPr>
                      <w:rFonts w:ascii="Georgia" w:eastAsia="Georgia" w:hAnsi="Georgia" w:cs="Georgia"/>
                      <w:color w:val="000000"/>
                      <w:sz w:val="18"/>
                    </w:rPr>
                  </w:pPr>
                </w:p>
              </w:tc>
            </w:tr>
            <w:tr w:rsidR="00651110" w14:paraId="090E5E71"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306D301" w14:textId="77777777" w:rsidR="00651110" w:rsidRDefault="00010105">
                  <w:pPr>
                    <w:pStyle w:val="div3"/>
                    <w:spacing w:after="0" w:line="240" w:lineRule="auto"/>
                    <w:jc w:val="right"/>
                  </w:pPr>
                  <w:r>
                    <w:t>TOTALE</w:t>
                  </w:r>
                </w:p>
                <w:p w14:paraId="57D98EA0"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04171FB" w14:textId="77777777" w:rsidR="00651110" w:rsidRDefault="00010105">
                  <w:pPr>
                    <w:pStyle w:val="div3"/>
                    <w:spacing w:after="0" w:line="240" w:lineRule="auto"/>
                    <w:jc w:val="right"/>
                  </w:pPr>
                  <w:r>
                    <w:t>23.359,75</w:t>
                  </w:r>
                </w:p>
                <w:p w14:paraId="79BE8C90"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E235D1C" w14:textId="77777777" w:rsidR="00651110" w:rsidRDefault="00010105">
                  <w:pPr>
                    <w:pStyle w:val="div3"/>
                    <w:spacing w:after="0" w:line="240" w:lineRule="auto"/>
                    <w:jc w:val="right"/>
                  </w:pPr>
                  <w:r>
                    <w:t>6.166,67</w:t>
                  </w:r>
                </w:p>
                <w:p w14:paraId="4DB7CB1F"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EF836D6" w14:textId="77777777" w:rsidR="00651110" w:rsidRDefault="00010105">
                  <w:pPr>
                    <w:pStyle w:val="div3"/>
                    <w:spacing w:after="0" w:line="240" w:lineRule="auto"/>
                    <w:jc w:val="right"/>
                  </w:pPr>
                  <w:r>
                    <w:t>29.526,42</w:t>
                  </w:r>
                </w:p>
                <w:p w14:paraId="335C69AA" w14:textId="77777777" w:rsidR="00651110" w:rsidRDefault="00651110">
                  <w:pPr>
                    <w:spacing w:after="0"/>
                    <w:rPr>
                      <w:rFonts w:ascii="Georgia" w:eastAsia="Georgia" w:hAnsi="Georgia" w:cs="Georgia"/>
                      <w:b/>
                      <w:color w:val="E43A45"/>
                      <w:sz w:val="20"/>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B4E61E4" w14:textId="77777777" w:rsidR="00651110" w:rsidRDefault="00651110">
                  <w:pPr>
                    <w:spacing w:after="0"/>
                    <w:rPr>
                      <w:rFonts w:ascii="Verdana" w:eastAsia="Verdana" w:hAnsi="Verdana" w:cs="Verdana"/>
                      <w:color w:val="000000"/>
                      <w:sz w:val="20"/>
                    </w:rPr>
                  </w:pPr>
                </w:p>
              </w:tc>
            </w:tr>
            <w:tr w:rsidR="00651110" w14:paraId="650787C1"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0749DD36"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Fonti di finanziamento per le attività programmate</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37B81106"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Assegnazione annuale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2B71D3B2"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Extra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48D31633"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Totale</w:t>
                  </w:r>
                </w:p>
              </w:tc>
            </w:tr>
            <w:tr w:rsidR="00651110" w14:paraId="26EBFFB8"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CEFE029"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Fondi da assegnazione annuale Fun</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977780F" w14:textId="77777777" w:rsidR="00651110" w:rsidRDefault="00010105">
                  <w:pPr>
                    <w:pStyle w:val="div1"/>
                    <w:spacing w:after="0" w:line="240" w:lineRule="auto"/>
                    <w:jc w:val="right"/>
                  </w:pPr>
                  <w:r>
                    <w:t>23.359,75</w:t>
                  </w:r>
                </w:p>
                <w:p w14:paraId="0745B856"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8BD6967" w14:textId="77777777" w:rsidR="00651110" w:rsidRDefault="00010105">
                  <w:pPr>
                    <w:pStyle w:val="div1"/>
                    <w:spacing w:after="0" w:line="240" w:lineRule="auto"/>
                    <w:jc w:val="right"/>
                  </w:pPr>
                  <w:r>
                    <w:t>0,00</w:t>
                  </w:r>
                </w:p>
                <w:p w14:paraId="358143B3"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B0EF51B" w14:textId="77777777" w:rsidR="00651110" w:rsidRDefault="00010105">
                  <w:pPr>
                    <w:pStyle w:val="div1"/>
                    <w:spacing w:after="0" w:line="240" w:lineRule="auto"/>
                    <w:jc w:val="right"/>
                  </w:pPr>
                  <w:r>
                    <w:t>23.359,75</w:t>
                  </w:r>
                </w:p>
                <w:p w14:paraId="47DDE6CC" w14:textId="77777777" w:rsidR="00651110" w:rsidRDefault="00651110">
                  <w:pPr>
                    <w:spacing w:after="0"/>
                    <w:rPr>
                      <w:rFonts w:ascii="Georgia" w:eastAsia="Georgia" w:hAnsi="Georgia" w:cs="Georgia"/>
                      <w:color w:val="000000"/>
                      <w:sz w:val="18"/>
                    </w:rPr>
                  </w:pPr>
                </w:p>
              </w:tc>
            </w:tr>
            <w:tr w:rsidR="00651110" w14:paraId="1E484AEF"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6BE06FE"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Fondi Extra Fun</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31F0D40" w14:textId="77777777" w:rsidR="00651110" w:rsidRDefault="00010105">
                  <w:pPr>
                    <w:pStyle w:val="div1"/>
                    <w:spacing w:after="0" w:line="240" w:lineRule="auto"/>
                    <w:jc w:val="right"/>
                  </w:pPr>
                  <w:r>
                    <w:t>0,00</w:t>
                  </w:r>
                </w:p>
                <w:p w14:paraId="594C14F5"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6CCEA80" w14:textId="77777777" w:rsidR="00651110" w:rsidRDefault="00010105">
                  <w:pPr>
                    <w:pStyle w:val="div1"/>
                    <w:spacing w:after="0" w:line="240" w:lineRule="auto"/>
                    <w:jc w:val="right"/>
                  </w:pPr>
                  <w:r>
                    <w:t>6.166,67</w:t>
                  </w:r>
                </w:p>
                <w:p w14:paraId="0E4D05C6"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BE3252B" w14:textId="77777777" w:rsidR="00651110" w:rsidRDefault="00010105">
                  <w:pPr>
                    <w:pStyle w:val="div1"/>
                    <w:spacing w:after="0" w:line="240" w:lineRule="auto"/>
                    <w:jc w:val="right"/>
                  </w:pPr>
                  <w:r>
                    <w:t>6.166,67</w:t>
                  </w:r>
                </w:p>
                <w:p w14:paraId="1415AADB" w14:textId="77777777" w:rsidR="00651110" w:rsidRDefault="00651110">
                  <w:pPr>
                    <w:spacing w:after="0"/>
                    <w:rPr>
                      <w:rFonts w:ascii="Georgia" w:eastAsia="Georgia" w:hAnsi="Georgia" w:cs="Georgia"/>
                      <w:color w:val="000000"/>
                      <w:sz w:val="18"/>
                    </w:rPr>
                  </w:pPr>
                </w:p>
              </w:tc>
            </w:tr>
          </w:tbl>
          <w:p w14:paraId="566F6F37" w14:textId="77777777" w:rsidR="00651110" w:rsidRDefault="00010105">
            <w:r>
              <w:rPr>
                <w:vanish/>
              </w:rPr>
              <w:t>#table#</w:t>
            </w:r>
          </w:p>
        </w:tc>
      </w:tr>
    </w:tbl>
    <w:p w14:paraId="0900F153"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09"/>
        <w:gridCol w:w="4809"/>
      </w:tblGrid>
      <w:tr w:rsidR="00651110" w14:paraId="6E7D5027" w14:textId="77777777">
        <w:tc>
          <w:tcPr>
            <w:tcW w:w="2500" w:type="pct"/>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0436AB3D"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CLASSIFICAZIONE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053EB79"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Formazione</w:t>
            </w:r>
          </w:p>
        </w:tc>
      </w:tr>
      <w:tr w:rsidR="00651110" w14:paraId="767C0CD8" w14:textId="77777777">
        <w:tc>
          <w:tcPr>
            <w:tcW w:w="2500" w:type="pct"/>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5878E825" w14:textId="77777777" w:rsidR="00651110" w:rsidRDefault="00010105">
            <w:pPr>
              <w:pStyle w:val="div0"/>
              <w:spacing w:after="0" w:line="240" w:lineRule="auto"/>
            </w:pPr>
            <w:r>
              <w:t>Titolo attività:</w:t>
            </w:r>
          </w:p>
          <w:p w14:paraId="316EB693" w14:textId="77777777" w:rsidR="00651110" w:rsidRDefault="00651110">
            <w:pPr>
              <w:spacing w:after="0"/>
              <w:rPr>
                <w:rFonts w:ascii="Georgia" w:eastAsia="Georgia" w:hAnsi="Georgia" w:cs="Georgia"/>
                <w:b/>
                <w:caps/>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F5EE4CA"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Formazione per la gestione dell'organizzazione</w:t>
            </w:r>
          </w:p>
        </w:tc>
      </w:tr>
    </w:tbl>
    <w:p w14:paraId="1005B73A"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0"/>
        <w:gridCol w:w="2399"/>
        <w:gridCol w:w="2399"/>
        <w:gridCol w:w="2399"/>
        <w:gridCol w:w="21"/>
      </w:tblGrid>
      <w:tr w:rsidR="00651110" w14:paraId="76D4F2D1" w14:textId="77777777">
        <w:trPr>
          <w:gridAfter w:val="1"/>
        </w:trPr>
        <w:tc>
          <w:tcPr>
            <w:tcW w:w="0" w:type="auto"/>
            <w:gridSpan w:val="4"/>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4652F02E"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Inquadramento generale</w:t>
            </w:r>
          </w:p>
        </w:tc>
      </w:tr>
      <w:tr w:rsidR="00651110" w14:paraId="17AF6F64" w14:textId="77777777">
        <w:trPr>
          <w:gridAfter w:val="1"/>
        </w:trPr>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62744185" w14:textId="77777777" w:rsidR="00651110" w:rsidRDefault="00010105">
            <w:pPr>
              <w:pStyle w:val="div2"/>
              <w:spacing w:after="0" w:line="240" w:lineRule="auto"/>
            </w:pPr>
            <w:r>
              <w:t>Ambito CSV: </w:t>
            </w:r>
          </w:p>
          <w:p w14:paraId="2102866D" w14:textId="77777777" w:rsidR="00651110" w:rsidRDefault="00651110">
            <w:pPr>
              <w:spacing w:after="0"/>
              <w:rPr>
                <w:rFonts w:ascii="Georgia" w:eastAsia="Georgia" w:hAnsi="Georgia" w:cs="Georgia"/>
                <w:b/>
                <w:color w:val="2F353B"/>
                <w:sz w:val="20"/>
              </w:rPr>
            </w:pPr>
          </w:p>
        </w:tc>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8EBC7C7"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Parma - Piacenza - Reggio Emilia</w:t>
            </w:r>
          </w:p>
        </w:tc>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085C28BD" w14:textId="77777777" w:rsidR="00651110" w:rsidRDefault="00010105">
            <w:pPr>
              <w:pStyle w:val="div2"/>
              <w:spacing w:after="0" w:line="240" w:lineRule="auto"/>
            </w:pPr>
            <w:r>
              <w:t>Ambito OTC: </w:t>
            </w:r>
          </w:p>
          <w:p w14:paraId="52938F7C" w14:textId="77777777" w:rsidR="00651110" w:rsidRDefault="00651110">
            <w:pPr>
              <w:spacing w:after="0"/>
              <w:rPr>
                <w:rFonts w:ascii="Georgia" w:eastAsia="Georgia" w:hAnsi="Georgia" w:cs="Georgia"/>
                <w:b/>
                <w:color w:val="2F353B"/>
                <w:sz w:val="20"/>
              </w:rPr>
            </w:pPr>
          </w:p>
        </w:tc>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1F46410"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Emilia Romagna</w:t>
            </w:r>
          </w:p>
        </w:tc>
      </w:tr>
      <w:tr w:rsidR="00651110" w14:paraId="78B370CD"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050FDF0" w14:textId="77777777" w:rsidR="00651110" w:rsidRDefault="00010105">
            <w:pPr>
              <w:pStyle w:val="div2"/>
              <w:spacing w:after="0" w:line="240" w:lineRule="auto"/>
            </w:pPr>
            <w:r>
              <w:t>Anno di riferimento: </w:t>
            </w:r>
          </w:p>
          <w:p w14:paraId="7E2AA9EA"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5C56C05"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2026</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1CDD8F4"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Allegato di: </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108DA04"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Programmazione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BA088F9" w14:textId="77777777" w:rsidR="00651110" w:rsidRDefault="00651110">
            <w:pPr>
              <w:spacing w:after="0"/>
              <w:rPr>
                <w:rFonts w:ascii="Verdana" w:eastAsia="Verdana" w:hAnsi="Verdana" w:cs="Verdana"/>
                <w:color w:val="000000"/>
                <w:sz w:val="20"/>
              </w:rPr>
            </w:pPr>
          </w:p>
        </w:tc>
      </w:tr>
      <w:tr w:rsidR="00651110" w14:paraId="55B9AEB1"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6FB5918"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Oneri complessivi:</w:t>
            </w:r>
            <w:r>
              <w:rPr>
                <w:rFonts w:ascii="Georgia" w:eastAsia="Georgia" w:hAnsi="Georgia" w:cs="Georgia"/>
                <w:b/>
                <w:bCs/>
                <w:color w:val="2F353B"/>
                <w:sz w:val="20"/>
                <w:szCs w:val="20"/>
              </w:rPr>
              <w:br/>
              <w:t>(Assegnazione annuale FUN)</w:t>
            </w:r>
          </w:p>
        </w:tc>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395A17F"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22.618,75</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E614C51" w14:textId="77777777" w:rsidR="00651110" w:rsidRDefault="00651110">
            <w:pPr>
              <w:spacing w:after="0"/>
              <w:rPr>
                <w:rFonts w:ascii="Verdana" w:eastAsia="Verdana" w:hAnsi="Verdana" w:cs="Verdana"/>
                <w:color w:val="000000"/>
                <w:sz w:val="20"/>
              </w:rPr>
            </w:pPr>
          </w:p>
        </w:tc>
      </w:tr>
      <w:tr w:rsidR="00651110" w14:paraId="34D7F3EC"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F6FB263"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Tipologia: </w:t>
            </w:r>
          </w:p>
        </w:tc>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B1B63FF"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Attività identica all'anno precedente</w:t>
            </w:r>
          </w:p>
        </w:tc>
      </w:tr>
    </w:tbl>
    <w:p w14:paraId="5BB566BF"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7938FAD8"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46"/>
              <w:gridCol w:w="32"/>
            </w:tblGrid>
            <w:tr w:rsidR="00651110" w14:paraId="09F8EBFF" w14:textId="77777777">
              <w:tc>
                <w:tcPr>
                  <w:tcW w:w="0" w:type="auto"/>
                  <w:tcBorders>
                    <w:top w:val="single" w:sz="8" w:space="0" w:color="F5F5F5"/>
                    <w:left w:val="single" w:sz="8" w:space="0" w:color="F5F5F5"/>
                    <w:bottom w:val="single" w:sz="8" w:space="0" w:color="F5F5F5"/>
                    <w:right w:val="single" w:sz="8" w:space="0" w:color="F5F5F5"/>
                  </w:tcBorders>
                  <w:shd w:val="clear" w:color="auto" w:fill="F5F5F5"/>
                  <w:tcMar>
                    <w:top w:w="0" w:type="dxa"/>
                    <w:left w:w="0" w:type="dxa"/>
                    <w:bottom w:w="0" w:type="dxa"/>
                    <w:right w:w="0" w:type="dxa"/>
                  </w:tcMar>
                </w:tcPr>
                <w:p w14:paraId="59338833"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Breve descrizione dell'attività e delle modalità attuative</w:t>
                  </w:r>
                </w:p>
              </w:tc>
              <w:tc>
                <w:tcPr>
                  <w:tcW w:w="0" w:type="auto"/>
                  <w:tcBorders>
                    <w:top w:val="single" w:sz="8" w:space="0" w:color="F5F5F5"/>
                    <w:left w:val="single" w:sz="8" w:space="0" w:color="F5F5F5"/>
                    <w:bottom w:val="single" w:sz="8" w:space="0" w:color="F5F5F5"/>
                    <w:right w:val="single" w:sz="8" w:space="0" w:color="F5F5F5"/>
                  </w:tcBorders>
                  <w:shd w:val="clear" w:color="auto" w:fill="F5F5F5"/>
                  <w:tcMar>
                    <w:top w:w="0" w:type="dxa"/>
                    <w:left w:w="0" w:type="dxa"/>
                    <w:bottom w:w="0" w:type="dxa"/>
                    <w:right w:w="0" w:type="dxa"/>
                  </w:tcMar>
                </w:tcPr>
                <w:p w14:paraId="28FCEC10" w14:textId="77777777" w:rsidR="00651110" w:rsidRDefault="00651110">
                  <w:pPr>
                    <w:spacing w:after="0"/>
                    <w:rPr>
                      <w:rFonts w:ascii="Georgia" w:eastAsia="Georgia" w:hAnsi="Georgia" w:cs="Georgia"/>
                      <w:b/>
                      <w:caps/>
                      <w:color w:val="2F353B"/>
                      <w:sz w:val="20"/>
                    </w:rPr>
                  </w:pPr>
                </w:p>
              </w:tc>
            </w:tr>
          </w:tbl>
          <w:p w14:paraId="2D82425F" w14:textId="77777777" w:rsidR="00651110" w:rsidRDefault="00010105">
            <w:r>
              <w:rPr>
                <w:vanish/>
              </w:rPr>
              <w:t>#table#</w:t>
            </w:r>
          </w:p>
        </w:tc>
      </w:tr>
      <w:tr w:rsidR="00651110" w14:paraId="009CDECA"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9FC237D" w14:textId="77777777" w:rsidR="00651110" w:rsidRDefault="00010105">
            <w:pPr>
              <w:pStyle w:val="p"/>
              <w:spacing w:after="180" w:line="240" w:lineRule="auto"/>
            </w:pPr>
            <w:r>
              <w:rPr>
                <w:b/>
                <w:bCs/>
              </w:rPr>
              <w:t>Obiettivi specifici:</w:t>
            </w:r>
          </w:p>
          <w:p w14:paraId="78EA1EFD" w14:textId="77777777" w:rsidR="00651110" w:rsidRDefault="00010105">
            <w:pPr>
              <w:numPr>
                <w:ilvl w:val="0"/>
                <w:numId w:val="53"/>
              </w:numPr>
              <w:spacing w:before="180" w:after="0" w:line="240" w:lineRule="auto"/>
              <w:ind w:hanging="235"/>
              <w:rPr>
                <w:rFonts w:ascii="Georgia" w:eastAsia="Georgia" w:hAnsi="Georgia" w:cs="Georgia"/>
                <w:color w:val="000000"/>
                <w:sz w:val="18"/>
                <w:szCs w:val="18"/>
              </w:rPr>
            </w:pPr>
            <w:r>
              <w:rPr>
                <w:rFonts w:ascii="Georgia" w:eastAsia="Georgia" w:hAnsi="Georgia" w:cs="Georgia"/>
                <w:color w:val="000000"/>
                <w:sz w:val="18"/>
                <w:szCs w:val="18"/>
              </w:rPr>
              <w:t>Rafforzare le competenze dei volontari degli ETS per gestire più efficacemente la propria attività, in particolare per quanto riguarda l’agire in modo corretto e trasparente nel quadro giuridico e fiscale.</w:t>
            </w:r>
          </w:p>
          <w:p w14:paraId="48B3D309" w14:textId="77777777" w:rsidR="00651110" w:rsidRDefault="00010105">
            <w:pPr>
              <w:numPr>
                <w:ilvl w:val="0"/>
                <w:numId w:val="53"/>
              </w:numPr>
              <w:spacing w:after="0" w:line="240" w:lineRule="auto"/>
              <w:ind w:hanging="235"/>
              <w:rPr>
                <w:rFonts w:ascii="Georgia" w:eastAsia="Georgia" w:hAnsi="Georgia" w:cs="Georgia"/>
                <w:color w:val="000000"/>
                <w:sz w:val="18"/>
                <w:szCs w:val="18"/>
              </w:rPr>
            </w:pPr>
            <w:r>
              <w:rPr>
                <w:rFonts w:ascii="Georgia" w:eastAsia="Georgia" w:hAnsi="Georgia" w:cs="Georgia"/>
                <w:color w:val="000000"/>
                <w:sz w:val="18"/>
                <w:szCs w:val="18"/>
              </w:rPr>
              <w:t>Aumentare nei volontari le competenze specialistiche per sostenere e finanziare la propria associazione (es. raccolta fondi, progettazione)</w:t>
            </w:r>
          </w:p>
          <w:p w14:paraId="35B3D550" w14:textId="77777777" w:rsidR="00651110" w:rsidRDefault="00010105">
            <w:pPr>
              <w:numPr>
                <w:ilvl w:val="0"/>
                <w:numId w:val="53"/>
              </w:numPr>
              <w:spacing w:after="180" w:line="240" w:lineRule="auto"/>
              <w:ind w:hanging="235"/>
              <w:rPr>
                <w:rFonts w:ascii="Georgia" w:eastAsia="Georgia" w:hAnsi="Georgia" w:cs="Georgia"/>
                <w:color w:val="000000"/>
                <w:sz w:val="18"/>
                <w:szCs w:val="18"/>
              </w:rPr>
            </w:pPr>
            <w:r>
              <w:rPr>
                <w:rFonts w:ascii="Georgia" w:eastAsia="Georgia" w:hAnsi="Georgia" w:cs="Georgia"/>
                <w:color w:val="000000"/>
                <w:sz w:val="18"/>
                <w:szCs w:val="18"/>
              </w:rPr>
              <w:t>Aumentare nei volontari che hanno un ruolo di direzione e coordinamento le competenze per gestire e motivare gruppi di volontari</w:t>
            </w:r>
          </w:p>
          <w:p w14:paraId="4F0B3E1F" w14:textId="77777777" w:rsidR="00651110" w:rsidRDefault="00010105">
            <w:pPr>
              <w:pStyle w:val="p"/>
              <w:spacing w:before="180" w:after="180" w:line="240" w:lineRule="auto"/>
            </w:pPr>
            <w:r>
              <w:t>La complessità delle n</w:t>
            </w:r>
            <w:r>
              <w:rPr>
                <w:b/>
                <w:bCs/>
              </w:rPr>
              <w:t>ormative giuridiche e amministrative</w:t>
            </w:r>
            <w:r>
              <w:t xml:space="preserve"> per gli Enti del Terzo Settore (ETS) richiede una formazione specifica e continua per volontari e amministratori. È essenziale che presidenti, tesorieri e volontari che ricoprono altri ruoli chiave (coordinatori, referenti dell'accoglienza o di progetti specifici) siano adeguatamente preparati per affrontare responsabilità e scadenze burocratiche. </w:t>
            </w:r>
          </w:p>
          <w:p w14:paraId="7D5AFFDA" w14:textId="77777777" w:rsidR="00651110" w:rsidRDefault="00010105">
            <w:pPr>
              <w:pStyle w:val="p"/>
              <w:spacing w:before="180" w:after="180" w:line="240" w:lineRule="auto"/>
            </w:pPr>
            <w:r>
              <w:t xml:space="preserve">La nostra proposta formativa offre anche approfondimenti su </w:t>
            </w:r>
            <w:r>
              <w:rPr>
                <w:b/>
                <w:bCs/>
              </w:rPr>
              <w:t>aspetti tecnico-strumentali,</w:t>
            </w:r>
            <w:r>
              <w:t xml:space="preserve"> come l'uso di di software informatici e strumenti digitali  che possono facilitare la gestione dell'associazione e favorire la partecipazione e la collaborazione tra volontari all'interno dello stesso ETS. Tuttavia, gestire un’associazione non significa solo adempiere agli obblighi amministrativi e normativi: è altrettanto importante dedicare risorse ed energie alla r</w:t>
            </w:r>
            <w:r>
              <w:rPr>
                <w:b/>
                <w:bCs/>
              </w:rPr>
              <w:t xml:space="preserve">icerca di finanziamenti </w:t>
            </w:r>
            <w:r>
              <w:t>tramite la partecipazione a bandi o attività di fund raising per poter continuare a porta</w:t>
            </w:r>
            <w:r>
              <w:t>re avanti i propri progetti associativi.</w:t>
            </w:r>
          </w:p>
          <w:p w14:paraId="2716512C" w14:textId="77777777" w:rsidR="00651110" w:rsidRDefault="00010105">
            <w:pPr>
              <w:pStyle w:val="p"/>
              <w:spacing w:before="180" w:after="180" w:line="240" w:lineRule="auto"/>
            </w:pPr>
            <w:r>
              <w:t xml:space="preserve">La cura di un’associazione passa anche attraverso l’attenzione rivolta ai propri volontari, che ne rappresentano il cuore e il motore. Prendersi cura di loro significa promuovere relazioni positive, valorizzare le persone e creare un ambiente accogliente e inclusivo, dove ciascuno possa sentirsi parte attiva del gruppo.Per rafforzare la qualità della vita associativa e migliorare la collaborazione interna, saranno proposti </w:t>
            </w:r>
            <w:r>
              <w:rPr>
                <w:b/>
                <w:bCs/>
              </w:rPr>
              <w:t>percorsi formativi dedicati alla gestione e alla crescita del gruppo</w:t>
            </w:r>
            <w:r>
              <w:t>, con particolare attenzione agli aspetti relazionali e comunicativi. Questi corsi aiuteranno i volontari a comprendere meglio le proprie modalità di relazione con gli altri volontari ma anche con i destinatari dell’attività, favorendo un clima di ascolto, collaborazione e comprensione empatica.</w:t>
            </w:r>
          </w:p>
          <w:p w14:paraId="1E34CBF2" w14:textId="77777777" w:rsidR="00651110" w:rsidRDefault="00010105">
            <w:pPr>
              <w:pStyle w:val="p"/>
              <w:spacing w:before="180" w:after="180" w:line="240" w:lineRule="auto"/>
            </w:pPr>
            <w:r>
              <w:t>In sintesi, in base alle sintetizzate sopra verranno organizzati seminari e corsi di formazione nei seguenti macro ambiti:</w:t>
            </w:r>
          </w:p>
          <w:p w14:paraId="6A80B6E9" w14:textId="77777777" w:rsidR="00651110" w:rsidRDefault="00010105">
            <w:pPr>
              <w:numPr>
                <w:ilvl w:val="0"/>
                <w:numId w:val="54"/>
              </w:numPr>
              <w:spacing w:before="180"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Normativo e amministrativo- fiscale</w:t>
            </w:r>
          </w:p>
          <w:p w14:paraId="66F60B18" w14:textId="77777777" w:rsidR="00651110" w:rsidRDefault="00010105">
            <w:pPr>
              <w:numPr>
                <w:ilvl w:val="0"/>
                <w:numId w:val="54"/>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Progettazione su bandi / raccolta fondi</w:t>
            </w:r>
          </w:p>
          <w:p w14:paraId="08147AA1" w14:textId="77777777" w:rsidR="00651110" w:rsidRDefault="00010105">
            <w:pPr>
              <w:numPr>
                <w:ilvl w:val="0"/>
                <w:numId w:val="54"/>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Comunicazione interpersonale </w:t>
            </w:r>
          </w:p>
          <w:p w14:paraId="14B11CFA" w14:textId="77777777" w:rsidR="00651110" w:rsidRDefault="00010105">
            <w:pPr>
              <w:numPr>
                <w:ilvl w:val="0"/>
                <w:numId w:val="54"/>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Digitalizzazione e informatizzazione</w:t>
            </w:r>
          </w:p>
          <w:p w14:paraId="69B155EB" w14:textId="77777777" w:rsidR="00651110" w:rsidRDefault="00010105">
            <w:pPr>
              <w:numPr>
                <w:ilvl w:val="0"/>
                <w:numId w:val="54"/>
              </w:numPr>
              <w:spacing w:after="18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HACCP e normative sanitarie per feste ed eventi</w:t>
            </w:r>
          </w:p>
          <w:p w14:paraId="533A13ED" w14:textId="77777777" w:rsidR="00651110" w:rsidRDefault="00010105">
            <w:pPr>
              <w:pStyle w:val="p"/>
              <w:spacing w:before="180" w:after="180" w:line="240" w:lineRule="auto"/>
            </w:pPr>
            <w:r>
              <w:t>Questa offerta formativa mira a garantire una gestione efficiente e consapevole delle organizzazioni, facilitando la partecipazione attiva e la crescita delle competenze dei soci dell' ETS.</w:t>
            </w:r>
          </w:p>
          <w:p w14:paraId="761B5917" w14:textId="77777777" w:rsidR="00651110" w:rsidRDefault="00010105">
            <w:pPr>
              <w:pStyle w:val="p"/>
              <w:spacing w:before="180" w:after="180" w:line="240" w:lineRule="auto"/>
            </w:pPr>
            <w:r>
              <w:rPr>
                <w:b/>
                <w:bCs/>
              </w:rPr>
              <w:t>Metodologia e modalità di erogazione:</w:t>
            </w:r>
            <w:r>
              <w:t xml:space="preserve"> si avrà cura di creare ambienti di apprendimento inclusivi, attenti ad una pluralità di linguaggi e capaci di sperimentare varie tecniche di formazione. Vi sarà una particolare attenzione a organizzare attività in presenza nella convinzione che l'incontro fisico tra le persone sia fondamentale non solo per un apprendimento efficace, ma anche per creare legami. Sebbene il digitale rimanga importante per dare maggiore accessibilità, è evidente che aumenta l'anonimato e la depersonalizzazione (un esempio per </w:t>
            </w:r>
            <w:r>
              <w:t>tutti le telecamere spente). L'assenza di un'esperienza corporea riduce la partecipazione attiva, rendendo difficile percepire l'aula come uno spazio pubblico in cui parole e azioni si legano strettamente per costruire comunità.</w:t>
            </w:r>
            <w:r>
              <w:rPr>
                <w:rFonts w:ascii="Arial" w:eastAsia="Arial" w:hAnsi="Arial" w:cs="Arial"/>
              </w:rPr>
              <w:t> </w:t>
            </w:r>
            <w:r>
              <w:t>  </w:t>
            </w:r>
          </w:p>
          <w:p w14:paraId="1235BA13" w14:textId="77777777" w:rsidR="00651110" w:rsidRDefault="00010105">
            <w:pPr>
              <w:pStyle w:val="p"/>
              <w:spacing w:before="180" w:after="180" w:line="240" w:lineRule="auto"/>
            </w:pPr>
            <w:r>
              <w:rPr>
                <w:rFonts w:ascii="Arial" w:eastAsia="Arial" w:hAnsi="Arial" w:cs="Arial"/>
              </w:rPr>
              <w:t> </w:t>
            </w:r>
            <w:r>
              <w:rPr>
                <w:b/>
                <w:bCs/>
              </w:rPr>
              <w:t>Promozione attività:</w:t>
            </w:r>
            <w:r>
              <w:t xml:space="preserve"> sito, newsletter, social, invii mirati e collaborazione con gli altri operatori di CSV Emilia. La maggior parte dei corsi di formazione verrà programmata su due calendari semestrali. I calendari semestrali potranno essere integrati da ulteriori iniziative rilevanti per l’attualità e il contesto. Ogni attività formativa verrà promossa in due diversi momenti: all’interno di un calendario semestrale prodotto due volte l’anno e almeno 20 giorni prima dell’avvio.</w:t>
            </w:r>
            <w:r>
              <w:rPr>
                <w:rFonts w:ascii="Arial" w:eastAsia="Arial" w:hAnsi="Arial" w:cs="Arial"/>
              </w:rPr>
              <w:t> </w:t>
            </w:r>
            <w:r>
              <w:t> </w:t>
            </w:r>
          </w:p>
          <w:p w14:paraId="323021FA" w14:textId="77777777" w:rsidR="00651110" w:rsidRDefault="00010105">
            <w:pPr>
              <w:pStyle w:val="p"/>
              <w:spacing w:before="180" w:after="180" w:line="240" w:lineRule="auto"/>
            </w:pPr>
            <w:r>
              <w:t>Iscrizioni alle iniziative: le iscrizioni avverranno attraverso la compilazione sulla piattaforma mycsvemilia.it. corsi saranno attivati con almeno 10 iscrizioni, salvo valutazioni diverse condivise con il gruppo progettazione. per i corsi/seminari a numero chiuso il CSV Emilia potrà prevedere un numero massimo di iscritti per associazione per favorire la partecipazione di più associazioni. Per ogni attività</w:t>
            </w:r>
            <w:r>
              <w:rPr>
                <w:rFonts w:ascii="Arial" w:eastAsia="Arial" w:hAnsi="Arial" w:cs="Arial"/>
              </w:rPr>
              <w:t> </w:t>
            </w:r>
            <w:r>
              <w:t>formativa è previsto un referente per informazioni e comunicazioni specifiche che viene indicato nella scheda di presentazione del corso/seminario.</w:t>
            </w:r>
            <w:r>
              <w:rPr>
                <w:rFonts w:ascii="Arial" w:eastAsia="Arial" w:hAnsi="Arial" w:cs="Arial"/>
              </w:rPr>
              <w:t> </w:t>
            </w:r>
            <w:r>
              <w:t> </w:t>
            </w:r>
          </w:p>
          <w:p w14:paraId="7B943AB3" w14:textId="77777777" w:rsidR="00651110" w:rsidRDefault="00651110">
            <w:pPr>
              <w:spacing w:after="0"/>
              <w:rPr>
                <w:rFonts w:ascii="Georgia" w:eastAsia="Georgia" w:hAnsi="Georgia" w:cs="Georgia"/>
                <w:color w:val="000000"/>
                <w:sz w:val="18"/>
              </w:rPr>
            </w:pPr>
          </w:p>
        </w:tc>
      </w:tr>
    </w:tbl>
    <w:p w14:paraId="1D1BA54E"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3E074E56"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729851B4"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48A16479"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Obiettivo/i strategico/i di riferimento</w:t>
                  </w:r>
                </w:p>
              </w:tc>
            </w:tr>
            <w:tr w:rsidR="00651110" w14:paraId="168A874D"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8836385" w14:textId="77777777" w:rsidR="00651110" w:rsidRDefault="00010105">
                  <w:pPr>
                    <w:pStyle w:val="p"/>
                    <w:spacing w:after="180" w:line="240" w:lineRule="auto"/>
                  </w:pPr>
                  <w:r>
                    <w:t>Obiettivi strategici di riferimento: </w:t>
                  </w:r>
                </w:p>
                <w:p w14:paraId="438DCC58" w14:textId="77777777" w:rsidR="00651110" w:rsidRDefault="00010105">
                  <w:pPr>
                    <w:numPr>
                      <w:ilvl w:val="0"/>
                      <w:numId w:val="55"/>
                    </w:numPr>
                    <w:spacing w:before="180"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Sostenere gli ETS al fine di agire correttamente, nel complesso quadro normativo, giuridico e fiscale, disegnato dalla Riforma del Terzo Settore aumentandone il grado di autonomia</w:t>
                  </w:r>
                </w:p>
                <w:p w14:paraId="31E51C71" w14:textId="77777777" w:rsidR="00651110" w:rsidRDefault="00010105">
                  <w:pPr>
                    <w:numPr>
                      <w:ilvl w:val="0"/>
                      <w:numId w:val="55"/>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Rafforzare le risorse umane presenti negli ETS attraverso, previa analisi organizzativa: l’implementazione e l’aggiornamento delle competenze, il ricambio generazionale,  l’inserimento di nuovi volontari con esperienze professionali qualificate</w:t>
                  </w:r>
                </w:p>
                <w:p w14:paraId="3D80F80A" w14:textId="77777777" w:rsidR="00651110" w:rsidRDefault="00010105">
                  <w:pPr>
                    <w:numPr>
                      <w:ilvl w:val="0"/>
                      <w:numId w:val="55"/>
                    </w:numPr>
                    <w:spacing w:after="18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Stimolare e rafforzare processi di collaborazione tra ETS ed imprese per lo sviluppo della cultura della solidarietà, della partecipazione e dell’innovazione del sistema di welfare</w:t>
                  </w:r>
                </w:p>
                <w:p w14:paraId="17B85B12" w14:textId="77777777" w:rsidR="00651110" w:rsidRDefault="00651110">
                  <w:pPr>
                    <w:spacing w:after="0"/>
                    <w:rPr>
                      <w:rFonts w:ascii="Georgia" w:eastAsia="Georgia" w:hAnsi="Georgia" w:cs="Georgia"/>
                      <w:color w:val="000000"/>
                      <w:sz w:val="18"/>
                    </w:rPr>
                  </w:pPr>
                </w:p>
              </w:tc>
            </w:tr>
          </w:tbl>
          <w:p w14:paraId="5B754C91" w14:textId="77777777" w:rsidR="00651110" w:rsidRDefault="00010105">
            <w:r>
              <w:rPr>
                <w:vanish/>
              </w:rPr>
              <w:t>#table#</w:t>
            </w:r>
          </w:p>
        </w:tc>
      </w:tr>
    </w:tbl>
    <w:p w14:paraId="39551627"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3F1D3B2E"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77A8FEE0"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103FB900"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Luogo di erogazione del servizio</w:t>
                  </w:r>
                </w:p>
              </w:tc>
            </w:tr>
            <w:tr w:rsidR="00651110" w14:paraId="50CBA27B"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946DB53" w14:textId="77777777" w:rsidR="00651110" w:rsidRDefault="00010105">
                  <w:pPr>
                    <w:pStyle w:val="p"/>
                    <w:spacing w:after="180" w:line="240" w:lineRule="auto"/>
                  </w:pPr>
                  <w:r>
                    <w:t xml:space="preserve">I servizi formativi verranno erogati online e in presenza. Particolare attenzione sarà riservata alle esigenze degli </w:t>
                  </w:r>
                  <w:r>
                    <w:rPr>
                      <w:b/>
                      <w:bCs/>
                    </w:rPr>
                    <w:t>Enti di Terzo Settore operanti nelle aree più periferiche</w:t>
                  </w:r>
                  <w:r>
                    <w:t xml:space="preserve">, per garantire pari opportunità di partecipazione e ridurre le distanze territoriali. A tale scopo, oltre alla formazione online, saranno organizzati </w:t>
                  </w:r>
                  <w:r>
                    <w:rPr>
                      <w:b/>
                      <w:bCs/>
                    </w:rPr>
                    <w:t>corsi e incontri direttamente presso le sedi delle associazioni e degli enti locali</w:t>
                  </w:r>
                  <w:r>
                    <w:t xml:space="preserve"> su tutto il territorio, promuovendo così una reale prossimità e un accesso diffuso ai servizi. A tal fine si prevede di coinvolgere le amministrazioni locali nell'organizzazione  di seminari formativi territoriali.</w:t>
                  </w:r>
                </w:p>
                <w:p w14:paraId="1E58D40C" w14:textId="77777777" w:rsidR="00651110" w:rsidRDefault="00651110">
                  <w:pPr>
                    <w:spacing w:after="0"/>
                    <w:rPr>
                      <w:rFonts w:ascii="Georgia" w:eastAsia="Georgia" w:hAnsi="Georgia" w:cs="Georgia"/>
                      <w:color w:val="000000"/>
                      <w:sz w:val="18"/>
                    </w:rPr>
                  </w:pPr>
                </w:p>
              </w:tc>
            </w:tr>
          </w:tbl>
          <w:p w14:paraId="2F252585" w14:textId="77777777" w:rsidR="00651110" w:rsidRDefault="00010105">
            <w:r>
              <w:rPr>
                <w:vanish/>
              </w:rPr>
              <w:t>#table#</w:t>
            </w:r>
          </w:p>
        </w:tc>
      </w:tr>
    </w:tbl>
    <w:p w14:paraId="5F7421B6"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72A0729C"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3B6B0EDB"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053E2055"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Altri dettagli sui servizi erogati</w:t>
                  </w:r>
                </w:p>
              </w:tc>
            </w:tr>
            <w:tr w:rsidR="00651110" w14:paraId="655C4D82"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525C752" w14:textId="77777777" w:rsidR="00651110" w:rsidRDefault="00651110">
                  <w:pPr>
                    <w:spacing w:after="0"/>
                    <w:rPr>
                      <w:rFonts w:ascii="Georgia" w:eastAsia="Georgia" w:hAnsi="Georgia" w:cs="Georgia"/>
                      <w:color w:val="000000"/>
                      <w:sz w:val="18"/>
                    </w:rPr>
                  </w:pPr>
                </w:p>
              </w:tc>
            </w:tr>
          </w:tbl>
          <w:p w14:paraId="21166153" w14:textId="77777777" w:rsidR="00651110" w:rsidRDefault="00010105">
            <w:r>
              <w:rPr>
                <w:vanish/>
              </w:rPr>
              <w:t>#table#</w:t>
            </w:r>
          </w:p>
        </w:tc>
      </w:tr>
    </w:tbl>
    <w:p w14:paraId="1059B320"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2710D727"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5C398E31"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NUMERO E TIPOLOGIA DEI DESTINATARI DEL SERVIZIO</w:t>
            </w:r>
          </w:p>
        </w:tc>
      </w:tr>
      <w:tr w:rsidR="00651110" w14:paraId="1C5A1BC7"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C1AB57B" w14:textId="77777777" w:rsidR="00651110" w:rsidRDefault="00010105">
            <w:pPr>
              <w:pStyle w:val="p"/>
              <w:spacing w:after="180" w:line="240" w:lineRule="auto"/>
            </w:pPr>
            <w:r>
              <w:t>Volontari di Odv, APS, e altri Enti del Terzo Settore, gruppi di cittadini in procinto di costituirsi in associazione.</w:t>
            </w:r>
          </w:p>
          <w:p w14:paraId="37B10002" w14:textId="77777777" w:rsidR="00651110" w:rsidRDefault="00651110">
            <w:pPr>
              <w:spacing w:after="0"/>
              <w:rPr>
                <w:rFonts w:ascii="Georgia" w:eastAsia="Georgia" w:hAnsi="Georgia" w:cs="Georgia"/>
                <w:color w:val="000000"/>
                <w:sz w:val="18"/>
              </w:rPr>
            </w:pPr>
          </w:p>
        </w:tc>
      </w:tr>
    </w:tbl>
    <w:p w14:paraId="47E86CF8"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106EAE6E"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0CA7273D"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3AA95177"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Canali e criteri di accesso e selezione destinatari</w:t>
                  </w:r>
                </w:p>
              </w:tc>
            </w:tr>
            <w:tr w:rsidR="00651110" w14:paraId="166F1ABB"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398FCF2" w14:textId="77777777" w:rsidR="00651110" w:rsidRDefault="00010105">
                  <w:pPr>
                    <w:pStyle w:val="p"/>
                    <w:spacing w:after="180" w:line="240" w:lineRule="auto"/>
                  </w:pPr>
                  <w:r>
                    <w:t>L’accesso alle attività formative avviene tramite iscrizione sulla piattaforma online di CSV Emilia, effettuabile in autonomia o con il supporto di un operatore, sia telefonicamente sia in presenza.La formazione è gratuita. Per i percorsi formativi individualizzati riservati a una sola associazione è richiesta una compartecipazione alle spese pari ai costi del servizio formativo</w:t>
                  </w:r>
                  <w:r>
                    <w:rPr>
                      <w:rFonts w:ascii="Arial" w:eastAsia="Arial" w:hAnsi="Arial" w:cs="Arial"/>
                    </w:rPr>
                    <w:t> </w:t>
                  </w:r>
                  <w:r>
                    <w:t>.</w:t>
                  </w:r>
                </w:p>
                <w:p w14:paraId="1F2C82B8" w14:textId="77777777" w:rsidR="00651110" w:rsidRDefault="00010105">
                  <w:pPr>
                    <w:pStyle w:val="p"/>
                    <w:spacing w:before="180" w:after="180" w:line="240" w:lineRule="auto"/>
                  </w:pPr>
                  <w:r>
                    <w:t>Per i corsi a numero chiuso – in particolare quelli in presenza, per esigenze logistiche – sarà garantita la più ampia partecipazione possibile delle associazioni, eventualmente prevedendo un numero massimo di volontari iscritti per ciascun ente. Qualora le risorse economiche lo consentano, potranno essere programmate più edizioni dello stesso corso.</w:t>
                  </w:r>
                </w:p>
                <w:p w14:paraId="099F862B" w14:textId="77777777" w:rsidR="00651110" w:rsidRDefault="00010105">
                  <w:pPr>
                    <w:pStyle w:val="p"/>
                    <w:spacing w:before="180" w:after="180" w:line="240" w:lineRule="auto"/>
                  </w:pPr>
                  <w:r>
                    <w:rPr>
                      <w:b/>
                      <w:bCs/>
                    </w:rPr>
                    <w:t>Criteri di priorità:</w:t>
                  </w:r>
                  <w:r>
                    <w:t xml:space="preserve"> nel caso in cui le iscrizioni superino il numero massimo previsto e non sia possibile organizzare ulteriori edizioni, sarà riservata una quota prioritaria di partecipazione alle Organizzazioni di Volontariato (OdV), pari ad almeno il 55% dei posti disponibili.</w:t>
                  </w:r>
                </w:p>
                <w:p w14:paraId="47EAD160" w14:textId="77777777" w:rsidR="00651110" w:rsidRDefault="00651110">
                  <w:pPr>
                    <w:spacing w:after="0"/>
                    <w:rPr>
                      <w:rFonts w:ascii="Georgia" w:eastAsia="Georgia" w:hAnsi="Georgia" w:cs="Georgia"/>
                      <w:color w:val="000000"/>
                      <w:sz w:val="18"/>
                    </w:rPr>
                  </w:pPr>
                </w:p>
              </w:tc>
            </w:tr>
          </w:tbl>
          <w:p w14:paraId="3F613D05" w14:textId="77777777" w:rsidR="00651110" w:rsidRDefault="00010105">
            <w:r>
              <w:rPr>
                <w:vanish/>
              </w:rPr>
              <w:t>#table#</w:t>
            </w:r>
          </w:p>
        </w:tc>
      </w:tr>
    </w:tbl>
    <w:p w14:paraId="01265BA0"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4"/>
        <w:gridCol w:w="1806"/>
        <w:gridCol w:w="2022"/>
        <w:gridCol w:w="21"/>
      </w:tblGrid>
      <w:tr w:rsidR="00651110" w14:paraId="066FB7B1" w14:textId="77777777">
        <w:tc>
          <w:tcPr>
            <w:tcW w:w="0" w:type="auto"/>
            <w:gridSpan w:val="3"/>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3795BC4D"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Tempistiche e cronoprogramma</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665B224" w14:textId="77777777" w:rsidR="00651110" w:rsidRDefault="00651110">
            <w:pPr>
              <w:spacing w:after="0"/>
              <w:rPr>
                <w:rFonts w:ascii="Verdana" w:eastAsia="Verdana" w:hAnsi="Verdana" w:cs="Verdana"/>
                <w:color w:val="000000"/>
                <w:sz w:val="20"/>
              </w:rPr>
            </w:pPr>
          </w:p>
        </w:tc>
      </w:tr>
      <w:tr w:rsidR="00651110" w14:paraId="007F4A21" w14:textId="77777777">
        <w:trPr>
          <w:gridAfter w:val="1"/>
        </w:trPr>
        <w:tc>
          <w:tcPr>
            <w:tcW w:w="3000" w:type="pct"/>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06E6C604"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Formazione per la gestione dell'organizzazione</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5E472A38"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inizio</w:t>
            </w:r>
            <w:r>
              <w:rPr>
                <w:rFonts w:ascii="Georgia" w:eastAsia="Georgia" w:hAnsi="Georgia" w:cs="Georgia"/>
                <w:b/>
                <w:bCs/>
                <w:color w:val="2F353B"/>
                <w:sz w:val="20"/>
                <w:szCs w:val="20"/>
              </w:rPr>
              <w:br/>
              <w:t>01 gennaio 2026</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6B2B8AF8"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fine</w:t>
            </w:r>
            <w:r>
              <w:rPr>
                <w:rFonts w:ascii="Georgia" w:eastAsia="Georgia" w:hAnsi="Georgia" w:cs="Georgia"/>
                <w:b/>
                <w:bCs/>
                <w:color w:val="2F353B"/>
                <w:sz w:val="20"/>
                <w:szCs w:val="20"/>
              </w:rPr>
              <w:br/>
              <w:t>31 dicembre 2026</w:t>
            </w:r>
          </w:p>
        </w:tc>
      </w:tr>
      <w:tr w:rsidR="00651110" w14:paraId="4273E612" w14:textId="77777777">
        <w:trPr>
          <w:gridAfter w:val="1"/>
        </w:trPr>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E4B752F" w14:textId="77777777" w:rsidR="00651110" w:rsidRDefault="00010105">
            <w:pPr>
              <w:pStyle w:val="p"/>
              <w:spacing w:after="180" w:line="240" w:lineRule="auto"/>
            </w:pPr>
            <w:r>
              <w:rPr>
                <w:b/>
                <w:bCs/>
              </w:rPr>
              <w:t>Obiettivi specifici:</w:t>
            </w:r>
          </w:p>
          <w:p w14:paraId="1FDB5176" w14:textId="77777777" w:rsidR="00651110" w:rsidRDefault="00010105">
            <w:pPr>
              <w:numPr>
                <w:ilvl w:val="0"/>
                <w:numId w:val="56"/>
              </w:numPr>
              <w:spacing w:before="180" w:after="0" w:line="240" w:lineRule="auto"/>
              <w:ind w:hanging="235"/>
              <w:rPr>
                <w:rFonts w:ascii="Georgia" w:eastAsia="Georgia" w:hAnsi="Georgia" w:cs="Georgia"/>
                <w:color w:val="000000"/>
                <w:sz w:val="18"/>
                <w:szCs w:val="18"/>
              </w:rPr>
            </w:pPr>
            <w:r>
              <w:rPr>
                <w:rFonts w:ascii="Georgia" w:eastAsia="Georgia" w:hAnsi="Georgia" w:cs="Georgia"/>
                <w:color w:val="000000"/>
                <w:sz w:val="18"/>
                <w:szCs w:val="18"/>
              </w:rPr>
              <w:t>Rafforzare le competenze dei volontari degli ETS per gestire più efficacemente la propria attività, in particolare per quanto riguarda l’agire in modo corretto e trasparente nel quadro giuridico e fiscale.</w:t>
            </w:r>
          </w:p>
          <w:p w14:paraId="3BD0E27D" w14:textId="77777777" w:rsidR="00651110" w:rsidRDefault="00010105">
            <w:pPr>
              <w:numPr>
                <w:ilvl w:val="0"/>
                <w:numId w:val="56"/>
              </w:numPr>
              <w:spacing w:after="0" w:line="240" w:lineRule="auto"/>
              <w:ind w:hanging="235"/>
              <w:rPr>
                <w:rFonts w:ascii="Georgia" w:eastAsia="Georgia" w:hAnsi="Georgia" w:cs="Georgia"/>
                <w:color w:val="000000"/>
                <w:sz w:val="18"/>
                <w:szCs w:val="18"/>
              </w:rPr>
            </w:pPr>
            <w:r>
              <w:rPr>
                <w:rFonts w:ascii="Georgia" w:eastAsia="Georgia" w:hAnsi="Georgia" w:cs="Georgia"/>
                <w:color w:val="000000"/>
                <w:sz w:val="18"/>
                <w:szCs w:val="18"/>
              </w:rPr>
              <w:t>Aumentare nei volontari le competenze specialistiche per sostenere e finanziare la propria associazione (es. raccolta fondi, progettazione)</w:t>
            </w:r>
          </w:p>
          <w:p w14:paraId="578DA399" w14:textId="77777777" w:rsidR="00651110" w:rsidRDefault="00010105">
            <w:pPr>
              <w:numPr>
                <w:ilvl w:val="0"/>
                <w:numId w:val="56"/>
              </w:numPr>
              <w:spacing w:after="180" w:line="240" w:lineRule="auto"/>
              <w:ind w:hanging="235"/>
              <w:rPr>
                <w:rFonts w:ascii="Georgia" w:eastAsia="Georgia" w:hAnsi="Georgia" w:cs="Georgia"/>
                <w:color w:val="000000"/>
                <w:sz w:val="18"/>
                <w:szCs w:val="18"/>
              </w:rPr>
            </w:pPr>
            <w:r>
              <w:rPr>
                <w:rFonts w:ascii="Georgia" w:eastAsia="Georgia" w:hAnsi="Georgia" w:cs="Georgia"/>
                <w:color w:val="000000"/>
                <w:sz w:val="18"/>
                <w:szCs w:val="18"/>
              </w:rPr>
              <w:t>Aumentare nei volontari che hanno un ruolo di direzione e coordinamento le competenze per gestire e motivare gruppi di volontari</w:t>
            </w:r>
          </w:p>
          <w:p w14:paraId="6FC9FFFE" w14:textId="77777777" w:rsidR="00651110" w:rsidRDefault="00010105">
            <w:pPr>
              <w:pStyle w:val="p"/>
              <w:spacing w:before="180" w:after="180" w:line="240" w:lineRule="auto"/>
            </w:pPr>
            <w:r>
              <w:t>La crescente complessità delle n</w:t>
            </w:r>
            <w:r>
              <w:rPr>
                <w:b/>
                <w:bCs/>
              </w:rPr>
              <w:t>ormative giuridiche e amministrative</w:t>
            </w:r>
            <w:r>
              <w:t xml:space="preserve"> per gli Enti del Terzo Settore (ETS) richiede una formazione specifica e continua per volontari e amministratori. È essenziale che presidenti, tesorieri e volontari che ricoprono altri ruoli chiave (coordinatori, referenti dell'accoglienza o di progetti specifici) siano adeguatamente preparati per affrontare responsabilità e scadenze burocratiche. </w:t>
            </w:r>
          </w:p>
          <w:p w14:paraId="336EA431" w14:textId="77777777" w:rsidR="00651110" w:rsidRDefault="00010105">
            <w:pPr>
              <w:pStyle w:val="p"/>
              <w:spacing w:before="180" w:after="180" w:line="240" w:lineRule="auto"/>
            </w:pPr>
            <w:r>
              <w:t xml:space="preserve">La nostra proposta formativa offre anche approfondimenti su </w:t>
            </w:r>
            <w:r>
              <w:rPr>
                <w:b/>
                <w:bCs/>
              </w:rPr>
              <w:t>aspetti tecnico-strumentali,</w:t>
            </w:r>
            <w:r>
              <w:t xml:space="preserve"> come l'uso di di software informatici e strumenti digitali  che possono facilitare la gestione dell'associazione e favorire la partecipazione e la collaborazione tra volontari all'interno dello stesso ETS. Tuttavia, gestire un’associazione non significa solo adempiere agli obblighi amministrativi e normativi: è altrettanto importante dedicare risorse ed energie alla r</w:t>
            </w:r>
            <w:r>
              <w:rPr>
                <w:b/>
                <w:bCs/>
              </w:rPr>
              <w:t xml:space="preserve">icerca di finanziamenti </w:t>
            </w:r>
            <w:r>
              <w:t>tramite la partecipazione a bandi o attività di fund raising per poter continuare a porta</w:t>
            </w:r>
            <w:r>
              <w:t>re avanti i propri progetti associativi.</w:t>
            </w:r>
          </w:p>
          <w:p w14:paraId="369DBB73" w14:textId="77777777" w:rsidR="00651110" w:rsidRDefault="00010105">
            <w:pPr>
              <w:pStyle w:val="p"/>
              <w:spacing w:before="180" w:after="180" w:line="240" w:lineRule="auto"/>
            </w:pPr>
            <w:r>
              <w:t xml:space="preserve">La cura di un’associazione passa anche attraverso l’attenzione rivolta ai propri volontari, che ne rappresentano il cuore e il motore. Prendersi cura di loro significa promuovere relazioni positive, valorizzare le persone e creare un ambiente accogliente e inclusivo, dove ciascuno possa sentirsi parte attiva del gruppo.Per rafforzare la qualità della vita associativa e migliorare la collaborazione interna, saranno proposti </w:t>
            </w:r>
            <w:r>
              <w:rPr>
                <w:b/>
                <w:bCs/>
              </w:rPr>
              <w:t>percorsi formativi dedicati alla gestione e alla crescita del gruppo</w:t>
            </w:r>
            <w:r>
              <w:t>, con particolare attenzione agli aspetti relazionali e comunicativi. Questi corsi aiuteranno i volontari a comprendere meglio le proprie modalità di relazione con gli altri volontari ma anche con i destinatari dell’attività, favorendo un clima di ascolto, collaborazione e comprensione empatica.</w:t>
            </w:r>
          </w:p>
          <w:p w14:paraId="5C2D07D6" w14:textId="77777777" w:rsidR="00651110" w:rsidRDefault="00010105">
            <w:pPr>
              <w:pStyle w:val="p"/>
              <w:spacing w:before="180" w:after="180" w:line="240" w:lineRule="auto"/>
            </w:pPr>
            <w:r>
              <w:t>In sintesi, in base alle esigenze emerse verranno organizzati seminari e corsi di formazione nei seguenti macro ambiti:</w:t>
            </w:r>
          </w:p>
          <w:p w14:paraId="46928D82" w14:textId="77777777" w:rsidR="00651110" w:rsidRDefault="00010105">
            <w:pPr>
              <w:numPr>
                <w:ilvl w:val="0"/>
                <w:numId w:val="57"/>
              </w:numPr>
              <w:spacing w:before="180"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Normativo e amministrativo- fiscale</w:t>
            </w:r>
          </w:p>
          <w:p w14:paraId="7F4B9C39" w14:textId="77777777" w:rsidR="00651110" w:rsidRDefault="00010105">
            <w:pPr>
              <w:numPr>
                <w:ilvl w:val="0"/>
                <w:numId w:val="57"/>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Progettazione su bandi / raccolta fondi</w:t>
            </w:r>
          </w:p>
          <w:p w14:paraId="12B53B68" w14:textId="77777777" w:rsidR="00651110" w:rsidRDefault="00010105">
            <w:pPr>
              <w:numPr>
                <w:ilvl w:val="0"/>
                <w:numId w:val="57"/>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Comunicazione interpersonale </w:t>
            </w:r>
          </w:p>
          <w:p w14:paraId="4DB4D2A2" w14:textId="77777777" w:rsidR="00651110" w:rsidRDefault="00010105">
            <w:pPr>
              <w:numPr>
                <w:ilvl w:val="0"/>
                <w:numId w:val="57"/>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Digitalizzazione e informatizzazione</w:t>
            </w:r>
          </w:p>
          <w:p w14:paraId="2D016021" w14:textId="77777777" w:rsidR="00651110" w:rsidRDefault="00010105">
            <w:pPr>
              <w:numPr>
                <w:ilvl w:val="0"/>
                <w:numId w:val="57"/>
              </w:numPr>
              <w:spacing w:after="18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HACCP e normative sanitarie per feste ed eventi</w:t>
            </w:r>
          </w:p>
          <w:p w14:paraId="28D18C36" w14:textId="77777777" w:rsidR="00651110" w:rsidRDefault="00010105">
            <w:pPr>
              <w:pStyle w:val="p"/>
              <w:spacing w:before="180" w:after="180" w:line="240" w:lineRule="auto"/>
            </w:pPr>
            <w:r>
              <w:t>Questa offerta formativa mira a garantire una gestione efficiente e consapevole delle organizzazioni, facilitando la partecipazione attiva e la crescita delle competenze dei soci dell' ETS.</w:t>
            </w:r>
          </w:p>
          <w:p w14:paraId="09FCAC44" w14:textId="77777777" w:rsidR="00651110" w:rsidRDefault="00010105">
            <w:pPr>
              <w:pStyle w:val="p"/>
              <w:spacing w:before="180" w:after="180" w:line="240" w:lineRule="auto"/>
            </w:pPr>
            <w:r>
              <w:rPr>
                <w:b/>
                <w:bCs/>
              </w:rPr>
              <w:t>Modalità attuative:</w:t>
            </w:r>
            <w:r>
              <w:rPr>
                <w:rFonts w:ascii="Arial" w:eastAsia="Arial" w:hAnsi="Arial" w:cs="Arial"/>
                <w:b/>
                <w:bCs/>
              </w:rPr>
              <w:t>  </w:t>
            </w:r>
            <w:r>
              <w:rPr>
                <w:b/>
                <w:bCs/>
              </w:rPr>
              <w:t> </w:t>
            </w:r>
          </w:p>
          <w:p w14:paraId="3D696C78" w14:textId="77777777" w:rsidR="00651110" w:rsidRDefault="00010105">
            <w:pPr>
              <w:pStyle w:val="p"/>
              <w:spacing w:before="180" w:after="180" w:line="240" w:lineRule="auto"/>
            </w:pPr>
            <w:r>
              <w:rPr>
                <w:rFonts w:ascii="Arial" w:eastAsia="Arial" w:hAnsi="Arial" w:cs="Arial"/>
              </w:rPr>
              <w:t> </w:t>
            </w:r>
            <w:r>
              <w:t>Promozione attività: sito, newsletter, social, invii mirati. La maggior parte dei corsi di formazione verrà programmata su due calendari semestrali. I calendari semestrali potranno essere integrati da ulteriori iniziative rilevanti per l’attualità e il contesto. Ogni attività formativa verrà promossa in due diversi momenti: all’interno di un calendario semestrale prodotto due volte l’anno e almeno 20 giorni prima dell’avvio.</w:t>
            </w:r>
            <w:r>
              <w:rPr>
                <w:rFonts w:ascii="Arial" w:eastAsia="Arial" w:hAnsi="Arial" w:cs="Arial"/>
              </w:rPr>
              <w:t> </w:t>
            </w:r>
            <w:r>
              <w:t> </w:t>
            </w:r>
          </w:p>
          <w:p w14:paraId="1073012D" w14:textId="77777777" w:rsidR="00651110" w:rsidRDefault="00010105">
            <w:pPr>
              <w:pStyle w:val="p"/>
              <w:spacing w:before="180" w:after="180" w:line="240" w:lineRule="auto"/>
            </w:pPr>
            <w:r>
              <w:t>Iscrizioni alle iniziative: le iscrizioni avverranno attraverso la compilazione sulla piattaforma mycsvemilia.it. corsi saranno attivati con almeno 10 iscrizioni, salvo valutazioni diverse condivise con il gruppo progettazione. per i corsi/seminari a numero chiuso il CSV Emilia potrà prevedere un numero massimo di iscritti per associazione per favorire la partecipazione di più associazioni. Per ogni attività</w:t>
            </w:r>
            <w:r>
              <w:rPr>
                <w:rFonts w:ascii="Arial" w:eastAsia="Arial" w:hAnsi="Arial" w:cs="Arial"/>
              </w:rPr>
              <w:t> </w:t>
            </w:r>
            <w:r>
              <w:t>formativa è previsto un referente per informazioni e comunicazioni specifiche che viene indicato nella scheda di presentazione del corso/seminario.</w:t>
            </w:r>
            <w:r>
              <w:rPr>
                <w:rFonts w:ascii="Arial" w:eastAsia="Arial" w:hAnsi="Arial" w:cs="Arial"/>
              </w:rPr>
              <w:t> </w:t>
            </w:r>
            <w:r>
              <w:t> </w:t>
            </w:r>
          </w:p>
          <w:p w14:paraId="2700DD10" w14:textId="77777777" w:rsidR="00651110" w:rsidRDefault="00010105">
            <w:pPr>
              <w:pStyle w:val="p"/>
              <w:spacing w:before="180" w:after="180" w:line="240" w:lineRule="auto"/>
            </w:pPr>
            <w:r>
              <w:t>Modalità di erogazione: la formazione potrà essere erogata on line, in presenza o in formula mista.</w:t>
            </w:r>
            <w:r>
              <w:rPr>
                <w:rFonts w:ascii="Arial" w:eastAsia="Arial" w:hAnsi="Arial" w:cs="Arial"/>
              </w:rPr>
              <w:t> </w:t>
            </w:r>
            <w:r>
              <w:t> </w:t>
            </w:r>
          </w:p>
          <w:p w14:paraId="672D6DC0" w14:textId="77777777" w:rsidR="00651110" w:rsidRDefault="00010105">
            <w:pPr>
              <w:pStyle w:val="p"/>
              <w:spacing w:before="180" w:after="180" w:line="240" w:lineRule="auto"/>
            </w:pPr>
            <w:r>
              <w:t>La formazione è gratuita. Per i percorsi formativi individualizzati riservati a una sola associazione è richiesta una compartecipazione alle spese pari ai costi del servizio formativo</w:t>
            </w:r>
            <w:r>
              <w:rPr>
                <w:rFonts w:ascii="Arial" w:eastAsia="Arial" w:hAnsi="Arial" w:cs="Arial"/>
              </w:rPr>
              <w:t> </w:t>
            </w:r>
            <w:r>
              <w:t> </w:t>
            </w:r>
          </w:p>
          <w:p w14:paraId="54D84EC4" w14:textId="77777777" w:rsidR="00651110" w:rsidRDefault="00010105">
            <w:pPr>
              <w:pStyle w:val="p"/>
              <w:spacing w:before="180" w:after="180" w:line="240" w:lineRule="auto"/>
            </w:pPr>
            <w:r>
              <w:t> </w:t>
            </w:r>
          </w:p>
          <w:p w14:paraId="0952A440" w14:textId="77777777" w:rsidR="00651110" w:rsidRDefault="00651110">
            <w:pPr>
              <w:spacing w:after="0"/>
              <w:rPr>
                <w:rFonts w:ascii="Georgia" w:eastAsia="Georgia" w:hAnsi="Georgia" w:cs="Georgia"/>
                <w:color w:val="000000"/>
                <w:sz w:val="18"/>
              </w:rPr>
            </w:pPr>
          </w:p>
        </w:tc>
      </w:tr>
    </w:tbl>
    <w:p w14:paraId="734E0A91"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4"/>
        <w:gridCol w:w="1487"/>
        <w:gridCol w:w="3523"/>
        <w:gridCol w:w="1625"/>
        <w:gridCol w:w="1658"/>
        <w:gridCol w:w="21"/>
      </w:tblGrid>
      <w:tr w:rsidR="00651110" w14:paraId="36F6992E" w14:textId="77777777">
        <w:trPr>
          <w:gridAfter w:val="1"/>
        </w:trPr>
        <w:tc>
          <w:tcPr>
            <w:tcW w:w="0" w:type="auto"/>
            <w:gridSpan w:val="5"/>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13F84833"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Collaborazioni</w:t>
            </w:r>
          </w:p>
        </w:tc>
      </w:tr>
      <w:tr w:rsidR="00651110" w14:paraId="1BC1B265"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D5F4C95"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Categoria</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3C09C5EC"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Partner</w:t>
            </w: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DFAC7BF"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Eventuali azioni dell'attività</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8CDE27E"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Tipologia di collaborazione</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0D77027F"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Finanziamento extra FUN</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9A78C64" w14:textId="77777777" w:rsidR="00651110" w:rsidRDefault="00651110">
            <w:pPr>
              <w:spacing w:after="0"/>
              <w:rPr>
                <w:rFonts w:ascii="Verdana" w:eastAsia="Verdana" w:hAnsi="Verdana" w:cs="Verdana"/>
                <w:color w:val="000000"/>
                <w:sz w:val="20"/>
              </w:rPr>
            </w:pPr>
          </w:p>
        </w:tc>
      </w:tr>
      <w:tr w:rsidR="00651110" w14:paraId="620EC884"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0E58CE7" w14:textId="77777777" w:rsidR="00651110" w:rsidRDefault="00010105">
            <w:pPr>
              <w:pStyle w:val="div1"/>
              <w:spacing w:after="0" w:line="240" w:lineRule="auto"/>
            </w:pPr>
            <w:r>
              <w:t>CSVnet / Coordinamenti CSV regionali o interregionali</w:t>
            </w:r>
          </w:p>
          <w:p w14:paraId="315B6D4F"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B7D3F0D" w14:textId="77777777" w:rsidR="00651110" w:rsidRDefault="00010105">
            <w:pPr>
              <w:pStyle w:val="div1"/>
              <w:spacing w:after="0" w:line="240" w:lineRule="auto"/>
            </w:pPr>
            <w:r>
              <w:t>CSV net Emilia- Romagna Confederazione regionale dei Centri di Servizio per il Volontariato dell’Emilia-Romagna</w:t>
            </w:r>
          </w:p>
          <w:p w14:paraId="2EE896E9"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BF24389" w14:textId="77777777" w:rsidR="00651110" w:rsidRDefault="00010105">
            <w:pPr>
              <w:pStyle w:val="div1"/>
              <w:spacing w:after="0" w:line="240" w:lineRule="auto"/>
            </w:pPr>
            <w:r>
              <w:t>Formazione per la gestione dell'organizzazione (dal 01/01/2026 al 31/12/2026)</w:t>
            </w:r>
          </w:p>
          <w:p w14:paraId="08159EE9"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07E16B4" w14:textId="77777777" w:rsidR="00651110" w:rsidRDefault="00010105">
            <w:pPr>
              <w:pStyle w:val="div1"/>
              <w:spacing w:after="0" w:line="240" w:lineRule="auto"/>
            </w:pPr>
            <w:r>
              <w:t>Tavoli/gruppi di lavoro/riunioni</w:t>
            </w:r>
          </w:p>
          <w:p w14:paraId="4039CADC"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428411A"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7563A7F" w14:textId="77777777" w:rsidR="00651110" w:rsidRDefault="00651110">
            <w:pPr>
              <w:spacing w:after="0"/>
              <w:rPr>
                <w:rFonts w:ascii="Verdana" w:eastAsia="Verdana" w:hAnsi="Verdana" w:cs="Verdana"/>
                <w:color w:val="000000"/>
                <w:sz w:val="20"/>
              </w:rPr>
            </w:pPr>
          </w:p>
        </w:tc>
      </w:tr>
      <w:tr w:rsidR="00651110" w14:paraId="1C61BB57"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C2F5A80" w14:textId="77777777" w:rsidR="00651110" w:rsidRDefault="00010105">
            <w:pPr>
              <w:pStyle w:val="div1"/>
              <w:spacing w:after="0" w:line="240" w:lineRule="auto"/>
            </w:pPr>
            <w:r>
              <w:t>Altro/Altri CSV</w:t>
            </w:r>
          </w:p>
          <w:p w14:paraId="6FAFC593"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53B99F4" w14:textId="77777777" w:rsidR="00651110" w:rsidRDefault="00010105">
            <w:pPr>
              <w:pStyle w:val="div1"/>
              <w:spacing w:after="0" w:line="240" w:lineRule="auto"/>
            </w:pPr>
            <w:r>
              <w:t>Csv Terre Estensi</w:t>
            </w:r>
          </w:p>
          <w:p w14:paraId="1A8E01BB"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4E51F7A" w14:textId="77777777" w:rsidR="00651110" w:rsidRDefault="00010105">
            <w:pPr>
              <w:pStyle w:val="div1"/>
              <w:spacing w:after="0" w:line="240" w:lineRule="auto"/>
            </w:pPr>
            <w:r>
              <w:t>Formazione per la gestione dell'organizzazione (dal 01/01/2026 al 31/12/2026)</w:t>
            </w:r>
          </w:p>
          <w:p w14:paraId="74F55C2A"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3DDB717" w14:textId="77777777" w:rsidR="00651110" w:rsidRDefault="00010105">
            <w:pPr>
              <w:pStyle w:val="div1"/>
              <w:spacing w:after="0" w:line="240" w:lineRule="auto"/>
            </w:pPr>
            <w:r>
              <w:t>Tavoli/gruppi di lavoro/riunioni</w:t>
            </w:r>
          </w:p>
          <w:p w14:paraId="6BC59C55"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70B64D0"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B2743D3" w14:textId="77777777" w:rsidR="00651110" w:rsidRDefault="00651110">
            <w:pPr>
              <w:spacing w:after="0"/>
              <w:rPr>
                <w:rFonts w:ascii="Verdana" w:eastAsia="Verdana" w:hAnsi="Verdana" w:cs="Verdana"/>
                <w:color w:val="000000"/>
                <w:sz w:val="20"/>
              </w:rPr>
            </w:pPr>
          </w:p>
        </w:tc>
      </w:tr>
      <w:tr w:rsidR="00651110" w14:paraId="23D69838"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C5CA93B" w14:textId="77777777" w:rsidR="00651110" w:rsidRDefault="00010105">
            <w:pPr>
              <w:pStyle w:val="div1"/>
              <w:spacing w:after="0" w:line="240" w:lineRule="auto"/>
            </w:pPr>
            <w:r>
              <w:t>Altro/Altri CSV</w:t>
            </w:r>
          </w:p>
          <w:p w14:paraId="39D53837"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3DA7284" w14:textId="77777777" w:rsidR="00651110" w:rsidRDefault="00010105">
            <w:pPr>
              <w:pStyle w:val="div1"/>
              <w:spacing w:after="0" w:line="240" w:lineRule="auto"/>
            </w:pPr>
            <w:r>
              <w:t>VolontaRomagna ODV</w:t>
            </w:r>
          </w:p>
          <w:p w14:paraId="2E68184E"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A7946D1" w14:textId="77777777" w:rsidR="00651110" w:rsidRDefault="00010105">
            <w:pPr>
              <w:pStyle w:val="div1"/>
              <w:spacing w:after="0" w:line="240" w:lineRule="auto"/>
            </w:pPr>
            <w:r>
              <w:t>Formazione per la gestione dell'organizzazione (dal 01/01/2026 al 31/12/2026)</w:t>
            </w:r>
          </w:p>
          <w:p w14:paraId="499EC200"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A85606D" w14:textId="77777777" w:rsidR="00651110" w:rsidRDefault="00010105">
            <w:pPr>
              <w:pStyle w:val="div1"/>
              <w:spacing w:after="0" w:line="240" w:lineRule="auto"/>
            </w:pPr>
            <w:r>
              <w:t>Tavoli/gruppi di lavoro/riunioni</w:t>
            </w:r>
          </w:p>
          <w:p w14:paraId="19D11B0E"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6079951"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C9178DD" w14:textId="77777777" w:rsidR="00651110" w:rsidRDefault="00651110">
            <w:pPr>
              <w:spacing w:after="0"/>
              <w:rPr>
                <w:rFonts w:ascii="Verdana" w:eastAsia="Verdana" w:hAnsi="Verdana" w:cs="Verdana"/>
                <w:color w:val="000000"/>
                <w:sz w:val="20"/>
              </w:rPr>
            </w:pPr>
          </w:p>
        </w:tc>
      </w:tr>
      <w:tr w:rsidR="00651110" w14:paraId="2CD47AD8"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A9A5F67" w14:textId="77777777" w:rsidR="00651110" w:rsidRDefault="00010105">
            <w:pPr>
              <w:pStyle w:val="div1"/>
              <w:spacing w:after="0" w:line="240" w:lineRule="auto"/>
            </w:pPr>
            <w:r>
              <w:t>Imprese private</w:t>
            </w:r>
          </w:p>
          <w:p w14:paraId="0F4AE210"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6CF4C2A" w14:textId="77777777" w:rsidR="00651110" w:rsidRDefault="00010105">
            <w:pPr>
              <w:pStyle w:val="div1"/>
              <w:spacing w:after="0" w:line="240" w:lineRule="auto"/>
            </w:pPr>
            <w:r>
              <w:t>Emil Banca Credito Cooperativo</w:t>
            </w:r>
          </w:p>
          <w:p w14:paraId="19A9C49F"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0E8C7AE"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D410F5E" w14:textId="77777777" w:rsidR="00651110" w:rsidRDefault="00010105">
            <w:pPr>
              <w:pStyle w:val="div1"/>
              <w:spacing w:after="0" w:line="240" w:lineRule="auto"/>
            </w:pPr>
            <w:r>
              <w:t>Altro (sostegno di alcuni percorsi formativi)</w:t>
            </w:r>
          </w:p>
          <w:p w14:paraId="63F7429E"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FC38D74" w14:textId="77777777" w:rsidR="00651110" w:rsidRDefault="00010105">
            <w:pPr>
              <w:pStyle w:val="div1"/>
              <w:spacing w:after="0" w:line="240" w:lineRule="auto"/>
            </w:pPr>
            <w:r>
              <w:t>2.000,00</w:t>
            </w:r>
          </w:p>
          <w:p w14:paraId="2C165DC1"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1177AF2" w14:textId="77777777" w:rsidR="00651110" w:rsidRDefault="00651110">
            <w:pPr>
              <w:spacing w:after="0"/>
              <w:rPr>
                <w:rFonts w:ascii="Verdana" w:eastAsia="Verdana" w:hAnsi="Verdana" w:cs="Verdana"/>
                <w:color w:val="000000"/>
                <w:sz w:val="20"/>
              </w:rPr>
            </w:pPr>
          </w:p>
        </w:tc>
      </w:tr>
      <w:tr w:rsidR="00651110" w14:paraId="62216773" w14:textId="77777777">
        <w:trPr>
          <w:gridAfter w:val="1"/>
        </w:trPr>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E797DB8" w14:textId="77777777" w:rsidR="00651110" w:rsidRDefault="00010105">
            <w:pPr>
              <w:pStyle w:val="div1"/>
              <w:spacing w:after="0" w:line="240" w:lineRule="auto"/>
            </w:pPr>
            <w:r>
              <w:t>Altro Ente/partner</w:t>
            </w:r>
          </w:p>
          <w:p w14:paraId="45D8E019"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C19FA6C" w14:textId="77777777" w:rsidR="00651110" w:rsidRDefault="00010105">
            <w:pPr>
              <w:pStyle w:val="div1"/>
              <w:spacing w:after="0" w:line="240" w:lineRule="auto"/>
            </w:pPr>
            <w:r>
              <w:t>Demetra Formazione</w:t>
            </w:r>
          </w:p>
          <w:p w14:paraId="7BA8C4D1"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4937FFD" w14:textId="77777777" w:rsidR="00651110" w:rsidRDefault="00010105">
            <w:pPr>
              <w:pStyle w:val="div1"/>
              <w:spacing w:after="0" w:line="240" w:lineRule="auto"/>
            </w:pPr>
            <w:r>
              <w:t>Formazione per la gestione dell'organizzazione (dal 01/01/2026 al 31/12/2026)</w:t>
            </w:r>
          </w:p>
          <w:p w14:paraId="79A1BC56"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CC32E9F" w14:textId="77777777" w:rsidR="00651110" w:rsidRDefault="00010105">
            <w:pPr>
              <w:pStyle w:val="div1"/>
              <w:spacing w:after="0" w:line="240" w:lineRule="auto"/>
            </w:pPr>
            <w:r>
              <w:t>Altro (capofila progetto Amministrazione Condivisa- Bene Comune)</w:t>
            </w:r>
          </w:p>
          <w:p w14:paraId="76E05B81"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8236A96" w14:textId="77777777" w:rsidR="00651110" w:rsidRDefault="00010105">
            <w:pPr>
              <w:pStyle w:val="div1"/>
              <w:spacing w:after="0" w:line="240" w:lineRule="auto"/>
            </w:pPr>
            <w:r>
              <w:t>3.000,00</w:t>
            </w:r>
          </w:p>
          <w:p w14:paraId="21BCC6C0" w14:textId="77777777" w:rsidR="00651110" w:rsidRDefault="00651110">
            <w:pPr>
              <w:spacing w:after="0"/>
              <w:rPr>
                <w:rFonts w:ascii="Georgia" w:eastAsia="Georgia" w:hAnsi="Georgia" w:cs="Georgia"/>
                <w:color w:val="000000"/>
                <w:sz w:val="18"/>
              </w:rPr>
            </w:pPr>
          </w:p>
        </w:tc>
      </w:tr>
      <w:tr w:rsidR="00651110" w14:paraId="7C5DA915" w14:textId="77777777">
        <w:trPr>
          <w:gridAfter w:val="1"/>
        </w:trPr>
        <w:tc>
          <w:tcPr>
            <w:tcW w:w="0" w:type="auto"/>
            <w:gridSpan w:val="5"/>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68A8D5B" w14:textId="77777777" w:rsidR="00651110" w:rsidRDefault="00651110">
            <w:pPr>
              <w:spacing w:after="0"/>
              <w:rPr>
                <w:rFonts w:ascii="Georgia" w:eastAsia="Georgia" w:hAnsi="Georgia" w:cs="Georgia"/>
                <w:color w:val="000000"/>
                <w:sz w:val="18"/>
              </w:rPr>
            </w:pPr>
          </w:p>
        </w:tc>
      </w:tr>
    </w:tbl>
    <w:p w14:paraId="302C8058"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1"/>
        <w:gridCol w:w="4772"/>
        <w:gridCol w:w="40"/>
      </w:tblGrid>
      <w:tr w:rsidR="00651110" w14:paraId="1D9BE744" w14:textId="77777777">
        <w:tc>
          <w:tcPr>
            <w:tcW w:w="0" w:type="auto"/>
            <w:gridSpan w:val="2"/>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3644713B"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Numero e tipologia delle risorse umane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AB8C649" w14:textId="77777777" w:rsidR="00651110" w:rsidRDefault="00651110">
            <w:pPr>
              <w:spacing w:after="0"/>
              <w:rPr>
                <w:rFonts w:ascii="Verdana" w:eastAsia="Verdana" w:hAnsi="Verdana" w:cs="Verdana"/>
                <w:color w:val="000000"/>
                <w:sz w:val="20"/>
              </w:rPr>
            </w:pPr>
          </w:p>
        </w:tc>
      </w:tr>
      <w:tr w:rsidR="00651110" w14:paraId="54F63E38" w14:textId="77777777">
        <w:trPr>
          <w:gridAfter w:val="1"/>
        </w:trPr>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0103E237"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Personale dipendente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D0A088A"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3</w:t>
            </w:r>
          </w:p>
        </w:tc>
      </w:tr>
      <w:tr w:rsidR="00651110" w14:paraId="4A232D26" w14:textId="77777777">
        <w:trPr>
          <w:gridAfter w:val="1"/>
        </w:trPr>
        <w:tc>
          <w:tcPr>
            <w:tcW w:w="0" w:type="auto"/>
            <w:gridSpan w:val="2"/>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5BDD682" w14:textId="77777777" w:rsidR="00651110" w:rsidRDefault="00010105">
            <w:pPr>
              <w:pStyle w:val="p"/>
              <w:spacing w:after="180" w:line="240" w:lineRule="auto"/>
            </w:pPr>
            <w:r>
              <w:t xml:space="preserve">ll servizio è progettato e coordinato da uno staff di tre referenti territoriali a quota tempo parziale di cui una è responsabile di Area Vasta. Il servizio è erogato da docenti che vengono individuati per l’approfondita conoscenza delle tematiche e per una comprovata esperienza di formatori nonché di conoscitori del mondo del volontariato. Alcuni di questi nei vari territori  collaborano da più anni. Per ogni attività formativa si prevede un docente e un tutor d’aula, che spesso, coincide con il referente </w:t>
            </w:r>
            <w:r>
              <w:t>territoriale. Per alcune iniziative è ipotizzabile anche la codocenza laddove si vuole portare una ricchezza di prospettive e visioni sul tema oggetto della formazione.</w:t>
            </w:r>
          </w:p>
          <w:p w14:paraId="5EDAE116" w14:textId="77777777" w:rsidR="00651110" w:rsidRDefault="00010105">
            <w:pPr>
              <w:pStyle w:val="p"/>
              <w:spacing w:before="180" w:after="180" w:line="240" w:lineRule="auto"/>
            </w:pPr>
            <w:r>
              <w:t> </w:t>
            </w:r>
          </w:p>
          <w:p w14:paraId="0DF9FB1D" w14:textId="77777777" w:rsidR="00651110" w:rsidRDefault="00651110">
            <w:pPr>
              <w:spacing w:after="0"/>
              <w:rPr>
                <w:rFonts w:ascii="Georgia" w:eastAsia="Georgia" w:hAnsi="Georgia" w:cs="Georgia"/>
                <w:color w:val="000000"/>
                <w:sz w:val="18"/>
              </w:rPr>
            </w:pPr>
          </w:p>
        </w:tc>
      </w:tr>
    </w:tbl>
    <w:p w14:paraId="4287EBB0"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344AC526"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73699374"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Modalità di monitoraggio e verifica dell'attività</w:t>
            </w:r>
          </w:p>
        </w:tc>
      </w:tr>
      <w:tr w:rsidR="00651110" w14:paraId="0F28164B"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37A0DF5" w14:textId="77777777" w:rsidR="00651110" w:rsidRDefault="00010105">
            <w:pPr>
              <w:numPr>
                <w:ilvl w:val="0"/>
                <w:numId w:val="58"/>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Il sistema di monitoraggio interno,è supportato dal gestionale mycsvemilia permette di registrare per ogni attività formativa una serie di dati utili, quali: dati dei partecipanti, dati ente di appartenenza, ruolo in associazione, aspettative personali e organizzative, canale di informazione…</w:t>
            </w:r>
          </w:p>
          <w:p w14:paraId="6C7650F5" w14:textId="77777777" w:rsidR="00651110" w:rsidRDefault="00010105">
            <w:pPr>
              <w:numPr>
                <w:ilvl w:val="0"/>
                <w:numId w:val="58"/>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Al termine di ogni attività è previsto un questionario di gradimento, che ha una parte comune a tutti e corsi e una seconda parte diversificata a seconda dell’attività formativa oggetto del corso. Un tutor d’aula sarà a supporto in ogni attività per aspetti organizzativi e didattici.</w:t>
            </w:r>
          </w:p>
          <w:p w14:paraId="120CC8DC" w14:textId="77777777" w:rsidR="00651110" w:rsidRDefault="00010105">
            <w:pPr>
              <w:numPr>
                <w:ilvl w:val="0"/>
                <w:numId w:val="58"/>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Vengono realizzati incontri quindicinali di staff per un continuo aggiornamento e confronto sulle attività in corso, su quelle da allestire e su nuovi fabbisogni rilevati.</w:t>
            </w:r>
          </w:p>
          <w:p w14:paraId="0F824B29" w14:textId="77777777" w:rsidR="00651110" w:rsidRDefault="00010105">
            <w:pPr>
              <w:numPr>
                <w:ilvl w:val="0"/>
                <w:numId w:val="58"/>
              </w:numPr>
              <w:spacing w:after="18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Altro strumento di verifica il Bilancio sociale, che consente un’ ulteriore riflessione interna utile ad implementare il sistema di monitoraggio dei risultati e di ridisegnare un sistema di obiettivi congruo con le risorse a disposizione in coerenza con i valori e la propria mission.</w:t>
            </w:r>
          </w:p>
          <w:p w14:paraId="148A0FF5" w14:textId="77777777" w:rsidR="00651110" w:rsidRDefault="00010105">
            <w:pPr>
              <w:pStyle w:val="p"/>
              <w:spacing w:before="180" w:after="180" w:line="240" w:lineRule="auto"/>
            </w:pPr>
            <w:r>
              <w:t>Dati e riflessioni emerse sono oggetto di confronto con il direttore che poi a sua volta provvede a riferire periodicamente o al bisogno al CD</w:t>
            </w:r>
          </w:p>
          <w:p w14:paraId="0F92D5FD" w14:textId="77777777" w:rsidR="00651110" w:rsidRDefault="00651110">
            <w:pPr>
              <w:spacing w:after="0"/>
              <w:rPr>
                <w:rFonts w:ascii="Georgia" w:eastAsia="Georgia" w:hAnsi="Georgia" w:cs="Georgia"/>
                <w:color w:val="000000"/>
                <w:sz w:val="18"/>
              </w:rPr>
            </w:pPr>
          </w:p>
        </w:tc>
      </w:tr>
    </w:tbl>
    <w:p w14:paraId="0FEBE463"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1"/>
        <w:gridCol w:w="4765"/>
        <w:gridCol w:w="47"/>
      </w:tblGrid>
      <w:tr w:rsidR="00651110" w14:paraId="1FA1313C" w14:textId="77777777">
        <w:tc>
          <w:tcPr>
            <w:tcW w:w="0" w:type="auto"/>
            <w:gridSpan w:val="2"/>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67A552B9"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Risultati attesi</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C637C37" w14:textId="77777777" w:rsidR="00651110" w:rsidRDefault="00651110">
            <w:pPr>
              <w:spacing w:after="0"/>
              <w:rPr>
                <w:rFonts w:ascii="Verdana" w:eastAsia="Verdana" w:hAnsi="Verdana" w:cs="Verdana"/>
                <w:color w:val="000000"/>
                <w:sz w:val="20"/>
              </w:rPr>
            </w:pPr>
          </w:p>
        </w:tc>
      </w:tr>
      <w:tr w:rsidR="00651110" w14:paraId="46151EAC"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05EA89D1" w14:textId="77777777" w:rsidR="00651110" w:rsidRDefault="00010105">
            <w:pPr>
              <w:pStyle w:val="div2"/>
              <w:spacing w:after="0" w:line="240" w:lineRule="auto"/>
            </w:pPr>
            <w:r>
              <w:t>NUMERO SERVIZI/ATTIVITÀ : </w:t>
            </w:r>
          </w:p>
          <w:p w14:paraId="11B5C130"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4C11300"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20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E02A231" w14:textId="77777777" w:rsidR="00651110" w:rsidRDefault="00651110">
            <w:pPr>
              <w:spacing w:after="0"/>
              <w:rPr>
                <w:rFonts w:ascii="Verdana" w:eastAsia="Verdana" w:hAnsi="Verdana" w:cs="Verdana"/>
                <w:color w:val="000000"/>
                <w:sz w:val="20"/>
              </w:rPr>
            </w:pPr>
          </w:p>
        </w:tc>
      </w:tr>
      <w:tr w:rsidR="00651110" w14:paraId="1CF36571"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3346837A" w14:textId="77777777" w:rsidR="00651110" w:rsidRDefault="00010105">
            <w:pPr>
              <w:pStyle w:val="div2"/>
              <w:spacing w:after="0" w:line="240" w:lineRule="auto"/>
            </w:pPr>
            <w:r>
              <w:t>NUMERO ETS FRUITORI DEI SERVIZI : </w:t>
            </w:r>
          </w:p>
          <w:p w14:paraId="332EB4BD"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1D89333"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280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C93CB85" w14:textId="77777777" w:rsidR="00651110" w:rsidRDefault="00651110">
            <w:pPr>
              <w:spacing w:after="0"/>
              <w:rPr>
                <w:rFonts w:ascii="Verdana" w:eastAsia="Verdana" w:hAnsi="Verdana" w:cs="Verdana"/>
                <w:color w:val="000000"/>
                <w:sz w:val="20"/>
              </w:rPr>
            </w:pPr>
          </w:p>
        </w:tc>
      </w:tr>
      <w:tr w:rsidR="00651110" w14:paraId="437FD923"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0875566" w14:textId="77777777" w:rsidR="00651110" w:rsidRDefault="00010105">
            <w:pPr>
              <w:pStyle w:val="div2"/>
              <w:spacing w:after="0" w:line="240" w:lineRule="auto"/>
            </w:pPr>
            <w:r>
              <w:t>DI CUI ODV : </w:t>
            </w:r>
          </w:p>
          <w:p w14:paraId="22E4107C"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2592423"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0CC2A4E" w14:textId="77777777" w:rsidR="00651110" w:rsidRDefault="00651110">
            <w:pPr>
              <w:spacing w:after="0"/>
              <w:rPr>
                <w:rFonts w:ascii="Verdana" w:eastAsia="Verdana" w:hAnsi="Verdana" w:cs="Verdana"/>
                <w:color w:val="000000"/>
                <w:sz w:val="20"/>
              </w:rPr>
            </w:pPr>
          </w:p>
        </w:tc>
      </w:tr>
      <w:tr w:rsidR="00651110" w14:paraId="55511D59"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AB9F5A6" w14:textId="77777777" w:rsidR="00651110" w:rsidRDefault="00010105">
            <w:pPr>
              <w:pStyle w:val="div2"/>
              <w:spacing w:after="0" w:line="240" w:lineRule="auto"/>
            </w:pPr>
            <w:r>
              <w:t>DI CUI APS : </w:t>
            </w:r>
          </w:p>
          <w:p w14:paraId="6B11A44A"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ED8938F"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5A1A558" w14:textId="77777777" w:rsidR="00651110" w:rsidRDefault="00651110">
            <w:pPr>
              <w:spacing w:after="0"/>
              <w:rPr>
                <w:rFonts w:ascii="Verdana" w:eastAsia="Verdana" w:hAnsi="Verdana" w:cs="Verdana"/>
                <w:color w:val="000000"/>
                <w:sz w:val="20"/>
              </w:rPr>
            </w:pPr>
          </w:p>
        </w:tc>
      </w:tr>
      <w:tr w:rsidR="00651110" w14:paraId="395CA683"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3DFCD41" w14:textId="77777777" w:rsidR="00651110" w:rsidRDefault="00010105">
            <w:pPr>
              <w:pStyle w:val="div2"/>
              <w:spacing w:after="0" w:line="240" w:lineRule="auto"/>
            </w:pPr>
            <w:r>
              <w:t>DI CUI ETS DIVERSO DA APS E ODV : </w:t>
            </w:r>
          </w:p>
          <w:p w14:paraId="5BD1FBFF"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1BD471F"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55E2FCC" w14:textId="77777777" w:rsidR="00651110" w:rsidRDefault="00651110">
            <w:pPr>
              <w:spacing w:after="0"/>
              <w:rPr>
                <w:rFonts w:ascii="Verdana" w:eastAsia="Verdana" w:hAnsi="Verdana" w:cs="Verdana"/>
                <w:color w:val="000000"/>
                <w:sz w:val="20"/>
              </w:rPr>
            </w:pPr>
          </w:p>
        </w:tc>
      </w:tr>
      <w:tr w:rsidR="00651110" w14:paraId="3AECC5F1"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326CBDBE" w14:textId="77777777" w:rsidR="00651110" w:rsidRDefault="00010105">
            <w:pPr>
              <w:pStyle w:val="div2"/>
              <w:spacing w:after="0" w:line="240" w:lineRule="auto"/>
            </w:pPr>
            <w:r>
              <w:t>NUMERO PERSONE FISICHE FRUITRICI DI SERVIZI : </w:t>
            </w:r>
          </w:p>
          <w:p w14:paraId="10B7E6D0"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A1E634B"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350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AD43B1D" w14:textId="77777777" w:rsidR="00651110" w:rsidRDefault="00651110">
            <w:pPr>
              <w:spacing w:after="0"/>
              <w:rPr>
                <w:rFonts w:ascii="Verdana" w:eastAsia="Verdana" w:hAnsi="Verdana" w:cs="Verdana"/>
                <w:color w:val="000000"/>
                <w:sz w:val="20"/>
              </w:rPr>
            </w:pPr>
          </w:p>
        </w:tc>
      </w:tr>
      <w:tr w:rsidR="00651110" w14:paraId="49C03C97"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8727283" w14:textId="77777777" w:rsidR="00651110" w:rsidRDefault="00010105">
            <w:pPr>
              <w:pStyle w:val="div2"/>
              <w:spacing w:after="0" w:line="240" w:lineRule="auto"/>
            </w:pPr>
            <w:r>
              <w:t>DI CUI VOLONTARI : </w:t>
            </w:r>
          </w:p>
          <w:p w14:paraId="499FDBC3"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4BEAF52"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2588A58" w14:textId="77777777" w:rsidR="00651110" w:rsidRDefault="00651110">
            <w:pPr>
              <w:spacing w:after="0"/>
              <w:rPr>
                <w:rFonts w:ascii="Verdana" w:eastAsia="Verdana" w:hAnsi="Verdana" w:cs="Verdana"/>
                <w:color w:val="000000"/>
                <w:sz w:val="20"/>
              </w:rPr>
            </w:pPr>
          </w:p>
        </w:tc>
      </w:tr>
      <w:tr w:rsidR="00651110" w14:paraId="56CABDD5"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6EE158F9" w14:textId="77777777" w:rsidR="00651110" w:rsidRDefault="00010105">
            <w:pPr>
              <w:pStyle w:val="div2"/>
              <w:spacing w:after="0" w:line="240" w:lineRule="auto"/>
            </w:pPr>
            <w:r>
              <w:t>DI CUI ASPIRANTI VOLONTARI : </w:t>
            </w:r>
          </w:p>
          <w:p w14:paraId="561F4CC8"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9D1661B"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146DE4B" w14:textId="77777777" w:rsidR="00651110" w:rsidRDefault="00651110">
            <w:pPr>
              <w:spacing w:after="0"/>
              <w:rPr>
                <w:rFonts w:ascii="Verdana" w:eastAsia="Verdana" w:hAnsi="Verdana" w:cs="Verdana"/>
                <w:color w:val="000000"/>
                <w:sz w:val="20"/>
              </w:rPr>
            </w:pPr>
          </w:p>
        </w:tc>
      </w:tr>
      <w:tr w:rsidR="00651110" w14:paraId="08E18742"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3AE1855F" w14:textId="77777777" w:rsidR="00651110" w:rsidRDefault="00010105">
            <w:pPr>
              <w:pStyle w:val="div2"/>
              <w:spacing w:after="0" w:line="240" w:lineRule="auto"/>
            </w:pPr>
            <w:r>
              <w:t>DI CUI STUDENTI : </w:t>
            </w:r>
          </w:p>
          <w:p w14:paraId="78C6640D"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DF93F0E"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DF4F181" w14:textId="77777777" w:rsidR="00651110" w:rsidRDefault="00651110">
            <w:pPr>
              <w:spacing w:after="0"/>
              <w:rPr>
                <w:rFonts w:ascii="Verdana" w:eastAsia="Verdana" w:hAnsi="Verdana" w:cs="Verdana"/>
                <w:color w:val="000000"/>
                <w:sz w:val="20"/>
              </w:rPr>
            </w:pPr>
          </w:p>
        </w:tc>
      </w:tr>
      <w:tr w:rsidR="00651110" w14:paraId="2CE7F837"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F0E9497" w14:textId="77777777" w:rsidR="00651110" w:rsidRDefault="00010105">
            <w:pPr>
              <w:pStyle w:val="div2"/>
              <w:spacing w:after="0" w:line="240" w:lineRule="auto"/>
            </w:pPr>
            <w:r>
              <w:t>DI CUI ALTRO : </w:t>
            </w:r>
          </w:p>
          <w:p w14:paraId="7D6745BC"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DEB382D"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3D7125B" w14:textId="77777777" w:rsidR="00651110" w:rsidRDefault="00651110">
            <w:pPr>
              <w:spacing w:after="0"/>
              <w:rPr>
                <w:rFonts w:ascii="Verdana" w:eastAsia="Verdana" w:hAnsi="Verdana" w:cs="Verdana"/>
                <w:color w:val="000000"/>
                <w:sz w:val="20"/>
              </w:rPr>
            </w:pPr>
          </w:p>
        </w:tc>
      </w:tr>
      <w:tr w:rsidR="00651110" w14:paraId="7D440658"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A2A1093" w14:textId="77777777" w:rsidR="00651110" w:rsidRDefault="00010105">
            <w:pPr>
              <w:pStyle w:val="div2"/>
              <w:spacing w:after="0" w:line="240" w:lineRule="auto"/>
            </w:pPr>
            <w:r>
              <w:t>NUMERO EVENTUALI SCUOLE COINVOLTE : </w:t>
            </w:r>
          </w:p>
          <w:p w14:paraId="1ACAB2E4"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D3DA659"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1239625" w14:textId="77777777" w:rsidR="00651110" w:rsidRDefault="00651110">
            <w:pPr>
              <w:spacing w:after="0"/>
              <w:rPr>
                <w:rFonts w:ascii="Verdana" w:eastAsia="Verdana" w:hAnsi="Verdana" w:cs="Verdana"/>
                <w:color w:val="000000"/>
                <w:sz w:val="20"/>
              </w:rPr>
            </w:pPr>
          </w:p>
        </w:tc>
      </w:tr>
      <w:tr w:rsidR="00651110" w14:paraId="57EDB685"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35B45661" w14:textId="77777777" w:rsidR="00651110" w:rsidRDefault="00010105">
            <w:pPr>
              <w:pStyle w:val="div2"/>
              <w:spacing w:after="0" w:line="240" w:lineRule="auto"/>
            </w:pPr>
            <w:r>
              <w:t>NUMERO EVENTUALI ENTI PUBBLICI COINVOLTI : </w:t>
            </w:r>
          </w:p>
          <w:p w14:paraId="62629D2E"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C34D4A9"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10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1CF4744" w14:textId="77777777" w:rsidR="00651110" w:rsidRDefault="00651110">
            <w:pPr>
              <w:spacing w:after="0"/>
              <w:rPr>
                <w:rFonts w:ascii="Verdana" w:eastAsia="Verdana" w:hAnsi="Verdana" w:cs="Verdana"/>
                <w:color w:val="000000"/>
                <w:sz w:val="20"/>
              </w:rPr>
            </w:pPr>
          </w:p>
        </w:tc>
      </w:tr>
      <w:tr w:rsidR="00651110" w14:paraId="4776876C"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57FFCB5" w14:textId="77777777" w:rsidR="00651110" w:rsidRDefault="00010105">
            <w:pPr>
              <w:pStyle w:val="div2"/>
              <w:spacing w:after="0" w:line="240" w:lineRule="auto"/>
            </w:pPr>
            <w:r>
              <w:t>NUMERO EVENTUALI ENTI PRIVATI COINVOLTI : </w:t>
            </w:r>
          </w:p>
          <w:p w14:paraId="2A0E9747"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CCE4B60"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12E476A" w14:textId="77777777" w:rsidR="00651110" w:rsidRDefault="00651110">
            <w:pPr>
              <w:spacing w:after="0"/>
              <w:rPr>
                <w:rFonts w:ascii="Verdana" w:eastAsia="Verdana" w:hAnsi="Verdana" w:cs="Verdana"/>
                <w:color w:val="000000"/>
                <w:sz w:val="20"/>
              </w:rPr>
            </w:pPr>
          </w:p>
        </w:tc>
      </w:tr>
      <w:tr w:rsidR="00651110" w14:paraId="7160E14E"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93612E0" w14:textId="77777777" w:rsidR="00651110" w:rsidRDefault="00010105">
            <w:pPr>
              <w:pStyle w:val="div2"/>
              <w:spacing w:after="0" w:line="240" w:lineRule="auto"/>
            </w:pPr>
            <w:r>
              <w:t>n. ore di formazione : </w:t>
            </w:r>
          </w:p>
          <w:p w14:paraId="1A7EF0A5"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2E2B88B"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150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ECE74BB" w14:textId="77777777" w:rsidR="00651110" w:rsidRDefault="00651110">
            <w:pPr>
              <w:spacing w:after="0"/>
              <w:rPr>
                <w:rFonts w:ascii="Verdana" w:eastAsia="Verdana" w:hAnsi="Verdana" w:cs="Verdana"/>
                <w:color w:val="000000"/>
                <w:sz w:val="20"/>
              </w:rPr>
            </w:pPr>
          </w:p>
        </w:tc>
      </w:tr>
      <w:tr w:rsidR="00651110" w14:paraId="585E59C1"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CB05018" w14:textId="77777777" w:rsidR="00651110" w:rsidRDefault="00010105">
            <w:pPr>
              <w:pStyle w:val="div2"/>
              <w:spacing w:after="0" w:line="240" w:lineRule="auto"/>
            </w:pPr>
            <w:r>
              <w:t>n. volontari formati : </w:t>
            </w:r>
          </w:p>
          <w:p w14:paraId="02FD6BC9"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F1CA0EF"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350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856E365" w14:textId="77777777" w:rsidR="00651110" w:rsidRDefault="00651110">
            <w:pPr>
              <w:spacing w:after="0"/>
              <w:rPr>
                <w:rFonts w:ascii="Verdana" w:eastAsia="Verdana" w:hAnsi="Verdana" w:cs="Verdana"/>
                <w:color w:val="000000"/>
                <w:sz w:val="20"/>
              </w:rPr>
            </w:pPr>
          </w:p>
        </w:tc>
      </w:tr>
      <w:tr w:rsidR="00651110" w14:paraId="52CAF1CB" w14:textId="77777777">
        <w:trPr>
          <w:gridAfter w:val="1"/>
        </w:trPr>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36A62691" w14:textId="77777777" w:rsidR="00651110" w:rsidRDefault="00010105">
            <w:pPr>
              <w:pStyle w:val="div2"/>
              <w:spacing w:after="0" w:line="240" w:lineRule="auto"/>
            </w:pPr>
            <w:r>
              <w:t>n. volontari iscritti : </w:t>
            </w:r>
          </w:p>
          <w:p w14:paraId="1F226045"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4D3F782"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550</w:t>
            </w:r>
          </w:p>
        </w:tc>
      </w:tr>
      <w:tr w:rsidR="00651110" w14:paraId="185F6281" w14:textId="77777777">
        <w:trPr>
          <w:gridAfter w:val="1"/>
        </w:trPr>
        <w:tc>
          <w:tcPr>
            <w:tcW w:w="0" w:type="auto"/>
            <w:gridSpan w:val="2"/>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EAAE218" w14:textId="77777777" w:rsidR="00651110" w:rsidRDefault="00010105">
            <w:pPr>
              <w:pStyle w:val="p"/>
              <w:spacing w:after="180" w:line="240" w:lineRule="auto"/>
            </w:pPr>
            <w:r>
              <w:t>A fine anno i risultati  ottenuti del 2026 verranno confrontati sia con i risultati attesi inseriti in programmazione  sia con i dati rendicontati nel  2025 e approfonditi nel Bilancio Sociale.</w:t>
            </w:r>
          </w:p>
          <w:p w14:paraId="0CB09B66" w14:textId="77777777" w:rsidR="00651110" w:rsidRDefault="00010105">
            <w:pPr>
              <w:pStyle w:val="p"/>
              <w:spacing w:before="180" w:after="180" w:line="240" w:lineRule="auto"/>
            </w:pPr>
            <w:r>
              <w:t>Verrà data attenzione ai risultati qualitativi emersi dai questionari di gradimento, e la differenza in percentuale tra volontari iscritti e volontari formati. Questi dati consentono di senza valutare l’efficacia formativa e l’equità dell’offerta. I corsi in presenza favoriscono relazioni e scambi diretti, mentre quelli online ampliano l’accessibilità, soprattutto per chi vive in territori periferici. Tuttavia, la partecipazione digitale può essere più instabile e riflettere disuguaglianze tecnologiche. Ana</w:t>
            </w:r>
            <w:r>
              <w:t>lizzare iscrizioni, presenze e soddisfazione per ciascuna modalità aiuta a comprendere quali "format" siano più inclusivi e quali contenuti si prestino meglio. Il bilancio sociale diventa così uno strumento di ascolto e adattamento strategico.</w:t>
            </w:r>
          </w:p>
          <w:p w14:paraId="6E464203" w14:textId="77777777" w:rsidR="00651110" w:rsidRDefault="00651110">
            <w:pPr>
              <w:spacing w:after="0"/>
              <w:rPr>
                <w:rFonts w:ascii="Georgia" w:eastAsia="Georgia" w:hAnsi="Georgia" w:cs="Georgia"/>
                <w:color w:val="000000"/>
                <w:sz w:val="18"/>
              </w:rPr>
            </w:pPr>
          </w:p>
        </w:tc>
      </w:tr>
    </w:tbl>
    <w:p w14:paraId="1E52BA9E"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4D822236"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100" w:type="dxa"/>
              <w:left w:w="0" w:type="dxa"/>
              <w:bottom w:w="10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39"/>
              <w:gridCol w:w="5759"/>
            </w:tblGrid>
            <w:tr w:rsidR="00651110" w14:paraId="099742C3" w14:textId="77777777">
              <w:tc>
                <w:tcPr>
                  <w:tcW w:w="0" w:type="auto"/>
                  <w:gridSpan w:val="2"/>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66CE0B60"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Modalità erogativa integrata e principi dell’articolo 63</w:t>
                  </w:r>
                </w:p>
              </w:tc>
            </w:tr>
            <w:tr w:rsidR="00651110" w14:paraId="5A83A39C" w14:textId="77777777">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0AE8E100"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 Soggetti coinvolti</w:t>
                  </w:r>
                </w:p>
              </w:tc>
              <w:tc>
                <w:tcPr>
                  <w:tcW w:w="3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30C6C48" w14:textId="77777777" w:rsidR="00651110" w:rsidRDefault="00010105">
                  <w:pPr>
                    <w:numPr>
                      <w:ilvl w:val="0"/>
                      <w:numId w:val="59"/>
                    </w:numPr>
                    <w:spacing w:after="0" w:line="240" w:lineRule="auto"/>
                    <w:ind w:hanging="183"/>
                    <w:rPr>
                      <w:rFonts w:ascii="Georgia" w:eastAsia="Georgia" w:hAnsi="Georgia" w:cs="Georgia"/>
                      <w:color w:val="000000"/>
                      <w:sz w:val="18"/>
                      <w:szCs w:val="18"/>
                    </w:rPr>
                  </w:pPr>
                  <w:r>
                    <w:rPr>
                      <w:rFonts w:ascii="Georgia" w:eastAsia="Georgia" w:hAnsi="Georgia" w:cs="Georgia"/>
                      <w:b/>
                      <w:bCs/>
                      <w:color w:val="000000"/>
                      <w:sz w:val="18"/>
                      <w:szCs w:val="18"/>
                    </w:rPr>
                    <w:t>I CSV del'ER : oltre a CSV Emilia, Volabo, Volontaromagna, Terre Estensi) </w:t>
                  </w:r>
                </w:p>
                <w:p w14:paraId="2EA2D13C" w14:textId="77777777" w:rsidR="00651110" w:rsidRDefault="00010105">
                  <w:pPr>
                    <w:numPr>
                      <w:ilvl w:val="0"/>
                      <w:numId w:val="59"/>
                    </w:numPr>
                    <w:spacing w:after="0" w:line="240" w:lineRule="auto"/>
                    <w:ind w:hanging="183"/>
                    <w:rPr>
                      <w:rFonts w:ascii="Georgia" w:eastAsia="Georgia" w:hAnsi="Georgia" w:cs="Georgia"/>
                      <w:color w:val="000000"/>
                      <w:sz w:val="18"/>
                      <w:szCs w:val="18"/>
                    </w:rPr>
                  </w:pPr>
                  <w:r>
                    <w:rPr>
                      <w:rFonts w:ascii="Georgia" w:eastAsia="Georgia" w:hAnsi="Georgia" w:cs="Georgia"/>
                      <w:b/>
                      <w:bCs/>
                      <w:color w:val="000000"/>
                      <w:sz w:val="18"/>
                      <w:szCs w:val="18"/>
                    </w:rPr>
                    <w:t>CSV net e sistema dei CSV</w:t>
                  </w:r>
                  <w:r>
                    <w:rPr>
                      <w:rFonts w:ascii="Georgia" w:eastAsia="Georgia" w:hAnsi="Georgia" w:cs="Georgia"/>
                      <w:color w:val="000000"/>
                      <w:sz w:val="18"/>
                      <w:szCs w:val="18"/>
                    </w:rPr>
                    <w:t>:  aderiamo alla piattaforma collaborativa  GLUO</w:t>
                  </w:r>
                </w:p>
                <w:p w14:paraId="3741C4C9" w14:textId="77777777" w:rsidR="00651110" w:rsidRDefault="00010105">
                  <w:pPr>
                    <w:numPr>
                      <w:ilvl w:val="0"/>
                      <w:numId w:val="59"/>
                    </w:numPr>
                    <w:spacing w:after="180" w:line="240" w:lineRule="auto"/>
                    <w:ind w:hanging="183"/>
                    <w:rPr>
                      <w:rFonts w:ascii="Georgia" w:eastAsia="Georgia" w:hAnsi="Georgia" w:cs="Georgia"/>
                      <w:color w:val="000000"/>
                      <w:sz w:val="18"/>
                      <w:szCs w:val="18"/>
                    </w:rPr>
                  </w:pPr>
                  <w:r>
                    <w:rPr>
                      <w:rFonts w:ascii="Georgia" w:eastAsia="Georgia" w:hAnsi="Georgia" w:cs="Georgia"/>
                      <w:b/>
                      <w:bCs/>
                      <w:color w:val="000000"/>
                      <w:sz w:val="18"/>
                      <w:szCs w:val="18"/>
                    </w:rPr>
                    <w:t>con CSV net e sistema dei CSV</w:t>
                  </w:r>
                  <w:r>
                    <w:rPr>
                      <w:rFonts w:ascii="Georgia" w:eastAsia="Georgia" w:hAnsi="Georgia" w:cs="Georgia"/>
                      <w:color w:val="000000"/>
                      <w:sz w:val="18"/>
                      <w:szCs w:val="18"/>
                    </w:rPr>
                    <w:t>: comunità di pratiche delle aree formazione dei CSV</w:t>
                  </w:r>
                </w:p>
                <w:p w14:paraId="712732A0" w14:textId="77777777" w:rsidR="00651110" w:rsidRDefault="00010105">
                  <w:pPr>
                    <w:pStyle w:val="p"/>
                    <w:spacing w:before="180" w:after="180" w:line="240" w:lineRule="auto"/>
                  </w:pPr>
                  <w:r>
                    <w:t> </w:t>
                  </w:r>
                </w:p>
                <w:p w14:paraId="07CE1BA4" w14:textId="77777777" w:rsidR="00651110" w:rsidRDefault="00010105">
                  <w:pPr>
                    <w:pStyle w:val="p"/>
                    <w:spacing w:before="180" w:after="180" w:line="240" w:lineRule="auto"/>
                  </w:pPr>
                  <w:r>
                    <w:t> </w:t>
                  </w:r>
                </w:p>
                <w:p w14:paraId="09070B45" w14:textId="77777777" w:rsidR="00651110" w:rsidRDefault="00010105">
                  <w:pPr>
                    <w:pStyle w:val="p"/>
                    <w:spacing w:before="180" w:after="180" w:line="240" w:lineRule="auto"/>
                  </w:pPr>
                  <w:r>
                    <w:t> </w:t>
                  </w:r>
                </w:p>
                <w:p w14:paraId="6E47FB61" w14:textId="77777777" w:rsidR="00651110" w:rsidRDefault="00651110">
                  <w:pPr>
                    <w:spacing w:after="0"/>
                    <w:rPr>
                      <w:rFonts w:ascii="Georgia" w:eastAsia="Georgia" w:hAnsi="Georgia" w:cs="Georgia"/>
                      <w:color w:val="000000"/>
                      <w:sz w:val="18"/>
                    </w:rPr>
                  </w:pPr>
                </w:p>
              </w:tc>
            </w:tr>
            <w:tr w:rsidR="00651110" w14:paraId="071E7340" w14:textId="77777777">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07287CC1"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b) Risorse condivise</w:t>
                  </w:r>
                </w:p>
              </w:tc>
              <w:tc>
                <w:tcPr>
                  <w:tcW w:w="3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746ACDD" w14:textId="77777777" w:rsidR="00651110" w:rsidRDefault="00010105">
                  <w:pPr>
                    <w:numPr>
                      <w:ilvl w:val="0"/>
                      <w:numId w:val="60"/>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Per attività con i </w:t>
                  </w:r>
                  <w:r>
                    <w:rPr>
                      <w:rFonts w:ascii="Georgia" w:eastAsia="Georgia" w:hAnsi="Georgia" w:cs="Georgia"/>
                      <w:b/>
                      <w:bCs/>
                      <w:color w:val="000000"/>
                      <w:sz w:val="18"/>
                      <w:szCs w:val="18"/>
                    </w:rPr>
                    <w:t>CSV dell' Emilia Romagna</w:t>
                  </w:r>
                  <w:r>
                    <w:rPr>
                      <w:rFonts w:ascii="Georgia" w:eastAsia="Georgia" w:hAnsi="Georgia" w:cs="Georgia"/>
                      <w:color w:val="000000"/>
                      <w:sz w:val="18"/>
                      <w:szCs w:val="18"/>
                    </w:rPr>
                    <w:t>. Risorse umane : responsabili e operatori delle aree formazione dei 4 CSV; esperti per i seminari. Altre risorse: piattaforme per incontri online; risorse strumentali e materiali attraverso la condivisione di documenti o la creazione di strumenti di lavoro</w:t>
                  </w:r>
                </w:p>
                <w:p w14:paraId="2D626F55" w14:textId="77777777" w:rsidR="00651110" w:rsidRDefault="00010105">
                  <w:pPr>
                    <w:numPr>
                      <w:ilvl w:val="0"/>
                      <w:numId w:val="60"/>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Per attività GLUO : Piattaforma per la condivisione di corsi di formazione / corsi di formazione per Ets</w:t>
                  </w:r>
                </w:p>
                <w:p w14:paraId="3455C993" w14:textId="77777777" w:rsidR="00651110" w:rsidRDefault="00010105">
                  <w:pPr>
                    <w:numPr>
                      <w:ilvl w:val="0"/>
                      <w:numId w:val="60"/>
                    </w:numPr>
                    <w:spacing w:after="18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Per attività comunità di buone pratiche : Consulenti e formatori Piattaforma per la formazione a distanza Moodle</w:t>
                  </w:r>
                </w:p>
                <w:p w14:paraId="5A22E0FF" w14:textId="77777777" w:rsidR="00651110" w:rsidRDefault="00651110">
                  <w:pPr>
                    <w:spacing w:after="0"/>
                    <w:rPr>
                      <w:rFonts w:ascii="Georgia" w:eastAsia="Georgia" w:hAnsi="Georgia" w:cs="Georgia"/>
                      <w:color w:val="000000"/>
                      <w:sz w:val="18"/>
                    </w:rPr>
                  </w:pPr>
                </w:p>
              </w:tc>
            </w:tr>
            <w:tr w:rsidR="00651110" w14:paraId="7CEDA7AB" w14:textId="77777777">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36382535"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c) Descrivere l’eventuale ricaduta in termini di ottimizzazione delle risorse (Principio di economicità) e il tipo di risparmio economico, se previsto, con una stima (specificare anche se tramite eventuali contratti o convenzioni)</w:t>
                  </w:r>
                </w:p>
              </w:tc>
              <w:tc>
                <w:tcPr>
                  <w:tcW w:w="3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2F83C9F" w14:textId="77777777" w:rsidR="00651110" w:rsidRDefault="00010105">
                  <w:pPr>
                    <w:numPr>
                      <w:ilvl w:val="0"/>
                      <w:numId w:val="61"/>
                    </w:numPr>
                    <w:spacing w:after="0" w:line="240" w:lineRule="auto"/>
                    <w:ind w:hanging="183"/>
                    <w:rPr>
                      <w:rFonts w:ascii="Georgia" w:eastAsia="Georgia" w:hAnsi="Georgia" w:cs="Georgia"/>
                      <w:color w:val="000000"/>
                      <w:sz w:val="18"/>
                      <w:szCs w:val="18"/>
                    </w:rPr>
                  </w:pPr>
                  <w:r>
                    <w:rPr>
                      <w:rFonts w:ascii="Georgia" w:eastAsia="Georgia" w:hAnsi="Georgia" w:cs="Georgia"/>
                      <w:b/>
                      <w:bCs/>
                      <w:color w:val="000000"/>
                      <w:sz w:val="18"/>
                      <w:szCs w:val="18"/>
                    </w:rPr>
                    <w:t xml:space="preserve">Per attività con i CSV dell' Emilia Romagna. </w:t>
                  </w:r>
                  <w:r>
                    <w:rPr>
                      <w:rFonts w:ascii="Georgia" w:eastAsia="Georgia" w:hAnsi="Georgia" w:cs="Georgia"/>
                      <w:color w:val="000000"/>
                      <w:sz w:val="18"/>
                      <w:szCs w:val="18"/>
                    </w:rPr>
                    <w:t xml:space="preserve">Visto il positivo risultato del principio di integrazione sperimentato nel 2025, anche nel 2026 i quattro CSV dell’Emilia-Romagna realizzeranno quattro percorsi formativi congiunti, rivolti a volontari e volontarie delle organizzazioni di volontariato, delle associazioni di promozione sociale e degli altri enti del Terzo Settore attivi nella regione. Ciascun CSV sarà responsabile dell’organizzazione di un seminario su una delle quattro tematiche individuate, che riguarderanno gli ambiti giuridico-fiscale e </w:t>
                  </w:r>
                  <w:r>
                    <w:rPr>
                      <w:rFonts w:ascii="Georgia" w:eastAsia="Georgia" w:hAnsi="Georgia" w:cs="Georgia"/>
                      <w:color w:val="000000"/>
                      <w:sz w:val="18"/>
                      <w:szCs w:val="18"/>
                    </w:rPr>
                    <w:t>dell’innovazione tecnologica. Tutti gli incontri saranno accessibili a livello regionale grazie alla modalità online, garantendo così ampia partecipazione. Questo approccio consentirà inoltre un uso più efficiente delle risorse, poiché ciascun CSV sosterrà in autonomia i costi del seminario di propria competenza. Per rafforzare ulteriormente la dimensione di coprogettazione condivisa, già nel mese di novembre 2025 lo staff regionale dedicato alla formazione si riunirà per mettere a confronto le diverse prog</w:t>
                  </w:r>
                  <w:r>
                    <w:rPr>
                      <w:rFonts w:ascii="Georgia" w:eastAsia="Georgia" w:hAnsi="Georgia" w:cs="Georgia"/>
                      <w:color w:val="000000"/>
                      <w:sz w:val="18"/>
                      <w:szCs w:val="18"/>
                    </w:rPr>
                    <w:t>rammazioni dei CSV e definire insieme le tematiche da sviluppare a livello regionale nel corso del 2026. S</w:t>
                  </w:r>
                  <w:r>
                    <w:rPr>
                      <w:rFonts w:ascii="Georgia" w:eastAsia="Georgia" w:hAnsi="Georgia" w:cs="Georgia"/>
                      <w:b/>
                      <w:bCs/>
                      <w:color w:val="000000"/>
                      <w:sz w:val="18"/>
                      <w:szCs w:val="18"/>
                    </w:rPr>
                    <w:t>i stima che il costo di realizzazione di 4 seminari sarà pari complessivamente a 1.000. Considerando che ognuno dei 4 CSV della Regione si farà carico del costo di uno dei seminari , indicativamente pari a</w:t>
                  </w:r>
                  <w:r>
                    <w:rPr>
                      <w:rFonts w:ascii="Georgia" w:eastAsia="Georgia" w:hAnsi="Georgia" w:cs="Georgia"/>
                      <w:color w:val="000000"/>
                      <w:sz w:val="18"/>
                      <w:szCs w:val="18"/>
                    </w:rPr>
                    <w:t> 250 euro ciascuno – si avrà un  “risparmio per ciascun CSV è di 750 euro</w:t>
                  </w:r>
                </w:p>
                <w:p w14:paraId="283A557D" w14:textId="77777777" w:rsidR="00651110" w:rsidRDefault="00010105">
                  <w:pPr>
                    <w:numPr>
                      <w:ilvl w:val="0"/>
                      <w:numId w:val="61"/>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I</w:t>
                  </w:r>
                  <w:r>
                    <w:rPr>
                      <w:rFonts w:ascii="Georgia" w:eastAsia="Georgia" w:hAnsi="Georgia" w:cs="Georgia"/>
                      <w:b/>
                      <w:bCs/>
                      <w:color w:val="000000"/>
                      <w:sz w:val="18"/>
                      <w:szCs w:val="18"/>
                    </w:rPr>
                    <w:t xml:space="preserve"> Csv sono partner nel progetto “Amministrazione condivisa.</w:t>
                  </w:r>
                  <w:r>
                    <w:rPr>
                      <w:rFonts w:ascii="Georgia" w:eastAsia="Georgia" w:hAnsi="Georgia" w:cs="Georgia"/>
                      <w:color w:val="000000"/>
                      <w:sz w:val="18"/>
                      <w:szCs w:val="18"/>
                    </w:rPr>
                    <w:t xml:space="preserve"> Bene comune” con capofila Demetra Formazione, (finanziato dalla Regione Emilia Romagna con durata 18 mesi), che permetterà in alcune azioni del progetto di fornire formazione agli ETS e alle Pubbliche Amministrazioni sul tema dell’amministrazione condivisa. Il risparmio effettivo dei corsi di formazione per gli ETS, relativi al progetto Amministrazione condivisa -bene coomune" sarà quantificabile alla fine dell'annno, quando si avrà contezza di quel</w:t>
                  </w:r>
                  <w:r>
                    <w:rPr>
                      <w:rFonts w:ascii="Georgia" w:eastAsia="Georgia" w:hAnsi="Georgia" w:cs="Georgia"/>
                      <w:color w:val="000000"/>
                      <w:sz w:val="18"/>
                      <w:szCs w:val="18"/>
                    </w:rPr>
                    <w:t>li effettivamente svolti.L'attività è in corso di organizzazione. </w:t>
                  </w:r>
                </w:p>
                <w:p w14:paraId="60EE58F3" w14:textId="77777777" w:rsidR="00651110" w:rsidRDefault="00010105">
                  <w:pPr>
                    <w:numPr>
                      <w:ilvl w:val="0"/>
                      <w:numId w:val="61"/>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Per attività GLUO: il catalogo dei corsi presenti sulla piattaforma Gluo viene proposto agli Ets del territorio evitando sovrapposizioni di proposte e arricchendo l'offerta dei CSV . si presume il risparmio minimo di 1.000 e massimo di 5.000</w:t>
                  </w:r>
                </w:p>
                <w:p w14:paraId="32D7597D" w14:textId="77777777" w:rsidR="00651110" w:rsidRDefault="00010105">
                  <w:pPr>
                    <w:numPr>
                      <w:ilvl w:val="0"/>
                      <w:numId w:val="61"/>
                    </w:numPr>
                    <w:spacing w:after="18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Per attività di comunità di pratiche delle aree formazione dei CSV: risparmio presunto 1.500 costo medio annuo ipotizzato per la formazione degli operatori (suddiviso su due scheda di formazione i 3000 euro presunti)</w:t>
                  </w:r>
                </w:p>
                <w:p w14:paraId="0A90E9E1" w14:textId="77777777" w:rsidR="00651110" w:rsidRDefault="00010105">
                  <w:pPr>
                    <w:pStyle w:val="p"/>
                    <w:spacing w:before="180" w:after="180" w:line="240" w:lineRule="auto"/>
                  </w:pPr>
                  <w:r>
                    <w:t> </w:t>
                  </w:r>
                </w:p>
                <w:p w14:paraId="74690B91" w14:textId="77777777" w:rsidR="00651110" w:rsidRDefault="00010105">
                  <w:pPr>
                    <w:spacing w:after="0" w:line="240" w:lineRule="auto"/>
                    <w:rPr>
                      <w:rFonts w:ascii="Georgia" w:eastAsia="Georgia" w:hAnsi="Georgia" w:cs="Georgia"/>
                      <w:color w:val="000000"/>
                      <w:sz w:val="18"/>
                      <w:szCs w:val="18"/>
                    </w:rPr>
                  </w:pPr>
                  <w:r>
                    <w:rPr>
                      <w:rFonts w:ascii="Georgia" w:eastAsia="Georgia" w:hAnsi="Georgia" w:cs="Georgia"/>
                      <w:color w:val="000000"/>
                      <w:sz w:val="18"/>
                      <w:szCs w:val="18"/>
                    </w:rPr>
                    <w:br/>
                  </w:r>
                  <w:r>
                    <w:rPr>
                      <w:rFonts w:ascii="Georgia" w:eastAsia="Georgia" w:hAnsi="Georgia" w:cs="Georgia"/>
                      <w:color w:val="000000"/>
                      <w:sz w:val="18"/>
                      <w:szCs w:val="18"/>
                    </w:rPr>
                    <w:br/>
                  </w:r>
                  <w:r>
                    <w:rPr>
                      <w:rFonts w:ascii="Georgia" w:eastAsia="Georgia" w:hAnsi="Georgia" w:cs="Georgia"/>
                      <w:b/>
                      <w:bCs/>
                      <w:color w:val="000000"/>
                      <w:sz w:val="18"/>
                      <w:szCs w:val="18"/>
                    </w:rPr>
                    <w:t>- Quantità dei costi risparmiati - presunti o realizzati</w:t>
                  </w:r>
                  <w:r>
                    <w:rPr>
                      <w:rFonts w:ascii="Georgia" w:eastAsia="Georgia" w:hAnsi="Georgia" w:cs="Georgia"/>
                      <w:b/>
                      <w:bCs/>
                      <w:color w:val="000000"/>
                      <w:sz w:val="18"/>
                      <w:szCs w:val="18"/>
                    </w:rPr>
                    <w:br/>
                  </w:r>
                  <w:r>
                    <w:rPr>
                      <w:rFonts w:ascii="Georgia" w:eastAsia="Georgia" w:hAnsi="Georgia" w:cs="Georgia"/>
                      <w:color w:val="000000"/>
                      <w:sz w:val="18"/>
                      <w:szCs w:val="18"/>
                    </w:rPr>
                    <w:t>  € 3.250,00</w:t>
                  </w:r>
                </w:p>
              </w:tc>
            </w:tr>
            <w:tr w:rsidR="00651110" w14:paraId="15E4710F" w14:textId="77777777">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4463DD6"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 Descrivere l’eventuale ricaduta sulla qualità del servizio (Principio di qualità)</w:t>
                  </w:r>
                </w:p>
              </w:tc>
              <w:tc>
                <w:tcPr>
                  <w:tcW w:w="3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5BF182D" w14:textId="77777777" w:rsidR="00651110" w:rsidRDefault="00010105">
                  <w:pPr>
                    <w:numPr>
                      <w:ilvl w:val="0"/>
                      <w:numId w:val="62"/>
                    </w:numPr>
                    <w:spacing w:after="0" w:line="240" w:lineRule="auto"/>
                    <w:ind w:hanging="183"/>
                    <w:rPr>
                      <w:rFonts w:ascii="Georgia" w:eastAsia="Georgia" w:hAnsi="Georgia" w:cs="Georgia"/>
                      <w:color w:val="000000"/>
                      <w:sz w:val="18"/>
                      <w:szCs w:val="18"/>
                    </w:rPr>
                  </w:pPr>
                  <w:r>
                    <w:rPr>
                      <w:rFonts w:ascii="Georgia" w:eastAsia="Georgia" w:hAnsi="Georgia" w:cs="Georgia"/>
                      <w:b/>
                      <w:bCs/>
                      <w:color w:val="000000"/>
                      <w:sz w:val="18"/>
                      <w:szCs w:val="18"/>
                    </w:rPr>
                    <w:t>Per attività con i CSV dell' Emilia Romagna:</w:t>
                  </w:r>
                  <w:r>
                    <w:rPr>
                      <w:rFonts w:ascii="Georgia" w:eastAsia="Georgia" w:hAnsi="Georgia" w:cs="Georgia"/>
                      <w:b/>
                      <w:bCs/>
                      <w:color w:val="000000"/>
                      <w:sz w:val="18"/>
                      <w:szCs w:val="18"/>
                    </w:rPr>
                    <w:br/>
                  </w:r>
                  <w:r>
                    <w:rPr>
                      <w:rFonts w:ascii="Georgia" w:eastAsia="Georgia" w:hAnsi="Georgia" w:cs="Georgia"/>
                      <w:color w:val="000000"/>
                      <w:sz w:val="18"/>
                      <w:szCs w:val="18"/>
                    </w:rPr>
                    <w:t>Oltre alle ricadute economiche sopra descritte si aggiunge la ricaduta reale e concreta dell'iniziativa che consentirà agli ETS di beneficiare di 4 seminari i cui temi sono emersi in base all'analisi dei bisogni del volontariato e condivisi dal gruppo formazione regionale. In base al principio di integrazione e alle collaborazioni e partnership locali ad oggi si presume l'ottimizzazione nella qualità e quantità della formazione erogata: a garanzia di qualità formativa, la condivisione nella progettazione, p</w:t>
                  </w:r>
                  <w:r>
                    <w:rPr>
                      <w:rFonts w:ascii="Georgia" w:eastAsia="Georgia" w:hAnsi="Georgia" w:cs="Georgia"/>
                      <w:color w:val="000000"/>
                      <w:sz w:val="18"/>
                      <w:szCs w:val="18"/>
                    </w:rPr>
                    <w:t>romozione ed erogazione di attività formative permetterà la condivisione di docenti, formatori, esperti, di attività comunicative/promozionali, e organizzative</w:t>
                  </w:r>
                </w:p>
                <w:p w14:paraId="1F0F6398" w14:textId="77777777" w:rsidR="00651110" w:rsidRDefault="00010105">
                  <w:pPr>
                    <w:numPr>
                      <w:ilvl w:val="0"/>
                      <w:numId w:val="62"/>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aderendo alla piattaforma GLUO il CSV può mettere a disposizione per gli ETS del territorio corsi messi in condivisione dagli altri Centri arricchendo l'offerta per numero e tipologia di interventi d formazione. </w:t>
                  </w:r>
                </w:p>
                <w:p w14:paraId="2C6C919E" w14:textId="77777777" w:rsidR="00651110" w:rsidRDefault="00010105">
                  <w:pPr>
                    <w:numPr>
                      <w:ilvl w:val="0"/>
                      <w:numId w:val="62"/>
                    </w:numPr>
                    <w:spacing w:after="18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Partecipando alla community delle aree formazione il CSV usufruisce della condivisione delle esperienze , di pratiche di strumenti operativi tra centri migliorando la qualità del proprio intervento</w:t>
                  </w:r>
                </w:p>
                <w:p w14:paraId="5C1B143E" w14:textId="77777777" w:rsidR="00651110" w:rsidRDefault="00651110">
                  <w:pPr>
                    <w:spacing w:after="0"/>
                    <w:rPr>
                      <w:rFonts w:ascii="Georgia" w:eastAsia="Georgia" w:hAnsi="Georgia" w:cs="Georgia"/>
                      <w:color w:val="000000"/>
                      <w:sz w:val="18"/>
                    </w:rPr>
                  </w:pPr>
                </w:p>
              </w:tc>
            </w:tr>
          </w:tbl>
          <w:p w14:paraId="77D1FA74" w14:textId="77777777" w:rsidR="00651110" w:rsidRDefault="00010105">
            <w:r>
              <w:rPr>
                <w:vanish/>
              </w:rPr>
              <w:t>#table#</w:t>
            </w:r>
          </w:p>
        </w:tc>
      </w:tr>
    </w:tbl>
    <w:p w14:paraId="14674504"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27479A24"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58CF644C"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ONERI</w:t>
            </w:r>
          </w:p>
        </w:tc>
      </w:tr>
      <w:tr w:rsidR="00651110" w14:paraId="51FD89DB"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6"/>
              <w:gridCol w:w="2182"/>
              <w:gridCol w:w="996"/>
              <w:gridCol w:w="1118"/>
              <w:gridCol w:w="21"/>
            </w:tblGrid>
            <w:tr w:rsidR="00651110" w14:paraId="0A3907AB" w14:textId="77777777">
              <w:tc>
                <w:tcPr>
                  <w:tcW w:w="2750" w:type="pct"/>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00F12B74"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Voce di spesa</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3F1CA27C"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Assegnazione annuale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4892425E"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Extra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2E08F4DA"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Totale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8A62DD5" w14:textId="77777777" w:rsidR="00651110" w:rsidRDefault="00651110">
                  <w:pPr>
                    <w:spacing w:after="0"/>
                    <w:rPr>
                      <w:rFonts w:ascii="Verdana" w:eastAsia="Verdana" w:hAnsi="Verdana" w:cs="Verdana"/>
                      <w:color w:val="000000"/>
                      <w:sz w:val="20"/>
                    </w:rPr>
                  </w:pPr>
                </w:p>
              </w:tc>
            </w:tr>
            <w:tr w:rsidR="00651110" w14:paraId="505445A9"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8E7E2F1"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Materie prime, sussidiarie, di consumo e merci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2FA1DC2" w14:textId="77777777" w:rsidR="00651110" w:rsidRDefault="00651110">
                  <w:pPr>
                    <w:spacing w:after="0"/>
                    <w:rPr>
                      <w:rFonts w:ascii="Verdana" w:eastAsia="Verdana" w:hAnsi="Verdana" w:cs="Verdana"/>
                      <w:color w:val="000000"/>
                      <w:sz w:val="20"/>
                    </w:rPr>
                  </w:pPr>
                </w:p>
              </w:tc>
            </w:tr>
            <w:tr w:rsidR="00651110" w14:paraId="0AFB1669"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C01485A"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V1.01 - Materiali di consumo e di cancelleria</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8417B03" w14:textId="77777777" w:rsidR="00651110" w:rsidRDefault="00010105">
                  <w:pPr>
                    <w:pStyle w:val="div1"/>
                    <w:spacing w:after="0" w:line="240" w:lineRule="auto"/>
                    <w:jc w:val="right"/>
                  </w:pPr>
                  <w:r>
                    <w:t>300,00</w:t>
                  </w:r>
                </w:p>
                <w:p w14:paraId="33190585"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1F59A94" w14:textId="77777777" w:rsidR="00651110" w:rsidRDefault="00010105">
                  <w:pPr>
                    <w:pStyle w:val="div1"/>
                    <w:spacing w:after="0" w:line="240" w:lineRule="auto"/>
                    <w:jc w:val="right"/>
                  </w:pPr>
                  <w:r>
                    <w:t>0,00</w:t>
                  </w:r>
                </w:p>
                <w:p w14:paraId="263802BF"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DCE3134" w14:textId="77777777" w:rsidR="00651110" w:rsidRDefault="00010105">
                  <w:pPr>
                    <w:pStyle w:val="div1"/>
                    <w:spacing w:after="0" w:line="240" w:lineRule="auto"/>
                    <w:jc w:val="right"/>
                  </w:pPr>
                  <w:r>
                    <w:t>300,00</w:t>
                  </w:r>
                </w:p>
                <w:p w14:paraId="7A426D3B"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1656C5D" w14:textId="77777777" w:rsidR="00651110" w:rsidRDefault="00651110">
                  <w:pPr>
                    <w:spacing w:after="0"/>
                    <w:rPr>
                      <w:rFonts w:ascii="Verdana" w:eastAsia="Verdana" w:hAnsi="Verdana" w:cs="Verdana"/>
                      <w:color w:val="000000"/>
                      <w:sz w:val="20"/>
                    </w:rPr>
                  </w:pPr>
                </w:p>
              </w:tc>
            </w:tr>
            <w:tr w:rsidR="00651110" w14:paraId="489160C3"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D977FD4"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V1.02 - Generi alimentari</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80FBF03" w14:textId="77777777" w:rsidR="00651110" w:rsidRDefault="00010105">
                  <w:pPr>
                    <w:pStyle w:val="div1"/>
                    <w:spacing w:after="0" w:line="240" w:lineRule="auto"/>
                    <w:jc w:val="right"/>
                  </w:pPr>
                  <w:r>
                    <w:t>300,00</w:t>
                  </w:r>
                </w:p>
                <w:p w14:paraId="2F1F8525"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743B8FA" w14:textId="77777777" w:rsidR="00651110" w:rsidRDefault="00010105">
                  <w:pPr>
                    <w:pStyle w:val="div1"/>
                    <w:spacing w:after="0" w:line="240" w:lineRule="auto"/>
                    <w:jc w:val="right"/>
                  </w:pPr>
                  <w:r>
                    <w:t>0,00</w:t>
                  </w:r>
                </w:p>
                <w:p w14:paraId="2C1C352D"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130B778" w14:textId="77777777" w:rsidR="00651110" w:rsidRDefault="00010105">
                  <w:pPr>
                    <w:pStyle w:val="div1"/>
                    <w:spacing w:after="0" w:line="240" w:lineRule="auto"/>
                    <w:jc w:val="right"/>
                  </w:pPr>
                  <w:r>
                    <w:t>300,00</w:t>
                  </w:r>
                </w:p>
                <w:p w14:paraId="54FB524E" w14:textId="77777777" w:rsidR="00651110" w:rsidRDefault="00651110">
                  <w:pPr>
                    <w:spacing w:after="0"/>
                    <w:rPr>
                      <w:rFonts w:ascii="Georgia" w:eastAsia="Georgia" w:hAnsi="Georgia" w:cs="Georgia"/>
                      <w:color w:val="000000"/>
                      <w:sz w:val="18"/>
                    </w:rPr>
                  </w:pPr>
                </w:p>
              </w:tc>
            </w:tr>
            <w:tr w:rsidR="00651110" w14:paraId="418ED4A3"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C39FE4C" w14:textId="77777777" w:rsidR="00651110" w:rsidRDefault="00010105">
                  <w:pPr>
                    <w:pStyle w:val="div1"/>
                    <w:spacing w:after="0" w:line="240" w:lineRule="auto"/>
                    <w:jc w:val="right"/>
                  </w:pPr>
                  <w:r>
                    <w:rPr>
                      <w:b/>
                      <w:bCs/>
                    </w:rPr>
                    <w:t>TOTALE</w:t>
                  </w:r>
                </w:p>
                <w:p w14:paraId="27DD5AD7"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1F2AA8B" w14:textId="77777777" w:rsidR="00651110" w:rsidRDefault="00010105">
                  <w:pPr>
                    <w:pStyle w:val="div1"/>
                    <w:spacing w:after="0" w:line="240" w:lineRule="auto"/>
                    <w:jc w:val="right"/>
                  </w:pPr>
                  <w:r>
                    <w:rPr>
                      <w:b/>
                      <w:bCs/>
                    </w:rPr>
                    <w:t>600,00</w:t>
                  </w:r>
                </w:p>
                <w:p w14:paraId="0585786E"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C69D705" w14:textId="77777777" w:rsidR="00651110" w:rsidRDefault="00010105">
                  <w:pPr>
                    <w:pStyle w:val="div1"/>
                    <w:spacing w:after="0" w:line="240" w:lineRule="auto"/>
                    <w:jc w:val="right"/>
                  </w:pPr>
                  <w:r>
                    <w:rPr>
                      <w:b/>
                      <w:bCs/>
                    </w:rPr>
                    <w:t>0,00</w:t>
                  </w:r>
                </w:p>
                <w:p w14:paraId="336ACA76"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2E5DD39" w14:textId="77777777" w:rsidR="00651110" w:rsidRDefault="00010105">
                  <w:pPr>
                    <w:pStyle w:val="div1"/>
                    <w:spacing w:after="0" w:line="240" w:lineRule="auto"/>
                    <w:jc w:val="right"/>
                  </w:pPr>
                  <w:r>
                    <w:rPr>
                      <w:b/>
                      <w:bCs/>
                    </w:rPr>
                    <w:t>600,00</w:t>
                  </w:r>
                </w:p>
                <w:p w14:paraId="67648AB4"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72A01AC" w14:textId="77777777" w:rsidR="00651110" w:rsidRDefault="00651110">
                  <w:pPr>
                    <w:spacing w:after="0"/>
                    <w:rPr>
                      <w:rFonts w:ascii="Verdana" w:eastAsia="Verdana" w:hAnsi="Verdana" w:cs="Verdana"/>
                      <w:color w:val="000000"/>
                      <w:sz w:val="20"/>
                    </w:rPr>
                  </w:pPr>
                </w:p>
              </w:tc>
            </w:tr>
            <w:tr w:rsidR="00651110" w14:paraId="046BE81F"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F80510D"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Servizi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8B21F6A" w14:textId="77777777" w:rsidR="00651110" w:rsidRDefault="00651110">
                  <w:pPr>
                    <w:spacing w:after="0"/>
                    <w:rPr>
                      <w:rFonts w:ascii="Verdana" w:eastAsia="Verdana" w:hAnsi="Verdana" w:cs="Verdana"/>
                      <w:color w:val="000000"/>
                      <w:sz w:val="20"/>
                    </w:rPr>
                  </w:pPr>
                </w:p>
              </w:tc>
            </w:tr>
            <w:tr w:rsidR="00651110" w14:paraId="5D811720"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AB4B318"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V2.01 - Utenze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14784A6" w14:textId="77777777" w:rsidR="00651110" w:rsidRDefault="00010105">
                  <w:pPr>
                    <w:pStyle w:val="div1"/>
                    <w:spacing w:after="0" w:line="240" w:lineRule="auto"/>
                    <w:jc w:val="right"/>
                  </w:pPr>
                  <w:r>
                    <w:t>1.500,00</w:t>
                  </w:r>
                </w:p>
                <w:p w14:paraId="6FB8A17A"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917C8F9" w14:textId="77777777" w:rsidR="00651110" w:rsidRDefault="00010105">
                  <w:pPr>
                    <w:pStyle w:val="div1"/>
                    <w:spacing w:after="0" w:line="240" w:lineRule="auto"/>
                    <w:jc w:val="right"/>
                  </w:pPr>
                  <w:r>
                    <w:t>0,00</w:t>
                  </w:r>
                </w:p>
                <w:p w14:paraId="4085B17A"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3F677ED" w14:textId="77777777" w:rsidR="00651110" w:rsidRDefault="00010105">
                  <w:pPr>
                    <w:pStyle w:val="div1"/>
                    <w:spacing w:after="0" w:line="240" w:lineRule="auto"/>
                    <w:jc w:val="right"/>
                  </w:pPr>
                  <w:r>
                    <w:t>1.500,00</w:t>
                  </w:r>
                </w:p>
                <w:p w14:paraId="01639A70"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5287E45" w14:textId="77777777" w:rsidR="00651110" w:rsidRDefault="00651110">
                  <w:pPr>
                    <w:spacing w:after="0"/>
                    <w:rPr>
                      <w:rFonts w:ascii="Verdana" w:eastAsia="Verdana" w:hAnsi="Verdana" w:cs="Verdana"/>
                      <w:color w:val="000000"/>
                      <w:sz w:val="20"/>
                    </w:rPr>
                  </w:pPr>
                </w:p>
              </w:tc>
            </w:tr>
            <w:tr w:rsidR="00651110" w14:paraId="5C0C1C3F"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C6107CF"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V2.06 - Assicurazioni</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1755A3A" w14:textId="77777777" w:rsidR="00651110" w:rsidRDefault="00010105">
                  <w:pPr>
                    <w:pStyle w:val="div1"/>
                    <w:spacing w:after="0" w:line="240" w:lineRule="auto"/>
                    <w:jc w:val="right"/>
                  </w:pPr>
                  <w:r>
                    <w:t>153,00</w:t>
                  </w:r>
                </w:p>
                <w:p w14:paraId="3E134E98"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5BAE9E0" w14:textId="77777777" w:rsidR="00651110" w:rsidRDefault="00010105">
                  <w:pPr>
                    <w:pStyle w:val="div1"/>
                    <w:spacing w:after="0" w:line="240" w:lineRule="auto"/>
                    <w:jc w:val="right"/>
                  </w:pPr>
                  <w:r>
                    <w:t>0,00</w:t>
                  </w:r>
                </w:p>
                <w:p w14:paraId="6EAAE2E1"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CCECDE5" w14:textId="77777777" w:rsidR="00651110" w:rsidRDefault="00010105">
                  <w:pPr>
                    <w:pStyle w:val="div1"/>
                    <w:spacing w:after="0" w:line="240" w:lineRule="auto"/>
                    <w:jc w:val="right"/>
                  </w:pPr>
                  <w:r>
                    <w:t>153,00</w:t>
                  </w:r>
                </w:p>
                <w:p w14:paraId="14BDA349"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A2DD9DF" w14:textId="77777777" w:rsidR="00651110" w:rsidRDefault="00651110">
                  <w:pPr>
                    <w:spacing w:after="0"/>
                    <w:rPr>
                      <w:rFonts w:ascii="Verdana" w:eastAsia="Verdana" w:hAnsi="Verdana" w:cs="Verdana"/>
                      <w:color w:val="000000"/>
                      <w:sz w:val="20"/>
                    </w:rPr>
                  </w:pPr>
                </w:p>
              </w:tc>
            </w:tr>
            <w:tr w:rsidR="00651110" w14:paraId="42FE5D3A"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7A48DBA"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V2.07 - Prestazioni professionali di lavoro autonomo e assimilato</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EDE078A" w14:textId="77777777" w:rsidR="00651110" w:rsidRDefault="00010105">
                  <w:pPr>
                    <w:pStyle w:val="div1"/>
                    <w:spacing w:after="0" w:line="240" w:lineRule="auto"/>
                    <w:jc w:val="right"/>
                  </w:pPr>
                  <w:r>
                    <w:t>6.098,00</w:t>
                  </w:r>
                </w:p>
                <w:p w14:paraId="06D4135A"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0F70B7C" w14:textId="77777777" w:rsidR="00651110" w:rsidRDefault="00010105">
                  <w:pPr>
                    <w:pStyle w:val="div1"/>
                    <w:spacing w:after="0" w:line="240" w:lineRule="auto"/>
                    <w:jc w:val="right"/>
                  </w:pPr>
                  <w:r>
                    <w:t>2.000,00</w:t>
                  </w:r>
                </w:p>
                <w:p w14:paraId="708058D4"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6DCB37B" w14:textId="77777777" w:rsidR="00651110" w:rsidRDefault="00010105">
                  <w:pPr>
                    <w:pStyle w:val="div1"/>
                    <w:spacing w:after="0" w:line="240" w:lineRule="auto"/>
                    <w:jc w:val="right"/>
                  </w:pPr>
                  <w:r>
                    <w:t>8.098,00</w:t>
                  </w:r>
                </w:p>
                <w:p w14:paraId="5BDE2FE7"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5E08FED" w14:textId="77777777" w:rsidR="00651110" w:rsidRDefault="00651110">
                  <w:pPr>
                    <w:spacing w:after="0"/>
                    <w:rPr>
                      <w:rFonts w:ascii="Verdana" w:eastAsia="Verdana" w:hAnsi="Verdana" w:cs="Verdana"/>
                      <w:color w:val="000000"/>
                      <w:sz w:val="20"/>
                    </w:rPr>
                  </w:pPr>
                </w:p>
              </w:tc>
            </w:tr>
            <w:tr w:rsidR="00651110" w14:paraId="2C8F847C"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34B43BA"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 xml:space="preserve">V2.10 - Servizi informatici </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971FF40" w14:textId="77777777" w:rsidR="00651110" w:rsidRDefault="00010105">
                  <w:pPr>
                    <w:pStyle w:val="div1"/>
                    <w:spacing w:after="0" w:line="240" w:lineRule="auto"/>
                    <w:jc w:val="right"/>
                  </w:pPr>
                  <w:r>
                    <w:t>100,00</w:t>
                  </w:r>
                </w:p>
                <w:p w14:paraId="555A1B6E"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CDB3B5A" w14:textId="77777777" w:rsidR="00651110" w:rsidRDefault="00010105">
                  <w:pPr>
                    <w:pStyle w:val="div1"/>
                    <w:spacing w:after="0" w:line="240" w:lineRule="auto"/>
                    <w:jc w:val="right"/>
                  </w:pPr>
                  <w:r>
                    <w:t>0,00</w:t>
                  </w:r>
                </w:p>
                <w:p w14:paraId="0180D739"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6CD4BFF" w14:textId="77777777" w:rsidR="00651110" w:rsidRDefault="00010105">
                  <w:pPr>
                    <w:pStyle w:val="div1"/>
                    <w:spacing w:after="0" w:line="240" w:lineRule="auto"/>
                    <w:jc w:val="right"/>
                  </w:pPr>
                  <w:r>
                    <w:t>100,00</w:t>
                  </w:r>
                </w:p>
                <w:p w14:paraId="4CE94882" w14:textId="77777777" w:rsidR="00651110" w:rsidRDefault="00651110">
                  <w:pPr>
                    <w:spacing w:after="0"/>
                    <w:rPr>
                      <w:rFonts w:ascii="Georgia" w:eastAsia="Georgia" w:hAnsi="Georgia" w:cs="Georgia"/>
                      <w:color w:val="000000"/>
                      <w:sz w:val="18"/>
                    </w:rPr>
                  </w:pPr>
                </w:p>
              </w:tc>
            </w:tr>
            <w:tr w:rsidR="00651110" w14:paraId="79F4AB3B"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8DA5A0C" w14:textId="77777777" w:rsidR="00651110" w:rsidRDefault="00010105">
                  <w:pPr>
                    <w:pStyle w:val="div1"/>
                    <w:spacing w:after="0" w:line="240" w:lineRule="auto"/>
                    <w:jc w:val="right"/>
                  </w:pPr>
                  <w:r>
                    <w:rPr>
                      <w:b/>
                      <w:bCs/>
                    </w:rPr>
                    <w:t>TOTALE</w:t>
                  </w:r>
                </w:p>
                <w:p w14:paraId="0BBD3F67"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635F901" w14:textId="77777777" w:rsidR="00651110" w:rsidRDefault="00010105">
                  <w:pPr>
                    <w:pStyle w:val="div1"/>
                    <w:spacing w:after="0" w:line="240" w:lineRule="auto"/>
                    <w:jc w:val="right"/>
                  </w:pPr>
                  <w:r>
                    <w:rPr>
                      <w:b/>
                      <w:bCs/>
                    </w:rPr>
                    <w:t>7.851,00</w:t>
                  </w:r>
                </w:p>
                <w:p w14:paraId="0F9E8A1C"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02519A1" w14:textId="77777777" w:rsidR="00651110" w:rsidRDefault="00010105">
                  <w:pPr>
                    <w:pStyle w:val="div1"/>
                    <w:spacing w:after="0" w:line="240" w:lineRule="auto"/>
                    <w:jc w:val="right"/>
                  </w:pPr>
                  <w:r>
                    <w:rPr>
                      <w:b/>
                      <w:bCs/>
                    </w:rPr>
                    <w:t>2.000,00</w:t>
                  </w:r>
                </w:p>
                <w:p w14:paraId="3A551DF0"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E6A61F7" w14:textId="77777777" w:rsidR="00651110" w:rsidRDefault="00010105">
                  <w:pPr>
                    <w:pStyle w:val="div1"/>
                    <w:spacing w:after="0" w:line="240" w:lineRule="auto"/>
                    <w:jc w:val="right"/>
                  </w:pPr>
                  <w:r>
                    <w:rPr>
                      <w:b/>
                      <w:bCs/>
                    </w:rPr>
                    <w:t>9.851,00</w:t>
                  </w:r>
                </w:p>
                <w:p w14:paraId="023D4283"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32D3FC9" w14:textId="77777777" w:rsidR="00651110" w:rsidRDefault="00651110">
                  <w:pPr>
                    <w:spacing w:after="0"/>
                    <w:rPr>
                      <w:rFonts w:ascii="Verdana" w:eastAsia="Verdana" w:hAnsi="Verdana" w:cs="Verdana"/>
                      <w:color w:val="000000"/>
                      <w:sz w:val="20"/>
                    </w:rPr>
                  </w:pPr>
                </w:p>
              </w:tc>
            </w:tr>
            <w:tr w:rsidR="00651110" w14:paraId="6527DEE1"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A59E386"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Godimento beni di terzi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57A7003" w14:textId="77777777" w:rsidR="00651110" w:rsidRDefault="00651110">
                  <w:pPr>
                    <w:spacing w:after="0"/>
                    <w:rPr>
                      <w:rFonts w:ascii="Verdana" w:eastAsia="Verdana" w:hAnsi="Verdana" w:cs="Verdana"/>
                      <w:color w:val="000000"/>
                      <w:sz w:val="20"/>
                    </w:rPr>
                  </w:pPr>
                </w:p>
              </w:tc>
            </w:tr>
            <w:tr w:rsidR="00651110" w14:paraId="1F44AD9C"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59E5BFE"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V3.02 - Altri canoni di locazione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73BFB95" w14:textId="77777777" w:rsidR="00651110" w:rsidRDefault="00010105">
                  <w:pPr>
                    <w:pStyle w:val="div1"/>
                    <w:spacing w:after="0" w:line="240" w:lineRule="auto"/>
                    <w:jc w:val="right"/>
                  </w:pPr>
                  <w:r>
                    <w:t>600,00</w:t>
                  </w:r>
                </w:p>
                <w:p w14:paraId="032F7AF1"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F8C3409" w14:textId="77777777" w:rsidR="00651110" w:rsidRDefault="00010105">
                  <w:pPr>
                    <w:pStyle w:val="div1"/>
                    <w:spacing w:after="0" w:line="240" w:lineRule="auto"/>
                    <w:jc w:val="right"/>
                  </w:pPr>
                  <w:r>
                    <w:t>0,00</w:t>
                  </w:r>
                </w:p>
                <w:p w14:paraId="50B517DC"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E61348E" w14:textId="77777777" w:rsidR="00651110" w:rsidRDefault="00010105">
                  <w:pPr>
                    <w:pStyle w:val="div1"/>
                    <w:spacing w:after="0" w:line="240" w:lineRule="auto"/>
                    <w:jc w:val="right"/>
                  </w:pPr>
                  <w:r>
                    <w:t>600,00</w:t>
                  </w:r>
                </w:p>
                <w:p w14:paraId="0229F911" w14:textId="77777777" w:rsidR="00651110" w:rsidRDefault="00651110">
                  <w:pPr>
                    <w:spacing w:after="0"/>
                    <w:rPr>
                      <w:rFonts w:ascii="Georgia" w:eastAsia="Georgia" w:hAnsi="Georgia" w:cs="Georgia"/>
                      <w:color w:val="000000"/>
                      <w:sz w:val="18"/>
                    </w:rPr>
                  </w:pPr>
                </w:p>
              </w:tc>
            </w:tr>
            <w:tr w:rsidR="00651110" w14:paraId="5E00CDB0"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8C50880" w14:textId="77777777" w:rsidR="00651110" w:rsidRDefault="00010105">
                  <w:pPr>
                    <w:pStyle w:val="div1"/>
                    <w:spacing w:after="0" w:line="240" w:lineRule="auto"/>
                    <w:jc w:val="right"/>
                  </w:pPr>
                  <w:r>
                    <w:rPr>
                      <w:b/>
                      <w:bCs/>
                    </w:rPr>
                    <w:t>TOTALE</w:t>
                  </w:r>
                </w:p>
                <w:p w14:paraId="29E3E447"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6B9401A" w14:textId="77777777" w:rsidR="00651110" w:rsidRDefault="00010105">
                  <w:pPr>
                    <w:pStyle w:val="div1"/>
                    <w:spacing w:after="0" w:line="240" w:lineRule="auto"/>
                    <w:jc w:val="right"/>
                  </w:pPr>
                  <w:r>
                    <w:rPr>
                      <w:b/>
                      <w:bCs/>
                    </w:rPr>
                    <w:t>600,00</w:t>
                  </w:r>
                </w:p>
                <w:p w14:paraId="2BDCE3CA"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41B74A7" w14:textId="77777777" w:rsidR="00651110" w:rsidRDefault="00010105">
                  <w:pPr>
                    <w:pStyle w:val="div1"/>
                    <w:spacing w:after="0" w:line="240" w:lineRule="auto"/>
                    <w:jc w:val="right"/>
                  </w:pPr>
                  <w:r>
                    <w:rPr>
                      <w:b/>
                      <w:bCs/>
                    </w:rPr>
                    <w:t>0,00</w:t>
                  </w:r>
                </w:p>
                <w:p w14:paraId="3C571451"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3B3459C" w14:textId="77777777" w:rsidR="00651110" w:rsidRDefault="00010105">
                  <w:pPr>
                    <w:pStyle w:val="div1"/>
                    <w:spacing w:after="0" w:line="240" w:lineRule="auto"/>
                    <w:jc w:val="right"/>
                  </w:pPr>
                  <w:r>
                    <w:rPr>
                      <w:b/>
                      <w:bCs/>
                    </w:rPr>
                    <w:t>600,00</w:t>
                  </w:r>
                </w:p>
                <w:p w14:paraId="3F8257E0"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671FCED" w14:textId="77777777" w:rsidR="00651110" w:rsidRDefault="00651110">
                  <w:pPr>
                    <w:spacing w:after="0"/>
                    <w:rPr>
                      <w:rFonts w:ascii="Verdana" w:eastAsia="Verdana" w:hAnsi="Verdana" w:cs="Verdana"/>
                      <w:color w:val="000000"/>
                      <w:sz w:val="20"/>
                    </w:rPr>
                  </w:pPr>
                </w:p>
              </w:tc>
            </w:tr>
            <w:tr w:rsidR="00651110" w14:paraId="186330D9"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FDFBE9D"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Personale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5A07989" w14:textId="77777777" w:rsidR="00651110" w:rsidRDefault="00651110">
                  <w:pPr>
                    <w:spacing w:after="0"/>
                    <w:rPr>
                      <w:rFonts w:ascii="Verdana" w:eastAsia="Verdana" w:hAnsi="Verdana" w:cs="Verdana"/>
                      <w:color w:val="000000"/>
                      <w:sz w:val="20"/>
                    </w:rPr>
                  </w:pPr>
                </w:p>
              </w:tc>
            </w:tr>
            <w:tr w:rsidR="00651110" w14:paraId="1EEF726E"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055B186"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V4.01 - Oneri per personale dipendente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2884076" w14:textId="77777777" w:rsidR="00651110" w:rsidRDefault="00010105">
                  <w:pPr>
                    <w:pStyle w:val="div1"/>
                    <w:spacing w:after="0" w:line="240" w:lineRule="auto"/>
                    <w:jc w:val="right"/>
                  </w:pPr>
                  <w:r>
                    <w:t>13.567,75</w:t>
                  </w:r>
                </w:p>
                <w:p w14:paraId="201DE674"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61EC616" w14:textId="77777777" w:rsidR="00651110" w:rsidRDefault="00010105">
                  <w:pPr>
                    <w:pStyle w:val="div1"/>
                    <w:spacing w:after="0" w:line="240" w:lineRule="auto"/>
                    <w:jc w:val="right"/>
                  </w:pPr>
                  <w:r>
                    <w:t>2.833,33</w:t>
                  </w:r>
                </w:p>
                <w:p w14:paraId="55A1FA94"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216EFA2" w14:textId="77777777" w:rsidR="00651110" w:rsidRDefault="00010105">
                  <w:pPr>
                    <w:pStyle w:val="div1"/>
                    <w:spacing w:after="0" w:line="240" w:lineRule="auto"/>
                    <w:jc w:val="right"/>
                  </w:pPr>
                  <w:r>
                    <w:t>16.401,08</w:t>
                  </w:r>
                </w:p>
                <w:p w14:paraId="04F3FAF6" w14:textId="77777777" w:rsidR="00651110" w:rsidRDefault="00651110">
                  <w:pPr>
                    <w:spacing w:after="0"/>
                    <w:rPr>
                      <w:rFonts w:ascii="Georgia" w:eastAsia="Georgia" w:hAnsi="Georgia" w:cs="Georgia"/>
                      <w:color w:val="000000"/>
                      <w:sz w:val="18"/>
                    </w:rPr>
                  </w:pPr>
                </w:p>
              </w:tc>
            </w:tr>
            <w:tr w:rsidR="00651110" w14:paraId="078FFB09"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305AF3D" w14:textId="77777777" w:rsidR="00651110" w:rsidRDefault="00010105">
                  <w:pPr>
                    <w:pStyle w:val="div1"/>
                    <w:spacing w:after="0" w:line="240" w:lineRule="auto"/>
                    <w:jc w:val="right"/>
                  </w:pPr>
                  <w:r>
                    <w:rPr>
                      <w:b/>
                      <w:bCs/>
                    </w:rPr>
                    <w:t>TOTALE</w:t>
                  </w:r>
                </w:p>
                <w:p w14:paraId="6C20A9B9"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C1C13FF" w14:textId="77777777" w:rsidR="00651110" w:rsidRDefault="00010105">
                  <w:pPr>
                    <w:pStyle w:val="div1"/>
                    <w:spacing w:after="0" w:line="240" w:lineRule="auto"/>
                    <w:jc w:val="right"/>
                  </w:pPr>
                  <w:r>
                    <w:rPr>
                      <w:b/>
                      <w:bCs/>
                    </w:rPr>
                    <w:t>13.567,75</w:t>
                  </w:r>
                </w:p>
                <w:p w14:paraId="1C37E5CC"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7777384" w14:textId="77777777" w:rsidR="00651110" w:rsidRDefault="00010105">
                  <w:pPr>
                    <w:pStyle w:val="div1"/>
                    <w:spacing w:after="0" w:line="240" w:lineRule="auto"/>
                    <w:jc w:val="right"/>
                  </w:pPr>
                  <w:r>
                    <w:rPr>
                      <w:b/>
                      <w:bCs/>
                    </w:rPr>
                    <w:t>2.833,33</w:t>
                  </w:r>
                </w:p>
                <w:p w14:paraId="2C974F78"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3D07121" w14:textId="77777777" w:rsidR="00651110" w:rsidRDefault="00010105">
                  <w:pPr>
                    <w:pStyle w:val="div1"/>
                    <w:spacing w:after="0" w:line="240" w:lineRule="auto"/>
                    <w:jc w:val="right"/>
                  </w:pPr>
                  <w:r>
                    <w:rPr>
                      <w:b/>
                      <w:bCs/>
                    </w:rPr>
                    <w:t>16.401,08</w:t>
                  </w:r>
                </w:p>
                <w:p w14:paraId="2E90E438" w14:textId="77777777" w:rsidR="00651110" w:rsidRDefault="00651110">
                  <w:pPr>
                    <w:spacing w:after="0"/>
                    <w:rPr>
                      <w:rFonts w:ascii="Georgia" w:eastAsia="Georgia" w:hAnsi="Georgia" w:cs="Georgia"/>
                      <w:color w:val="000000"/>
                      <w:sz w:val="18"/>
                    </w:rPr>
                  </w:pPr>
                </w:p>
              </w:tc>
            </w:tr>
            <w:tr w:rsidR="00651110" w14:paraId="4BF0ADF5"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99E2EB5" w14:textId="77777777" w:rsidR="00651110" w:rsidRDefault="00010105">
                  <w:pPr>
                    <w:pStyle w:val="div3"/>
                    <w:spacing w:after="0" w:line="240" w:lineRule="auto"/>
                    <w:jc w:val="right"/>
                  </w:pPr>
                  <w:r>
                    <w:t>TOTALE</w:t>
                  </w:r>
                </w:p>
                <w:p w14:paraId="0472B691"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FD27FDD" w14:textId="77777777" w:rsidR="00651110" w:rsidRDefault="00010105">
                  <w:pPr>
                    <w:pStyle w:val="div3"/>
                    <w:spacing w:after="0" w:line="240" w:lineRule="auto"/>
                    <w:jc w:val="right"/>
                  </w:pPr>
                  <w:r>
                    <w:t>22.618,75</w:t>
                  </w:r>
                </w:p>
                <w:p w14:paraId="09801B0E"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29A8C6E" w14:textId="77777777" w:rsidR="00651110" w:rsidRDefault="00010105">
                  <w:pPr>
                    <w:pStyle w:val="div3"/>
                    <w:spacing w:after="0" w:line="240" w:lineRule="auto"/>
                    <w:jc w:val="right"/>
                  </w:pPr>
                  <w:r>
                    <w:t>4.833,33</w:t>
                  </w:r>
                </w:p>
                <w:p w14:paraId="4E0A0F1C"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2F27305" w14:textId="77777777" w:rsidR="00651110" w:rsidRDefault="00010105">
                  <w:pPr>
                    <w:pStyle w:val="div3"/>
                    <w:spacing w:after="0" w:line="240" w:lineRule="auto"/>
                    <w:jc w:val="right"/>
                  </w:pPr>
                  <w:r>
                    <w:t>27.452,08</w:t>
                  </w:r>
                </w:p>
                <w:p w14:paraId="5A337C74" w14:textId="77777777" w:rsidR="00651110" w:rsidRDefault="00651110">
                  <w:pPr>
                    <w:spacing w:after="0"/>
                    <w:rPr>
                      <w:rFonts w:ascii="Georgia" w:eastAsia="Georgia" w:hAnsi="Georgia" w:cs="Georgia"/>
                      <w:b/>
                      <w:color w:val="E43A45"/>
                      <w:sz w:val="20"/>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43A4EE1" w14:textId="77777777" w:rsidR="00651110" w:rsidRDefault="00651110">
                  <w:pPr>
                    <w:spacing w:after="0"/>
                    <w:rPr>
                      <w:rFonts w:ascii="Verdana" w:eastAsia="Verdana" w:hAnsi="Verdana" w:cs="Verdana"/>
                      <w:color w:val="000000"/>
                      <w:sz w:val="20"/>
                    </w:rPr>
                  </w:pPr>
                </w:p>
              </w:tc>
            </w:tr>
            <w:tr w:rsidR="00651110" w14:paraId="14DC0E1F"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6B4E6DE3"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Fonti di finanziamento per le attività programmate</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3ADA8E28"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Assegnazione annuale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6D8C7590"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Extra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4086F7C5"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Totale</w:t>
                  </w:r>
                </w:p>
              </w:tc>
            </w:tr>
            <w:tr w:rsidR="00651110" w14:paraId="6D63E8FC"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9166EA9"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Fondi da assegnazione annuale Fun</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CA03A76" w14:textId="77777777" w:rsidR="00651110" w:rsidRDefault="00010105">
                  <w:pPr>
                    <w:pStyle w:val="div1"/>
                    <w:spacing w:after="0" w:line="240" w:lineRule="auto"/>
                    <w:jc w:val="right"/>
                  </w:pPr>
                  <w:r>
                    <w:t>22.618,75</w:t>
                  </w:r>
                </w:p>
                <w:p w14:paraId="39EF9E61"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89BBD17" w14:textId="77777777" w:rsidR="00651110" w:rsidRDefault="00010105">
                  <w:pPr>
                    <w:pStyle w:val="div1"/>
                    <w:spacing w:after="0" w:line="240" w:lineRule="auto"/>
                    <w:jc w:val="right"/>
                  </w:pPr>
                  <w:r>
                    <w:t>0,00</w:t>
                  </w:r>
                </w:p>
                <w:p w14:paraId="49B1EAA1"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9830312" w14:textId="77777777" w:rsidR="00651110" w:rsidRDefault="00010105">
                  <w:pPr>
                    <w:pStyle w:val="div1"/>
                    <w:spacing w:after="0" w:line="240" w:lineRule="auto"/>
                    <w:jc w:val="right"/>
                  </w:pPr>
                  <w:r>
                    <w:t>22.618,75</w:t>
                  </w:r>
                </w:p>
                <w:p w14:paraId="4219A88C" w14:textId="77777777" w:rsidR="00651110" w:rsidRDefault="00651110">
                  <w:pPr>
                    <w:spacing w:after="0"/>
                    <w:rPr>
                      <w:rFonts w:ascii="Georgia" w:eastAsia="Georgia" w:hAnsi="Georgia" w:cs="Georgia"/>
                      <w:color w:val="000000"/>
                      <w:sz w:val="18"/>
                    </w:rPr>
                  </w:pPr>
                </w:p>
              </w:tc>
            </w:tr>
            <w:tr w:rsidR="00651110" w14:paraId="74F75026"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CEDFB7E"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Fondi Extra Fun</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0D5D2A3" w14:textId="77777777" w:rsidR="00651110" w:rsidRDefault="00010105">
                  <w:pPr>
                    <w:pStyle w:val="div1"/>
                    <w:spacing w:after="0" w:line="240" w:lineRule="auto"/>
                    <w:jc w:val="right"/>
                  </w:pPr>
                  <w:r>
                    <w:t>0,00</w:t>
                  </w:r>
                </w:p>
                <w:p w14:paraId="65FE8417"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01E4E21" w14:textId="77777777" w:rsidR="00651110" w:rsidRDefault="00010105">
                  <w:pPr>
                    <w:pStyle w:val="div1"/>
                    <w:spacing w:after="0" w:line="240" w:lineRule="auto"/>
                    <w:jc w:val="right"/>
                  </w:pPr>
                  <w:r>
                    <w:t>4.833,33</w:t>
                  </w:r>
                </w:p>
                <w:p w14:paraId="55A837C8"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170CDCC" w14:textId="77777777" w:rsidR="00651110" w:rsidRDefault="00010105">
                  <w:pPr>
                    <w:pStyle w:val="div1"/>
                    <w:spacing w:after="0" w:line="240" w:lineRule="auto"/>
                    <w:jc w:val="right"/>
                  </w:pPr>
                  <w:r>
                    <w:t>4.833,33</w:t>
                  </w:r>
                </w:p>
                <w:p w14:paraId="4F93D24A" w14:textId="77777777" w:rsidR="00651110" w:rsidRDefault="00651110">
                  <w:pPr>
                    <w:spacing w:after="0"/>
                    <w:rPr>
                      <w:rFonts w:ascii="Georgia" w:eastAsia="Georgia" w:hAnsi="Georgia" w:cs="Georgia"/>
                      <w:color w:val="000000"/>
                      <w:sz w:val="18"/>
                    </w:rPr>
                  </w:pPr>
                </w:p>
              </w:tc>
            </w:tr>
          </w:tbl>
          <w:p w14:paraId="4ECAB7E4" w14:textId="77777777" w:rsidR="00651110" w:rsidRDefault="00010105">
            <w:r>
              <w:rPr>
                <w:vanish/>
              </w:rPr>
              <w:t>#table#</w:t>
            </w:r>
          </w:p>
        </w:tc>
      </w:tr>
    </w:tbl>
    <w:p w14:paraId="069E8335"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09"/>
        <w:gridCol w:w="4809"/>
      </w:tblGrid>
      <w:tr w:rsidR="00651110" w14:paraId="66F9C07C" w14:textId="77777777">
        <w:tc>
          <w:tcPr>
            <w:tcW w:w="2500" w:type="pct"/>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0A1C4A45"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CLASSIFICAZIONE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A59ED83"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Formazione</w:t>
            </w:r>
          </w:p>
        </w:tc>
      </w:tr>
      <w:tr w:rsidR="00651110" w14:paraId="6E49BBAC" w14:textId="77777777">
        <w:tc>
          <w:tcPr>
            <w:tcW w:w="2500" w:type="pct"/>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165A45AB" w14:textId="77777777" w:rsidR="00651110" w:rsidRDefault="00010105">
            <w:pPr>
              <w:pStyle w:val="div0"/>
              <w:spacing w:after="0" w:line="240" w:lineRule="auto"/>
            </w:pPr>
            <w:r>
              <w:t>Titolo attività:</w:t>
            </w:r>
          </w:p>
          <w:p w14:paraId="202F64D3" w14:textId="77777777" w:rsidR="00651110" w:rsidRDefault="00651110">
            <w:pPr>
              <w:spacing w:after="0"/>
              <w:rPr>
                <w:rFonts w:ascii="Georgia" w:eastAsia="Georgia" w:hAnsi="Georgia" w:cs="Georgia"/>
                <w:b/>
                <w:caps/>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53BB2DD"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Formazione per lo sviluppo dell’associazione e l’innovazione del volontariato</w:t>
            </w:r>
          </w:p>
        </w:tc>
      </w:tr>
    </w:tbl>
    <w:p w14:paraId="1DB1AB33"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0"/>
        <w:gridCol w:w="2399"/>
        <w:gridCol w:w="2399"/>
        <w:gridCol w:w="2399"/>
        <w:gridCol w:w="21"/>
      </w:tblGrid>
      <w:tr w:rsidR="00651110" w14:paraId="09501B3E" w14:textId="77777777">
        <w:trPr>
          <w:gridAfter w:val="1"/>
        </w:trPr>
        <w:tc>
          <w:tcPr>
            <w:tcW w:w="0" w:type="auto"/>
            <w:gridSpan w:val="4"/>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440184CA"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Inquadramento generale</w:t>
            </w:r>
          </w:p>
        </w:tc>
      </w:tr>
      <w:tr w:rsidR="00651110" w14:paraId="4D0A72A2" w14:textId="77777777">
        <w:trPr>
          <w:gridAfter w:val="1"/>
        </w:trPr>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6131D58A" w14:textId="77777777" w:rsidR="00651110" w:rsidRDefault="00010105">
            <w:pPr>
              <w:pStyle w:val="div2"/>
              <w:spacing w:after="0" w:line="240" w:lineRule="auto"/>
            </w:pPr>
            <w:r>
              <w:t>Ambito CSV: </w:t>
            </w:r>
          </w:p>
          <w:p w14:paraId="4FD9FBEE" w14:textId="77777777" w:rsidR="00651110" w:rsidRDefault="00651110">
            <w:pPr>
              <w:spacing w:after="0"/>
              <w:rPr>
                <w:rFonts w:ascii="Georgia" w:eastAsia="Georgia" w:hAnsi="Georgia" w:cs="Georgia"/>
                <w:b/>
                <w:color w:val="2F353B"/>
                <w:sz w:val="20"/>
              </w:rPr>
            </w:pPr>
          </w:p>
        </w:tc>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8A2A968"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Parma - Piacenza - Reggio Emilia</w:t>
            </w:r>
          </w:p>
        </w:tc>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349F3B8" w14:textId="77777777" w:rsidR="00651110" w:rsidRDefault="00010105">
            <w:pPr>
              <w:pStyle w:val="div2"/>
              <w:spacing w:after="0" w:line="240" w:lineRule="auto"/>
            </w:pPr>
            <w:r>
              <w:t>Ambito OTC: </w:t>
            </w:r>
          </w:p>
          <w:p w14:paraId="171793EA" w14:textId="77777777" w:rsidR="00651110" w:rsidRDefault="00651110">
            <w:pPr>
              <w:spacing w:after="0"/>
              <w:rPr>
                <w:rFonts w:ascii="Georgia" w:eastAsia="Georgia" w:hAnsi="Georgia" w:cs="Georgia"/>
                <w:b/>
                <w:color w:val="2F353B"/>
                <w:sz w:val="20"/>
              </w:rPr>
            </w:pPr>
          </w:p>
        </w:tc>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E924914"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Emilia Romagna</w:t>
            </w:r>
          </w:p>
        </w:tc>
      </w:tr>
      <w:tr w:rsidR="00651110" w14:paraId="11300FB5"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4DCA01F" w14:textId="77777777" w:rsidR="00651110" w:rsidRDefault="00010105">
            <w:pPr>
              <w:pStyle w:val="div2"/>
              <w:spacing w:after="0" w:line="240" w:lineRule="auto"/>
            </w:pPr>
            <w:r>
              <w:t>Anno di riferimento: </w:t>
            </w:r>
          </w:p>
          <w:p w14:paraId="3EF794FC"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B1B6B94"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2026</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5FAD30D"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Allegato di: </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27F5BBD"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Programmazione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AEF161D" w14:textId="77777777" w:rsidR="00651110" w:rsidRDefault="00651110">
            <w:pPr>
              <w:spacing w:after="0"/>
              <w:rPr>
                <w:rFonts w:ascii="Verdana" w:eastAsia="Verdana" w:hAnsi="Verdana" w:cs="Verdana"/>
                <w:color w:val="000000"/>
                <w:sz w:val="20"/>
              </w:rPr>
            </w:pPr>
          </w:p>
        </w:tc>
      </w:tr>
      <w:tr w:rsidR="00651110" w14:paraId="7E36800F"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BD75CEE"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Oneri complessivi:</w:t>
            </w:r>
            <w:r>
              <w:rPr>
                <w:rFonts w:ascii="Georgia" w:eastAsia="Georgia" w:hAnsi="Georgia" w:cs="Georgia"/>
                <w:b/>
                <w:bCs/>
                <w:color w:val="2F353B"/>
                <w:sz w:val="20"/>
                <w:szCs w:val="20"/>
              </w:rPr>
              <w:br/>
              <w:t>(Assegnazione annuale FUN)</w:t>
            </w:r>
          </w:p>
        </w:tc>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0150FEC"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33.211,08</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3109526" w14:textId="77777777" w:rsidR="00651110" w:rsidRDefault="00651110">
            <w:pPr>
              <w:spacing w:after="0"/>
              <w:rPr>
                <w:rFonts w:ascii="Verdana" w:eastAsia="Verdana" w:hAnsi="Verdana" w:cs="Verdana"/>
                <w:color w:val="000000"/>
                <w:sz w:val="20"/>
              </w:rPr>
            </w:pPr>
          </w:p>
        </w:tc>
      </w:tr>
      <w:tr w:rsidR="00651110" w14:paraId="61C2FA0C"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0BDBB491"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Tipologia: </w:t>
            </w:r>
          </w:p>
        </w:tc>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6AACE8F"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Attività identica all'anno precedente</w:t>
            </w:r>
          </w:p>
        </w:tc>
      </w:tr>
    </w:tbl>
    <w:p w14:paraId="0FFF7DBF"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5C5D074B"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46"/>
              <w:gridCol w:w="32"/>
            </w:tblGrid>
            <w:tr w:rsidR="00651110" w14:paraId="262A9B9A" w14:textId="77777777">
              <w:tc>
                <w:tcPr>
                  <w:tcW w:w="0" w:type="auto"/>
                  <w:tcBorders>
                    <w:top w:val="single" w:sz="8" w:space="0" w:color="F5F5F5"/>
                    <w:left w:val="single" w:sz="8" w:space="0" w:color="F5F5F5"/>
                    <w:bottom w:val="single" w:sz="8" w:space="0" w:color="F5F5F5"/>
                    <w:right w:val="single" w:sz="8" w:space="0" w:color="F5F5F5"/>
                  </w:tcBorders>
                  <w:shd w:val="clear" w:color="auto" w:fill="F5F5F5"/>
                  <w:tcMar>
                    <w:top w:w="0" w:type="dxa"/>
                    <w:left w:w="0" w:type="dxa"/>
                    <w:bottom w:w="0" w:type="dxa"/>
                    <w:right w:w="0" w:type="dxa"/>
                  </w:tcMar>
                </w:tcPr>
                <w:p w14:paraId="5787C4A1"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Breve descrizione dell'attività e delle modalità attuative</w:t>
                  </w:r>
                </w:p>
              </w:tc>
              <w:tc>
                <w:tcPr>
                  <w:tcW w:w="0" w:type="auto"/>
                  <w:tcBorders>
                    <w:top w:val="single" w:sz="8" w:space="0" w:color="F5F5F5"/>
                    <w:left w:val="single" w:sz="8" w:space="0" w:color="F5F5F5"/>
                    <w:bottom w:val="single" w:sz="8" w:space="0" w:color="F5F5F5"/>
                    <w:right w:val="single" w:sz="8" w:space="0" w:color="F5F5F5"/>
                  </w:tcBorders>
                  <w:shd w:val="clear" w:color="auto" w:fill="F5F5F5"/>
                  <w:tcMar>
                    <w:top w:w="0" w:type="dxa"/>
                    <w:left w:w="0" w:type="dxa"/>
                    <w:bottom w:w="0" w:type="dxa"/>
                    <w:right w:w="0" w:type="dxa"/>
                  </w:tcMar>
                </w:tcPr>
                <w:p w14:paraId="0E8F2FD4" w14:textId="77777777" w:rsidR="00651110" w:rsidRDefault="00651110">
                  <w:pPr>
                    <w:spacing w:after="0"/>
                    <w:rPr>
                      <w:rFonts w:ascii="Georgia" w:eastAsia="Georgia" w:hAnsi="Georgia" w:cs="Georgia"/>
                      <w:b/>
                      <w:caps/>
                      <w:color w:val="2F353B"/>
                      <w:sz w:val="20"/>
                    </w:rPr>
                  </w:pPr>
                </w:p>
              </w:tc>
            </w:tr>
          </w:tbl>
          <w:p w14:paraId="4BA036A4" w14:textId="77777777" w:rsidR="00651110" w:rsidRDefault="00010105">
            <w:r>
              <w:rPr>
                <w:vanish/>
              </w:rPr>
              <w:t>#table#</w:t>
            </w:r>
          </w:p>
        </w:tc>
      </w:tr>
      <w:tr w:rsidR="00651110" w14:paraId="6566AF84"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7EDC0A7" w14:textId="77777777" w:rsidR="00651110" w:rsidRDefault="00010105">
            <w:pPr>
              <w:pStyle w:val="p"/>
              <w:spacing w:after="180" w:line="240" w:lineRule="auto"/>
            </w:pPr>
            <w:r>
              <w:rPr>
                <w:rFonts w:ascii="Arial" w:eastAsia="Arial" w:hAnsi="Arial" w:cs="Arial"/>
              </w:rPr>
              <w:t> </w:t>
            </w:r>
            <w:r>
              <w:t> </w:t>
            </w:r>
          </w:p>
          <w:p w14:paraId="7704C2E5" w14:textId="77777777" w:rsidR="00651110" w:rsidRDefault="00010105">
            <w:pPr>
              <w:pStyle w:val="Titolo3"/>
              <w:keepNext w:val="0"/>
              <w:keepLines w:val="0"/>
              <w:spacing w:before="211" w:after="211" w:line="240" w:lineRule="auto"/>
              <w:rPr>
                <w:rFonts w:ascii="Georgia" w:eastAsia="Georgia" w:hAnsi="Georgia" w:cs="Georgia"/>
                <w:color w:val="000000"/>
                <w:sz w:val="21"/>
                <w:szCs w:val="21"/>
              </w:rPr>
            </w:pPr>
            <w:bookmarkStart w:id="15" w:name="_Toc256000015"/>
            <w:r>
              <w:rPr>
                <w:rFonts w:ascii="Georgia" w:eastAsia="Georgia" w:hAnsi="Georgia" w:cs="Georgia"/>
                <w:color w:val="000000"/>
                <w:sz w:val="21"/>
                <w:szCs w:val="21"/>
              </w:rPr>
              <w:t>Obiettivi specifici</w:t>
            </w:r>
            <w:bookmarkEnd w:id="15"/>
          </w:p>
          <w:p w14:paraId="0CB5D1B1" w14:textId="77777777" w:rsidR="00651110" w:rsidRDefault="00010105">
            <w:pPr>
              <w:pStyle w:val="p"/>
              <w:spacing w:before="180" w:after="180" w:line="240" w:lineRule="auto"/>
            </w:pPr>
            <w:r>
              <w:t>Gli obiettivi sono definiti nella convinzione che un impatto sul singolo volontario generi effetti positivi sull’organizzazione e sulla comunità.</w:t>
            </w:r>
          </w:p>
          <w:p w14:paraId="363A2893" w14:textId="77777777" w:rsidR="00651110" w:rsidRDefault="00010105">
            <w:pPr>
              <w:pStyle w:val="p"/>
              <w:numPr>
                <w:ilvl w:val="0"/>
                <w:numId w:val="63"/>
              </w:numPr>
              <w:spacing w:before="180" w:after="180" w:line="240" w:lineRule="auto"/>
              <w:ind w:hanging="183"/>
            </w:pPr>
            <w:r>
              <w:rPr>
                <w:b/>
                <w:bCs/>
              </w:rPr>
              <w:t>Sviluppare competenze strategiche</w:t>
            </w:r>
            <w:r>
              <w:t xml:space="preserve"> per progettare e affrontare il cambiamento, mantenendo vivo il ruolo del volontariato nelle comunità.</w:t>
            </w:r>
          </w:p>
          <w:p w14:paraId="70336EDC" w14:textId="77777777" w:rsidR="00651110" w:rsidRDefault="00010105">
            <w:pPr>
              <w:pStyle w:val="p"/>
              <w:numPr>
                <w:ilvl w:val="0"/>
                <w:numId w:val="63"/>
              </w:numPr>
              <w:spacing w:before="180" w:after="180" w:line="240" w:lineRule="auto"/>
              <w:ind w:hanging="183"/>
            </w:pPr>
            <w:r>
              <w:rPr>
                <w:b/>
                <w:bCs/>
              </w:rPr>
              <w:t>Accrescere la consapevolezza</w:t>
            </w:r>
            <w:r>
              <w:t xml:space="preserve"> del volontariato come attore determinante, favorendo processi di empowerment dei volontari e delle organizzazioni.</w:t>
            </w:r>
          </w:p>
          <w:p w14:paraId="0030D780" w14:textId="77777777" w:rsidR="00651110" w:rsidRDefault="00010105">
            <w:pPr>
              <w:pStyle w:val="p"/>
              <w:numPr>
                <w:ilvl w:val="0"/>
                <w:numId w:val="63"/>
              </w:numPr>
              <w:spacing w:before="180" w:after="180" w:line="240" w:lineRule="auto"/>
              <w:ind w:hanging="183"/>
            </w:pPr>
            <w:r>
              <w:rPr>
                <w:b/>
                <w:bCs/>
              </w:rPr>
              <w:t>Creare networking</w:t>
            </w:r>
            <w:r>
              <w:t>, valorizzando lo spazio formativo come luogo di relazioni e collaborazione tra associazioni.</w:t>
            </w:r>
          </w:p>
          <w:p w14:paraId="6CC7FA6D" w14:textId="77777777" w:rsidR="00651110" w:rsidRDefault="00010105">
            <w:pPr>
              <w:pStyle w:val="p"/>
              <w:spacing w:before="180" w:after="180" w:line="240" w:lineRule="auto"/>
            </w:pPr>
            <w:r>
              <w:t>La necessità di sostenere il volontariato nell’affrontare la complessità contemporanea ha orientato la progettazione di opportunità formative che si configurano come:</w:t>
            </w:r>
          </w:p>
          <w:p w14:paraId="4EDF18E4" w14:textId="77777777" w:rsidR="00651110" w:rsidRDefault="00010105">
            <w:pPr>
              <w:pStyle w:val="p"/>
              <w:numPr>
                <w:ilvl w:val="0"/>
                <w:numId w:val="64"/>
              </w:numPr>
              <w:spacing w:before="180" w:after="180" w:line="240" w:lineRule="auto"/>
              <w:ind w:hanging="183"/>
            </w:pPr>
            <w:r>
              <w:rPr>
                <w:b/>
                <w:bCs/>
              </w:rPr>
              <w:t>spazi di conversazione</w:t>
            </w:r>
            <w:r>
              <w:t xml:space="preserve"> sui temi sociali e sulle sfide attuali;</w:t>
            </w:r>
          </w:p>
          <w:p w14:paraId="5FCABD44" w14:textId="77777777" w:rsidR="00651110" w:rsidRDefault="00010105">
            <w:pPr>
              <w:pStyle w:val="p"/>
              <w:numPr>
                <w:ilvl w:val="0"/>
                <w:numId w:val="64"/>
              </w:numPr>
              <w:spacing w:before="180" w:after="180" w:line="240" w:lineRule="auto"/>
              <w:ind w:hanging="183"/>
            </w:pPr>
            <w:r>
              <w:rPr>
                <w:b/>
                <w:bCs/>
              </w:rPr>
              <w:t>palestre per allenare il pensiero creativo</w:t>
            </w:r>
            <w:r>
              <w:t>, sviluppando visioni innovative e capacità di agire efficacemente nello spazio pubblico;</w:t>
            </w:r>
          </w:p>
          <w:p w14:paraId="7FCBBCC1" w14:textId="77777777" w:rsidR="00651110" w:rsidRDefault="00010105">
            <w:pPr>
              <w:pStyle w:val="p"/>
              <w:numPr>
                <w:ilvl w:val="0"/>
                <w:numId w:val="64"/>
              </w:numPr>
              <w:spacing w:before="180" w:after="180" w:line="240" w:lineRule="auto"/>
              <w:ind w:hanging="183"/>
            </w:pPr>
            <w:r>
              <w:rPr>
                <w:b/>
                <w:bCs/>
              </w:rPr>
              <w:t>laboratori di saperi e pratiche</w:t>
            </w:r>
            <w:r>
              <w:t>, per apprendere insieme e promuovere empowerment personale e organizzativo.</w:t>
            </w:r>
          </w:p>
          <w:p w14:paraId="46153D43" w14:textId="77777777" w:rsidR="00651110" w:rsidRDefault="00010105">
            <w:pPr>
              <w:pStyle w:val="Titolo3"/>
              <w:keepNext w:val="0"/>
              <w:keepLines w:val="0"/>
              <w:spacing w:before="211" w:after="211" w:line="240" w:lineRule="auto"/>
              <w:rPr>
                <w:rFonts w:ascii="Georgia" w:eastAsia="Georgia" w:hAnsi="Georgia" w:cs="Georgia"/>
                <w:color w:val="000000"/>
                <w:sz w:val="21"/>
                <w:szCs w:val="21"/>
              </w:rPr>
            </w:pPr>
            <w:bookmarkStart w:id="16" w:name="_Toc256000016"/>
            <w:r>
              <w:rPr>
                <w:rFonts w:ascii="Georgia" w:eastAsia="Georgia" w:hAnsi="Georgia" w:cs="Georgia"/>
                <w:color w:val="000000"/>
                <w:sz w:val="21"/>
                <w:szCs w:val="21"/>
              </w:rPr>
              <w:t>Direzioni operative 2026</w:t>
            </w:r>
            <w:bookmarkEnd w:id="16"/>
          </w:p>
          <w:p w14:paraId="37DC04A3" w14:textId="77777777" w:rsidR="00651110" w:rsidRDefault="00010105">
            <w:pPr>
              <w:pStyle w:val="p"/>
              <w:numPr>
                <w:ilvl w:val="0"/>
                <w:numId w:val="65"/>
              </w:numPr>
              <w:spacing w:before="180" w:after="180" w:line="240" w:lineRule="auto"/>
              <w:ind w:hanging="235"/>
            </w:pPr>
            <w:r>
              <w:rPr>
                <w:b/>
                <w:bCs/>
              </w:rPr>
              <w:t>Decentramento territoriale.</w:t>
            </w:r>
            <w:r>
              <w:rPr>
                <w:b/>
                <w:bCs/>
              </w:rPr>
              <w:br/>
            </w:r>
            <w:r>
              <w:t>Si aumenteranno le attività in presenza nei territori, con connessioni alle progettualità locali, per rafforzare nei volontari competenze utili allo sviluppo di comunità. Ciò richiederà maggiore complessità organizzativa, risorse dedicate e costante confronto con le aree Animazione Territoriale e Progettazione del CSV.</w:t>
            </w:r>
          </w:p>
          <w:p w14:paraId="0EAABE21" w14:textId="77777777" w:rsidR="00651110" w:rsidRDefault="00010105">
            <w:pPr>
              <w:pStyle w:val="p"/>
              <w:numPr>
                <w:ilvl w:val="0"/>
                <w:numId w:val="65"/>
              </w:numPr>
              <w:spacing w:before="180" w:after="180" w:line="240" w:lineRule="auto"/>
              <w:ind w:hanging="235"/>
            </w:pPr>
            <w:r>
              <w:rPr>
                <w:b/>
                <w:bCs/>
              </w:rPr>
              <w:t>Proposte seminariali e digitali.</w:t>
            </w:r>
            <w:r>
              <w:rPr>
                <w:b/>
                <w:bCs/>
              </w:rPr>
              <w:br/>
            </w:r>
            <w:r>
              <w:t xml:space="preserve">Verranno organizzati seminari come occasioni di studio su temi emergenti, integrati da uno </w:t>
            </w:r>
            <w:r>
              <w:rPr>
                <w:b/>
                <w:bCs/>
              </w:rPr>
              <w:t>spazio virtuale di approfondimento</w:t>
            </w:r>
            <w:r>
              <w:t xml:space="preserve"> (“libreria delle risorse”) con articoli, video, podcast, TED e buone pratiche provenienti dal mondo scientifico, istituzionale e del terzo settore.</w:t>
            </w:r>
          </w:p>
          <w:p w14:paraId="474CB475" w14:textId="77777777" w:rsidR="00651110" w:rsidRDefault="00010105">
            <w:pPr>
              <w:pStyle w:val="Titolo3"/>
              <w:keepNext w:val="0"/>
              <w:keepLines w:val="0"/>
              <w:spacing w:before="211" w:after="211" w:line="240" w:lineRule="auto"/>
              <w:rPr>
                <w:rFonts w:ascii="Georgia" w:eastAsia="Georgia" w:hAnsi="Georgia" w:cs="Georgia"/>
                <w:color w:val="000000"/>
                <w:sz w:val="21"/>
                <w:szCs w:val="21"/>
              </w:rPr>
            </w:pPr>
            <w:bookmarkStart w:id="17" w:name="_Toc256000017"/>
            <w:r>
              <w:rPr>
                <w:rFonts w:ascii="Georgia" w:eastAsia="Georgia" w:hAnsi="Georgia" w:cs="Georgia"/>
                <w:color w:val="000000"/>
                <w:sz w:val="21"/>
                <w:szCs w:val="21"/>
              </w:rPr>
              <w:t>Temi formativi 2026</w:t>
            </w:r>
            <w:bookmarkEnd w:id="17"/>
          </w:p>
          <w:p w14:paraId="64B3B662" w14:textId="77777777" w:rsidR="00651110" w:rsidRDefault="00010105">
            <w:pPr>
              <w:pStyle w:val="p"/>
              <w:spacing w:before="180" w:after="180" w:line="240" w:lineRule="auto"/>
            </w:pPr>
            <w:r>
              <w:t>Le proposte a sostegno dello sviluppo organizzativo e dell’innovazione riguarderanno competenze trasversali:</w:t>
            </w:r>
          </w:p>
          <w:p w14:paraId="5D68AB2F" w14:textId="77777777" w:rsidR="00651110" w:rsidRDefault="00010105">
            <w:pPr>
              <w:pStyle w:val="p"/>
              <w:numPr>
                <w:ilvl w:val="0"/>
                <w:numId w:val="66"/>
              </w:numPr>
              <w:spacing w:before="180" w:after="180" w:line="240" w:lineRule="auto"/>
              <w:ind w:hanging="183"/>
            </w:pPr>
            <w:r>
              <w:t xml:space="preserve">relazioni con il territorio e </w:t>
            </w:r>
            <w:r>
              <w:rPr>
                <w:b/>
                <w:bCs/>
              </w:rPr>
              <w:t>volontariato d’impresa</w:t>
            </w:r>
            <w:r>
              <w:t>;</w:t>
            </w:r>
          </w:p>
          <w:p w14:paraId="137C2542" w14:textId="77777777" w:rsidR="00651110" w:rsidRDefault="00010105">
            <w:pPr>
              <w:pStyle w:val="p"/>
              <w:numPr>
                <w:ilvl w:val="0"/>
                <w:numId w:val="66"/>
              </w:numPr>
              <w:spacing w:before="180" w:after="180" w:line="240" w:lineRule="auto"/>
              <w:ind w:hanging="183"/>
            </w:pPr>
            <w:r>
              <w:rPr>
                <w:b/>
                <w:bCs/>
              </w:rPr>
              <w:t>convivenza pacifica</w:t>
            </w:r>
            <w:r>
              <w:t xml:space="preserve"> e Future Thinking nel Terzo Settore;</w:t>
            </w:r>
          </w:p>
          <w:p w14:paraId="1CAE2022" w14:textId="77777777" w:rsidR="00651110" w:rsidRDefault="00010105">
            <w:pPr>
              <w:pStyle w:val="p"/>
              <w:numPr>
                <w:ilvl w:val="0"/>
                <w:numId w:val="66"/>
              </w:numPr>
              <w:spacing w:before="180" w:after="180" w:line="240" w:lineRule="auto"/>
              <w:ind w:hanging="183"/>
            </w:pPr>
            <w:r>
              <w:rPr>
                <w:b/>
                <w:bCs/>
              </w:rPr>
              <w:t>management di comunità</w:t>
            </w:r>
            <w:r>
              <w:t xml:space="preserve"> per generare valore collettivo;</w:t>
            </w:r>
          </w:p>
          <w:p w14:paraId="5F1372F2" w14:textId="77777777" w:rsidR="00651110" w:rsidRDefault="00010105">
            <w:pPr>
              <w:pStyle w:val="p"/>
              <w:numPr>
                <w:ilvl w:val="0"/>
                <w:numId w:val="66"/>
              </w:numPr>
              <w:spacing w:before="180" w:after="180" w:line="240" w:lineRule="auto"/>
              <w:ind w:hanging="183"/>
            </w:pPr>
            <w:r>
              <w:rPr>
                <w:b/>
                <w:bCs/>
              </w:rPr>
              <w:t>valutazione di impatto</w:t>
            </w:r>
            <w:r>
              <w:t xml:space="preserve"> per misurare e comunicare cambiamenti sociali, economici e ambientali;</w:t>
            </w:r>
          </w:p>
          <w:p w14:paraId="082D8968" w14:textId="77777777" w:rsidR="00651110" w:rsidRDefault="00010105">
            <w:pPr>
              <w:pStyle w:val="p"/>
              <w:numPr>
                <w:ilvl w:val="0"/>
                <w:numId w:val="66"/>
              </w:numPr>
              <w:spacing w:before="180" w:after="180" w:line="240" w:lineRule="auto"/>
              <w:ind w:hanging="183"/>
            </w:pPr>
            <w:r>
              <w:rPr>
                <w:b/>
                <w:bCs/>
              </w:rPr>
              <w:t>comunicazione sociale</w:t>
            </w:r>
            <w:r>
              <w:t>, come leva per rafforzare la visibilità delle organizzazioni, sensibilizzare la cittadinanza e promuovere partecipazione e fiducia.</w:t>
            </w:r>
          </w:p>
          <w:p w14:paraId="55FD05F0" w14:textId="77777777" w:rsidR="00651110" w:rsidRDefault="00010105">
            <w:pPr>
              <w:pStyle w:val="Titolo3"/>
              <w:keepNext w:val="0"/>
              <w:keepLines w:val="0"/>
              <w:spacing w:before="211" w:after="211" w:line="240" w:lineRule="auto"/>
              <w:rPr>
                <w:rFonts w:ascii="Georgia" w:eastAsia="Georgia" w:hAnsi="Georgia" w:cs="Georgia"/>
                <w:color w:val="000000"/>
                <w:sz w:val="21"/>
                <w:szCs w:val="21"/>
              </w:rPr>
            </w:pPr>
            <w:bookmarkStart w:id="18" w:name="_Toc256000018"/>
            <w:r>
              <w:rPr>
                <w:rFonts w:ascii="Georgia" w:eastAsia="Georgia" w:hAnsi="Georgia" w:cs="Georgia"/>
                <w:color w:val="000000"/>
                <w:sz w:val="21"/>
                <w:szCs w:val="21"/>
              </w:rPr>
              <w:t>Scuola di comunicazione per volontari</w:t>
            </w:r>
            <w:bookmarkEnd w:id="18"/>
          </w:p>
          <w:p w14:paraId="66D9BA00" w14:textId="77777777" w:rsidR="00651110" w:rsidRDefault="00010105">
            <w:pPr>
              <w:pStyle w:val="p"/>
              <w:spacing w:before="180" w:after="180" w:line="240" w:lineRule="auto"/>
            </w:pPr>
            <w:r>
              <w:t xml:space="preserve">Nel 2026 la Scuola giungerà alla </w:t>
            </w:r>
            <w:r>
              <w:rPr>
                <w:b/>
                <w:bCs/>
              </w:rPr>
              <w:t>quinta edizione</w:t>
            </w:r>
            <w:r>
              <w:t>, frutto della sinergia con l’area Comunicazione del CSV.</w:t>
            </w:r>
            <w:r>
              <w:br/>
              <w:t>La proposta esplorerà i diversi linguaggi della comunicazione sociale (web, immagini, storytelling, IA, comunicazione persuasiva, non convenzionale). Ogni volontario potrà scegliere percorsi personalizzati in base alle proprie competenze e ai bisogni della propria associazione.</w:t>
            </w:r>
          </w:p>
          <w:p w14:paraId="49C18ED5" w14:textId="77777777" w:rsidR="00651110" w:rsidRDefault="00010105">
            <w:pPr>
              <w:pStyle w:val="p"/>
              <w:spacing w:before="180" w:after="180" w:line="240" w:lineRule="auto"/>
            </w:pPr>
            <w:r>
              <w:t>Particolare attenzione sarà dedicata a:</w:t>
            </w:r>
          </w:p>
          <w:p w14:paraId="21914C62" w14:textId="77777777" w:rsidR="00651110" w:rsidRDefault="00010105">
            <w:pPr>
              <w:pStyle w:val="p"/>
              <w:numPr>
                <w:ilvl w:val="0"/>
                <w:numId w:val="67"/>
              </w:numPr>
              <w:spacing w:before="180" w:after="180" w:line="240" w:lineRule="auto"/>
              <w:ind w:hanging="183"/>
            </w:pPr>
            <w:r>
              <w:rPr>
                <w:b/>
                <w:bCs/>
              </w:rPr>
              <w:t>etica della comunicazione</w:t>
            </w:r>
            <w:r>
              <w:t>,</w:t>
            </w:r>
          </w:p>
          <w:p w14:paraId="5E2C1E9F" w14:textId="77777777" w:rsidR="00651110" w:rsidRDefault="00010105">
            <w:pPr>
              <w:pStyle w:val="p"/>
              <w:numPr>
                <w:ilvl w:val="0"/>
                <w:numId w:val="67"/>
              </w:numPr>
              <w:spacing w:before="180" w:after="180" w:line="240" w:lineRule="auto"/>
              <w:ind w:hanging="183"/>
            </w:pPr>
            <w:r>
              <w:rPr>
                <w:b/>
                <w:bCs/>
              </w:rPr>
              <w:t>relazioni online</w:t>
            </w:r>
            <w:r>
              <w:t>,</w:t>
            </w:r>
          </w:p>
          <w:p w14:paraId="5D9F9D7D" w14:textId="77777777" w:rsidR="00651110" w:rsidRDefault="00010105">
            <w:pPr>
              <w:pStyle w:val="p"/>
              <w:numPr>
                <w:ilvl w:val="0"/>
                <w:numId w:val="67"/>
              </w:numPr>
              <w:spacing w:before="180" w:after="180" w:line="240" w:lineRule="auto"/>
              <w:ind w:hanging="183"/>
            </w:pPr>
            <w:r>
              <w:rPr>
                <w:b/>
                <w:bCs/>
              </w:rPr>
              <w:t>creatività e gamification</w:t>
            </w:r>
            <w:r>
              <w:t xml:space="preserve"> per coinvolgere nuovi volontari.</w:t>
            </w:r>
          </w:p>
          <w:p w14:paraId="4F69BB8C" w14:textId="77777777" w:rsidR="00651110" w:rsidRDefault="00010105">
            <w:pPr>
              <w:pStyle w:val="p"/>
              <w:spacing w:before="180" w:after="180" w:line="240" w:lineRule="auto"/>
            </w:pPr>
            <w:r>
              <w:t xml:space="preserve">Temi trasversali in tutte le attività: </w:t>
            </w:r>
            <w:r>
              <w:rPr>
                <w:b/>
                <w:bCs/>
              </w:rPr>
              <w:t>giovani, intelligenza artificiale e comunicazione inclusiva.</w:t>
            </w:r>
          </w:p>
          <w:p w14:paraId="264CBC5B" w14:textId="77777777" w:rsidR="00651110" w:rsidRDefault="00010105">
            <w:pPr>
              <w:pStyle w:val="Titolo3"/>
              <w:keepNext w:val="0"/>
              <w:keepLines w:val="0"/>
              <w:spacing w:before="211" w:after="211" w:line="240" w:lineRule="auto"/>
              <w:rPr>
                <w:rFonts w:ascii="Georgia" w:eastAsia="Georgia" w:hAnsi="Georgia" w:cs="Georgia"/>
                <w:color w:val="000000"/>
                <w:sz w:val="21"/>
                <w:szCs w:val="21"/>
              </w:rPr>
            </w:pPr>
            <w:bookmarkStart w:id="19" w:name="_Toc256000019"/>
            <w:r>
              <w:rPr>
                <w:rFonts w:ascii="Georgia" w:eastAsia="Georgia" w:hAnsi="Georgia" w:cs="Georgia"/>
                <w:color w:val="000000"/>
                <w:sz w:val="21"/>
                <w:szCs w:val="21"/>
              </w:rPr>
              <w:t>Metodologia e modalità di erogazione</w:t>
            </w:r>
            <w:bookmarkEnd w:id="19"/>
          </w:p>
          <w:p w14:paraId="68E2C85F" w14:textId="77777777" w:rsidR="00651110" w:rsidRDefault="00010105">
            <w:pPr>
              <w:pStyle w:val="p"/>
              <w:spacing w:before="180" w:after="180" w:line="240" w:lineRule="auto"/>
            </w:pPr>
            <w:r>
              <w:t xml:space="preserve">Si promuoveranno </w:t>
            </w:r>
            <w:r>
              <w:rPr>
                <w:b/>
                <w:bCs/>
              </w:rPr>
              <w:t>ambienti di apprendimento inclusivi</w:t>
            </w:r>
            <w:r>
              <w:t xml:space="preserve">, basati su linguaggi diversi e tecniche formative partecipative. Saranno privilegiate le attività </w:t>
            </w:r>
            <w:r>
              <w:rPr>
                <w:b/>
                <w:bCs/>
              </w:rPr>
              <w:t>in presenza</w:t>
            </w:r>
            <w:r>
              <w:t>, considerate fondamentali per creare legami e comunità.</w:t>
            </w:r>
            <w:r>
              <w:br/>
              <w:t>Il digitale resterà utile per garantire accessibilità, ma con consapevolezza dei limiti legati all’anonimato e alla riduzione della partecipazione attiva.</w:t>
            </w:r>
          </w:p>
          <w:p w14:paraId="5F2DD221" w14:textId="77777777" w:rsidR="00651110" w:rsidRDefault="00010105">
            <w:pPr>
              <w:pStyle w:val="Titolo3"/>
              <w:keepNext w:val="0"/>
              <w:keepLines w:val="0"/>
              <w:spacing w:before="211" w:after="211" w:line="240" w:lineRule="auto"/>
              <w:rPr>
                <w:rFonts w:ascii="Georgia" w:eastAsia="Georgia" w:hAnsi="Georgia" w:cs="Georgia"/>
                <w:color w:val="000000"/>
                <w:sz w:val="21"/>
                <w:szCs w:val="21"/>
              </w:rPr>
            </w:pPr>
            <w:bookmarkStart w:id="20" w:name="_Toc256000020"/>
            <w:r>
              <w:rPr>
                <w:rFonts w:ascii="Georgia" w:eastAsia="Georgia" w:hAnsi="Georgia" w:cs="Georgia"/>
                <w:color w:val="000000"/>
                <w:sz w:val="21"/>
                <w:szCs w:val="21"/>
              </w:rPr>
              <w:t>Promozione e iscrizioni</w:t>
            </w:r>
            <w:bookmarkEnd w:id="20"/>
          </w:p>
          <w:p w14:paraId="7BE33239" w14:textId="77777777" w:rsidR="00651110" w:rsidRDefault="00010105">
            <w:pPr>
              <w:pStyle w:val="p"/>
              <w:spacing w:before="180" w:after="180" w:line="240" w:lineRule="auto"/>
            </w:pPr>
            <w:r>
              <w:t xml:space="preserve">Le attività saranno promosse tramite </w:t>
            </w:r>
            <w:r>
              <w:rPr>
                <w:b/>
                <w:bCs/>
              </w:rPr>
              <w:t>sito, newsletter, social e collaborazioni interne al CSV Emilia</w:t>
            </w:r>
            <w:r>
              <w:t>.</w:t>
            </w:r>
            <w:r>
              <w:br/>
              <w:t xml:space="preserve">I corsi saranno inseriti in </w:t>
            </w:r>
            <w:r>
              <w:rPr>
                <w:b/>
                <w:bCs/>
              </w:rPr>
              <w:t>due calendari semestrali</w:t>
            </w:r>
            <w:r>
              <w:t>, integrabili con iniziative su temi di attualità, e pubblicati almeno 20 giorni prima dell’avvio.</w:t>
            </w:r>
          </w:p>
          <w:p w14:paraId="560AA6AC" w14:textId="77777777" w:rsidR="00651110" w:rsidRDefault="00010105">
            <w:pPr>
              <w:pStyle w:val="p"/>
              <w:spacing w:before="180" w:after="180" w:line="240" w:lineRule="auto"/>
            </w:pPr>
            <w:r>
              <w:t xml:space="preserve">Le iscrizioni avverranno su </w:t>
            </w:r>
            <w:r>
              <w:rPr>
                <w:b/>
                <w:bCs/>
              </w:rPr>
              <w:t>mycsvemilia.it</w:t>
            </w:r>
            <w:r>
              <w:t>. Ogni corso sarà attivato con almeno 10 iscritti, salvo diversa valutazione. Per i corsi a numero chiuso potrà essere previsto un limite per associazione, per favorire la partecipazione più ampia possibile.</w:t>
            </w:r>
          </w:p>
          <w:p w14:paraId="71A8F8F6" w14:textId="77777777" w:rsidR="00651110" w:rsidRDefault="00010105">
            <w:pPr>
              <w:pStyle w:val="p"/>
              <w:spacing w:before="180" w:after="180" w:line="240" w:lineRule="auto"/>
            </w:pPr>
            <w:r>
              <w:t>Ogni attività avrà un referente dedicato per informazioni e comunicazioni specifiche.</w:t>
            </w:r>
            <w:r>
              <w:br/>
              <w:t xml:space="preserve">La formazione sarà </w:t>
            </w:r>
            <w:r>
              <w:rPr>
                <w:b/>
                <w:bCs/>
              </w:rPr>
              <w:t>gratuita</w:t>
            </w:r>
            <w:r>
              <w:t>; solo per percorsi individualizzati riservati a una singola associazione sarà richiesta una compartecipazione alle spese, pari ai costi del servizio formativo.</w:t>
            </w:r>
          </w:p>
          <w:p w14:paraId="7A63E575" w14:textId="77777777" w:rsidR="00651110" w:rsidRDefault="00651110">
            <w:pPr>
              <w:spacing w:after="0"/>
              <w:rPr>
                <w:rFonts w:ascii="Georgia" w:eastAsia="Georgia" w:hAnsi="Georgia" w:cs="Georgia"/>
                <w:color w:val="000000"/>
                <w:sz w:val="18"/>
              </w:rPr>
            </w:pPr>
          </w:p>
        </w:tc>
      </w:tr>
    </w:tbl>
    <w:p w14:paraId="2F683817"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781A9E1A"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4C2F1273"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4C3C9BBA"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Obiettivo/i strategico/i di riferimento</w:t>
                  </w:r>
                </w:p>
              </w:tc>
            </w:tr>
            <w:tr w:rsidR="00651110" w14:paraId="273692FB"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4E3A47D" w14:textId="77777777" w:rsidR="00651110" w:rsidRDefault="00010105">
                  <w:pPr>
                    <w:pStyle w:val="p"/>
                    <w:spacing w:after="180" w:line="240" w:lineRule="auto"/>
                  </w:pPr>
                  <w:r>
                    <w:t>Obiettivi strategici: </w:t>
                  </w:r>
                </w:p>
                <w:p w14:paraId="6C2A19A9" w14:textId="77777777" w:rsidR="00651110" w:rsidRDefault="00010105">
                  <w:pPr>
                    <w:pStyle w:val="p"/>
                    <w:numPr>
                      <w:ilvl w:val="0"/>
                      <w:numId w:val="68"/>
                    </w:numPr>
                    <w:spacing w:before="180" w:after="180" w:line="240" w:lineRule="auto"/>
                    <w:ind w:hanging="183"/>
                  </w:pPr>
                  <w:r>
                    <w:t>Rafforzare le risorse umane presenti negli ETS attraverso, previa analisi organizzativa: l’implementazione e l’aggiornamento delle competenze, il ricambio generazionale, l’inserimento di nuovi volontari con esperienze qualificate  </w:t>
                  </w:r>
                </w:p>
                <w:p w14:paraId="262768D3" w14:textId="77777777" w:rsidR="00651110" w:rsidRDefault="00010105">
                  <w:pPr>
                    <w:pStyle w:val="p"/>
                    <w:numPr>
                      <w:ilvl w:val="0"/>
                      <w:numId w:val="68"/>
                    </w:numPr>
                    <w:spacing w:before="180" w:after="180" w:line="240" w:lineRule="auto"/>
                    <w:ind w:hanging="183"/>
                  </w:pPr>
                  <w:r>
                    <w:t>Portare al centro dell’attenzione, degli Ets e dei loro contesti di riferimento, la riflessione rispetto all’identità, i valori fondanti ed il senso profondo dell’agire volontario  </w:t>
                  </w:r>
                </w:p>
                <w:p w14:paraId="50ED2704" w14:textId="77777777" w:rsidR="00651110" w:rsidRDefault="00010105">
                  <w:pPr>
                    <w:pStyle w:val="p"/>
                    <w:numPr>
                      <w:ilvl w:val="0"/>
                      <w:numId w:val="68"/>
                    </w:numPr>
                    <w:spacing w:before="180" w:after="180" w:line="240" w:lineRule="auto"/>
                    <w:ind w:hanging="183"/>
                  </w:pPr>
                  <w:r>
                    <w:t>Stimolare riflessione e sviluppo di processi in tema di Economia sociale</w:t>
                  </w:r>
                </w:p>
                <w:p w14:paraId="34FE9F6B" w14:textId="77777777" w:rsidR="00651110" w:rsidRDefault="00651110">
                  <w:pPr>
                    <w:spacing w:after="0"/>
                    <w:rPr>
                      <w:rFonts w:ascii="Georgia" w:eastAsia="Georgia" w:hAnsi="Georgia" w:cs="Georgia"/>
                      <w:color w:val="000000"/>
                      <w:sz w:val="18"/>
                    </w:rPr>
                  </w:pPr>
                </w:p>
              </w:tc>
            </w:tr>
          </w:tbl>
          <w:p w14:paraId="73B1691E" w14:textId="77777777" w:rsidR="00651110" w:rsidRDefault="00010105">
            <w:r>
              <w:rPr>
                <w:vanish/>
              </w:rPr>
              <w:t>#table#</w:t>
            </w:r>
          </w:p>
        </w:tc>
      </w:tr>
    </w:tbl>
    <w:p w14:paraId="3030558A"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4D688607"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5EC4F9A5"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494E5FFB"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Luogo di erogazione del servizio</w:t>
                  </w:r>
                </w:p>
              </w:tc>
            </w:tr>
            <w:tr w:rsidR="00651110" w14:paraId="5DCF3CB4"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5AA2A80" w14:textId="77777777" w:rsidR="00651110" w:rsidRDefault="00010105">
                  <w:pPr>
                    <w:pStyle w:val="p"/>
                    <w:spacing w:after="180" w:line="240" w:lineRule="auto"/>
                  </w:pPr>
                  <w:r>
                    <w:t xml:space="preserve">I servizi formativi verranno erogati online e in presenza. Particolare attenzione sarà riservata alle esigenze degli </w:t>
                  </w:r>
                  <w:r>
                    <w:rPr>
                      <w:b/>
                      <w:bCs/>
                    </w:rPr>
                    <w:t>Enti di Terzo Settore operanti nelle aree più periferiche</w:t>
                  </w:r>
                  <w:r>
                    <w:t xml:space="preserve">, per garantire pari opportunità di partecipazione e ridurre le distanze territoriali. A tale scopo, oltre alla formazione online, saranno organizzati </w:t>
                  </w:r>
                  <w:r>
                    <w:rPr>
                      <w:b/>
                      <w:bCs/>
                    </w:rPr>
                    <w:t>corsi e incontri direttamente presso le sedi delle associazioni e degli enti locali</w:t>
                  </w:r>
                  <w:r>
                    <w:t xml:space="preserve"> su tutto il territorio, promuovendo così una reale prossimità e un accesso diffuso ai servizi. A tal fine si prevede di coinvolgere le amministrazioni locali nell'organizzazione  di seminari formativi territoriali.</w:t>
                  </w:r>
                </w:p>
                <w:p w14:paraId="2C2D3822" w14:textId="77777777" w:rsidR="00651110" w:rsidRDefault="00651110">
                  <w:pPr>
                    <w:spacing w:after="0"/>
                    <w:rPr>
                      <w:rFonts w:ascii="Georgia" w:eastAsia="Georgia" w:hAnsi="Georgia" w:cs="Georgia"/>
                      <w:color w:val="000000"/>
                      <w:sz w:val="18"/>
                    </w:rPr>
                  </w:pPr>
                </w:p>
              </w:tc>
            </w:tr>
          </w:tbl>
          <w:p w14:paraId="7258A2C0" w14:textId="77777777" w:rsidR="00651110" w:rsidRDefault="00010105">
            <w:r>
              <w:rPr>
                <w:vanish/>
              </w:rPr>
              <w:t>#table#</w:t>
            </w:r>
          </w:p>
        </w:tc>
      </w:tr>
    </w:tbl>
    <w:p w14:paraId="3DEA9222"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1612F163"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556CFF19"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6AF50927"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Altri dettagli sui servizi erogati</w:t>
                  </w:r>
                </w:p>
              </w:tc>
            </w:tr>
            <w:tr w:rsidR="00651110" w14:paraId="34F48382"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1834B81" w14:textId="77777777" w:rsidR="00651110" w:rsidRDefault="00651110">
                  <w:pPr>
                    <w:spacing w:after="0"/>
                    <w:rPr>
                      <w:rFonts w:ascii="Georgia" w:eastAsia="Georgia" w:hAnsi="Georgia" w:cs="Georgia"/>
                      <w:color w:val="000000"/>
                      <w:sz w:val="18"/>
                    </w:rPr>
                  </w:pPr>
                </w:p>
              </w:tc>
            </w:tr>
          </w:tbl>
          <w:p w14:paraId="2365DE6E" w14:textId="77777777" w:rsidR="00651110" w:rsidRDefault="00010105">
            <w:r>
              <w:rPr>
                <w:vanish/>
              </w:rPr>
              <w:t>#table#</w:t>
            </w:r>
          </w:p>
        </w:tc>
      </w:tr>
    </w:tbl>
    <w:p w14:paraId="6FC32B1E"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74CBC291"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2D5A1B08"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NUMERO E TIPOLOGIA DEI DESTINATARI DEL SERVIZIO</w:t>
            </w:r>
          </w:p>
        </w:tc>
      </w:tr>
      <w:tr w:rsidR="00651110" w14:paraId="68FEB694"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7F42B83" w14:textId="77777777" w:rsidR="00651110" w:rsidRDefault="00010105">
            <w:pPr>
              <w:pStyle w:val="p"/>
              <w:spacing w:after="180" w:line="240" w:lineRule="auto"/>
            </w:pPr>
            <w:r>
              <w:t>Volontari di Odv APS,  ed altri Enti di Terzo Settore.</w:t>
            </w:r>
          </w:p>
          <w:p w14:paraId="7D361DB9" w14:textId="77777777" w:rsidR="00651110" w:rsidRDefault="00010105">
            <w:pPr>
              <w:pStyle w:val="p"/>
              <w:spacing w:before="180" w:after="180" w:line="240" w:lineRule="auto"/>
            </w:pPr>
            <w:r>
              <w:t> </w:t>
            </w:r>
          </w:p>
          <w:p w14:paraId="201F39F2" w14:textId="77777777" w:rsidR="00651110" w:rsidRDefault="00651110">
            <w:pPr>
              <w:spacing w:after="0"/>
              <w:rPr>
                <w:rFonts w:ascii="Georgia" w:eastAsia="Georgia" w:hAnsi="Georgia" w:cs="Georgia"/>
                <w:color w:val="000000"/>
                <w:sz w:val="18"/>
              </w:rPr>
            </w:pPr>
          </w:p>
        </w:tc>
      </w:tr>
    </w:tbl>
    <w:p w14:paraId="0EAF386A"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3F30B735"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60CB5521"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7313FC84"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Canali e criteri di accesso e selezione destinatari</w:t>
                  </w:r>
                </w:p>
              </w:tc>
            </w:tr>
            <w:tr w:rsidR="00651110" w14:paraId="305477C1"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38DB285" w14:textId="77777777" w:rsidR="00651110" w:rsidRDefault="00010105">
                  <w:pPr>
                    <w:pStyle w:val="p"/>
                    <w:spacing w:after="180" w:line="240" w:lineRule="auto"/>
                  </w:pPr>
                  <w:r>
                    <w:t>L’accesso alle attività formative avviene tramite iscrizione sulla piattaforma online di CSV Emilia, effettuabile in autonomia o con il supporto di un operatore, sia telefonicamente sia in presenza.</w:t>
                  </w:r>
                </w:p>
                <w:p w14:paraId="1E0688DC" w14:textId="77777777" w:rsidR="00651110" w:rsidRDefault="00010105">
                  <w:pPr>
                    <w:pStyle w:val="p"/>
                    <w:spacing w:before="180" w:after="180" w:line="240" w:lineRule="auto"/>
                  </w:pPr>
                  <w:r>
                    <w:t>Per i corsi a numero chiuso – in particolare quelli in presenza, per esigenze logistiche – sarà garantita la più ampia partecipazione possibile delle associazioni, eventualmente prevedendo un numero massimo di volontari iscritti per ciascun ente. Qualora le risorse economiche lo consentano, potranno essere programmate più edizioni dello stesso corso.</w:t>
                  </w:r>
                </w:p>
                <w:p w14:paraId="7BBD332A" w14:textId="77777777" w:rsidR="00651110" w:rsidRDefault="00010105">
                  <w:pPr>
                    <w:pStyle w:val="p"/>
                    <w:spacing w:before="180" w:after="180" w:line="240" w:lineRule="auto"/>
                  </w:pPr>
                  <w:r>
                    <w:rPr>
                      <w:b/>
                      <w:bCs/>
                    </w:rPr>
                    <w:t>Criteri di priorità:</w:t>
                  </w:r>
                  <w:r>
                    <w:t xml:space="preserve"> nel caso in cui le iscrizioni superino il numero massimo previsto e non sia possibile organizzare ulteriori edizioni, sarà riservata una quota prioritaria di partecipazione alle Organizzazioni di Volontariato (OdV), pari ad almeno il 55% dei posti disponibili.</w:t>
                  </w:r>
                </w:p>
                <w:p w14:paraId="2460CAE5" w14:textId="77777777" w:rsidR="00651110" w:rsidRDefault="00651110">
                  <w:pPr>
                    <w:spacing w:after="0"/>
                    <w:rPr>
                      <w:rFonts w:ascii="Georgia" w:eastAsia="Georgia" w:hAnsi="Georgia" w:cs="Georgia"/>
                      <w:color w:val="000000"/>
                      <w:sz w:val="18"/>
                    </w:rPr>
                  </w:pPr>
                </w:p>
              </w:tc>
            </w:tr>
          </w:tbl>
          <w:p w14:paraId="3382E24F" w14:textId="77777777" w:rsidR="00651110" w:rsidRDefault="00010105">
            <w:r>
              <w:rPr>
                <w:vanish/>
              </w:rPr>
              <w:t>#table#</w:t>
            </w:r>
          </w:p>
        </w:tc>
      </w:tr>
    </w:tbl>
    <w:p w14:paraId="4AF1432C"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4"/>
        <w:gridCol w:w="1839"/>
        <w:gridCol w:w="1987"/>
        <w:gridCol w:w="23"/>
      </w:tblGrid>
      <w:tr w:rsidR="00651110" w14:paraId="30CE222A" w14:textId="77777777">
        <w:tc>
          <w:tcPr>
            <w:tcW w:w="0" w:type="auto"/>
            <w:gridSpan w:val="3"/>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24AABD70"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Tempistiche e cronoprogramma</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5322BFB" w14:textId="77777777" w:rsidR="00651110" w:rsidRDefault="00651110">
            <w:pPr>
              <w:spacing w:after="0"/>
              <w:rPr>
                <w:rFonts w:ascii="Verdana" w:eastAsia="Verdana" w:hAnsi="Verdana" w:cs="Verdana"/>
                <w:color w:val="000000"/>
                <w:sz w:val="20"/>
              </w:rPr>
            </w:pPr>
          </w:p>
        </w:tc>
      </w:tr>
      <w:tr w:rsidR="00651110" w14:paraId="68FBDD3E" w14:textId="77777777">
        <w:trPr>
          <w:gridAfter w:val="1"/>
        </w:trPr>
        <w:tc>
          <w:tcPr>
            <w:tcW w:w="3000" w:type="pct"/>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6F0160E6"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Formazione per lo sviluppo dell’associazione e l’innovazione del volontariato</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22EF47E0"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inizio</w:t>
            </w:r>
            <w:r>
              <w:rPr>
                <w:rFonts w:ascii="Georgia" w:eastAsia="Georgia" w:hAnsi="Georgia" w:cs="Georgia"/>
                <w:b/>
                <w:bCs/>
                <w:color w:val="2F353B"/>
                <w:sz w:val="20"/>
                <w:szCs w:val="20"/>
              </w:rPr>
              <w:br/>
              <w:t>01 gennaio 2026</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50A51AA4"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fine</w:t>
            </w:r>
            <w:r>
              <w:rPr>
                <w:rFonts w:ascii="Georgia" w:eastAsia="Georgia" w:hAnsi="Georgia" w:cs="Georgia"/>
                <w:b/>
                <w:bCs/>
                <w:color w:val="2F353B"/>
                <w:sz w:val="20"/>
                <w:szCs w:val="20"/>
              </w:rPr>
              <w:br/>
              <w:t>31 dicembre 2026</w:t>
            </w:r>
          </w:p>
        </w:tc>
      </w:tr>
      <w:tr w:rsidR="00651110" w14:paraId="0163F80F" w14:textId="77777777">
        <w:trPr>
          <w:gridAfter w:val="1"/>
        </w:trPr>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163814C" w14:textId="77777777" w:rsidR="00651110" w:rsidRDefault="00651110">
            <w:pPr>
              <w:spacing w:after="0"/>
              <w:rPr>
                <w:rFonts w:ascii="Georgia" w:eastAsia="Georgia" w:hAnsi="Georgia" w:cs="Georgia"/>
                <w:color w:val="000000"/>
                <w:sz w:val="18"/>
              </w:rPr>
            </w:pPr>
          </w:p>
        </w:tc>
      </w:tr>
    </w:tbl>
    <w:p w14:paraId="73301ACF"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4"/>
        <w:gridCol w:w="1304"/>
        <w:gridCol w:w="3706"/>
        <w:gridCol w:w="1625"/>
        <w:gridCol w:w="1658"/>
        <w:gridCol w:w="21"/>
      </w:tblGrid>
      <w:tr w:rsidR="00651110" w14:paraId="58C0D650" w14:textId="77777777">
        <w:trPr>
          <w:gridAfter w:val="1"/>
        </w:trPr>
        <w:tc>
          <w:tcPr>
            <w:tcW w:w="0" w:type="auto"/>
            <w:gridSpan w:val="5"/>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17815C5B"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Collaborazioni</w:t>
            </w:r>
          </w:p>
        </w:tc>
      </w:tr>
      <w:tr w:rsidR="00651110" w14:paraId="421394B6"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8EAB14C"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Categoria</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EA0A293"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Partner</w:t>
            </w: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389C5E1"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Eventuali azioni dell'attività</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677938D4"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Tipologia di collaborazione</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30861307"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Finanziamento extra FUN</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294D09B" w14:textId="77777777" w:rsidR="00651110" w:rsidRDefault="00651110">
            <w:pPr>
              <w:spacing w:after="0"/>
              <w:rPr>
                <w:rFonts w:ascii="Verdana" w:eastAsia="Verdana" w:hAnsi="Verdana" w:cs="Verdana"/>
                <w:color w:val="000000"/>
                <w:sz w:val="20"/>
              </w:rPr>
            </w:pPr>
          </w:p>
        </w:tc>
      </w:tr>
      <w:tr w:rsidR="00651110" w14:paraId="340C615C" w14:textId="77777777">
        <w:trPr>
          <w:gridAfter w:val="1"/>
        </w:trPr>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43CF21F" w14:textId="77777777" w:rsidR="00651110" w:rsidRDefault="00010105">
            <w:pPr>
              <w:pStyle w:val="div1"/>
              <w:spacing w:after="0" w:line="240" w:lineRule="auto"/>
            </w:pPr>
            <w:r>
              <w:t>Ente privato locale</w:t>
            </w:r>
          </w:p>
          <w:p w14:paraId="3121473C"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4B69692" w14:textId="77777777" w:rsidR="00651110" w:rsidRDefault="00010105">
            <w:pPr>
              <w:pStyle w:val="div1"/>
              <w:spacing w:after="0" w:line="240" w:lineRule="auto"/>
            </w:pPr>
            <w:r>
              <w:t>Emil Banca Credito Cooperativo</w:t>
            </w:r>
          </w:p>
          <w:p w14:paraId="4BBB4DB5"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BA0FD75"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A285024" w14:textId="77777777" w:rsidR="00651110" w:rsidRDefault="00010105">
            <w:pPr>
              <w:pStyle w:val="div1"/>
              <w:spacing w:after="0" w:line="240" w:lineRule="auto"/>
            </w:pPr>
            <w:r>
              <w:t>Altro (sostegno economico percorsi formativi)</w:t>
            </w:r>
          </w:p>
          <w:p w14:paraId="17973871"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F5D05D8" w14:textId="77777777" w:rsidR="00651110" w:rsidRDefault="00010105">
            <w:pPr>
              <w:pStyle w:val="div1"/>
              <w:spacing w:after="0" w:line="240" w:lineRule="auto"/>
            </w:pPr>
            <w:r>
              <w:t>2.000,00</w:t>
            </w:r>
          </w:p>
          <w:p w14:paraId="4EB5EB30" w14:textId="77777777" w:rsidR="00651110" w:rsidRDefault="00651110">
            <w:pPr>
              <w:spacing w:after="0"/>
              <w:rPr>
                <w:rFonts w:ascii="Georgia" w:eastAsia="Georgia" w:hAnsi="Georgia" w:cs="Georgia"/>
                <w:color w:val="000000"/>
                <w:sz w:val="18"/>
              </w:rPr>
            </w:pPr>
          </w:p>
        </w:tc>
      </w:tr>
      <w:tr w:rsidR="00651110" w14:paraId="494830A1" w14:textId="77777777">
        <w:trPr>
          <w:gridAfter w:val="1"/>
        </w:trPr>
        <w:tc>
          <w:tcPr>
            <w:tcW w:w="0" w:type="auto"/>
            <w:gridSpan w:val="5"/>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9FFE6DA" w14:textId="77777777" w:rsidR="00651110" w:rsidRDefault="00651110">
            <w:pPr>
              <w:spacing w:after="0"/>
              <w:rPr>
                <w:rFonts w:ascii="Georgia" w:eastAsia="Georgia" w:hAnsi="Georgia" w:cs="Georgia"/>
                <w:color w:val="000000"/>
                <w:sz w:val="18"/>
              </w:rPr>
            </w:pPr>
          </w:p>
        </w:tc>
      </w:tr>
    </w:tbl>
    <w:p w14:paraId="717E7EDB"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1"/>
        <w:gridCol w:w="4773"/>
        <w:gridCol w:w="39"/>
      </w:tblGrid>
      <w:tr w:rsidR="00651110" w14:paraId="6BA0C6CC" w14:textId="77777777">
        <w:tc>
          <w:tcPr>
            <w:tcW w:w="0" w:type="auto"/>
            <w:gridSpan w:val="2"/>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1CD586C1"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Numero e tipologia delle risorse umane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69F62DE" w14:textId="77777777" w:rsidR="00651110" w:rsidRDefault="00651110">
            <w:pPr>
              <w:spacing w:after="0"/>
              <w:rPr>
                <w:rFonts w:ascii="Verdana" w:eastAsia="Verdana" w:hAnsi="Verdana" w:cs="Verdana"/>
                <w:color w:val="000000"/>
                <w:sz w:val="20"/>
              </w:rPr>
            </w:pPr>
          </w:p>
        </w:tc>
      </w:tr>
      <w:tr w:rsidR="00651110" w14:paraId="0F2C511F"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1F76C62"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Personale dipendente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C05B135"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3</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16C34A4" w14:textId="77777777" w:rsidR="00651110" w:rsidRDefault="00651110">
            <w:pPr>
              <w:spacing w:after="0"/>
              <w:rPr>
                <w:rFonts w:ascii="Verdana" w:eastAsia="Verdana" w:hAnsi="Verdana" w:cs="Verdana"/>
                <w:color w:val="000000"/>
                <w:sz w:val="20"/>
              </w:rPr>
            </w:pPr>
          </w:p>
        </w:tc>
      </w:tr>
      <w:tr w:rsidR="00651110" w14:paraId="53A629E1" w14:textId="77777777">
        <w:trPr>
          <w:gridAfter w:val="1"/>
        </w:trPr>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3230C810"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Consulenti esterni</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477D153"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8</w:t>
            </w:r>
          </w:p>
        </w:tc>
      </w:tr>
      <w:tr w:rsidR="00651110" w14:paraId="4D91EB14" w14:textId="77777777">
        <w:trPr>
          <w:gridAfter w:val="1"/>
        </w:trPr>
        <w:tc>
          <w:tcPr>
            <w:tcW w:w="0" w:type="auto"/>
            <w:gridSpan w:val="2"/>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8A17694" w14:textId="77777777" w:rsidR="00651110" w:rsidRDefault="00010105">
            <w:pPr>
              <w:pStyle w:val="p"/>
              <w:spacing w:after="180" w:line="240" w:lineRule="auto"/>
            </w:pPr>
            <w:r>
              <w:t>l servizio è progettato e coordinato da uno staff di tre referenti territoriali a quota tempo parziale di cui una è responsabile di Area Vasta. Il servizio è erogato da docenti che vengono individuati per l’approfondita conoscenza delle tematiche e per una comprovata esperienza di formatori nonché di conoscitori del mondo del volontariato. Alcuni di questi nei vari territori  collaborano da più anni. Per ogni attività formativa si prevede un docente e un tutor d’aula, che spesso, coincide con il referente t</w:t>
            </w:r>
            <w:r>
              <w:t>erritoriale. Per alcune iniziative è ipotizzabile anche la codocenza laddove si vuole portare una ricchezza di prospettive e visioni sul tema oggetto della formazione. Comunità di Buone Pratiche:Gli operatori  partecipano ai momenti formativi proposti da CSVnet e di scambio di buone pratiche con gli altri Csv. </w:t>
            </w:r>
          </w:p>
          <w:p w14:paraId="554EDD70" w14:textId="77777777" w:rsidR="00651110" w:rsidRDefault="00651110">
            <w:pPr>
              <w:spacing w:after="0"/>
              <w:rPr>
                <w:rFonts w:ascii="Georgia" w:eastAsia="Georgia" w:hAnsi="Georgia" w:cs="Georgia"/>
                <w:color w:val="000000"/>
                <w:sz w:val="18"/>
              </w:rPr>
            </w:pPr>
          </w:p>
        </w:tc>
      </w:tr>
    </w:tbl>
    <w:p w14:paraId="71F42C7D"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3A836C19"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3F5BA987"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Modalità di monitoraggio e verifica dell'attività</w:t>
            </w:r>
          </w:p>
        </w:tc>
      </w:tr>
      <w:tr w:rsidR="00651110" w14:paraId="6911A117"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ED6BC91" w14:textId="77777777" w:rsidR="00651110" w:rsidRDefault="00010105">
            <w:pPr>
              <w:pStyle w:val="p"/>
              <w:spacing w:after="180" w:line="240" w:lineRule="auto"/>
            </w:pPr>
            <w:r>
              <w:t>Il sistema di monitoraggio interno, supportato dal gestionale Sistema Informativo, consente di raccogliere una serie di dati fondamentali per ogni attività formativa. Questi includono: informazioni sui partecipanti, ente di appartenenza, ruolo nell'associazione, nr ore di frequentate.</w:t>
            </w:r>
          </w:p>
          <w:p w14:paraId="6F0CFD6F" w14:textId="77777777" w:rsidR="00651110" w:rsidRDefault="00010105">
            <w:pPr>
              <w:pStyle w:val="p"/>
              <w:spacing w:before="180" w:after="180" w:line="240" w:lineRule="auto"/>
            </w:pPr>
            <w:r>
              <w:t>Al termine di ogni attività, viene somministrato un questionario di gradimento, suddiviso in due sezioni:   una parte comune a tutti i corsi e una sezione specifica per ciascuna attività formativa, nel questionario vengono indagate le aspettative personali e organizzative, il canale di informazione che ha portato all'iscrizioni al corso oltre, ovviamente a domande specifiche rispetto all'efficacia del corso. E'  previsto inoltre un incontro di feedback tra docente, tutor (nel caso il tutoraggio non sia gest</w:t>
            </w:r>
            <w:r>
              <w:t>ito direttamente dallo staff di area) e staff di area formazione.</w:t>
            </w:r>
          </w:p>
          <w:p w14:paraId="606387B4" w14:textId="77777777" w:rsidR="00651110" w:rsidRDefault="00010105">
            <w:pPr>
              <w:pStyle w:val="p"/>
              <w:spacing w:before="180" w:after="180" w:line="240" w:lineRule="auto"/>
            </w:pPr>
            <w:r>
              <w:t>Sono organizzati incontri quindicinali o mensili (quindicinali durante il periodo di programmazione e  rendicontazione cioè ottobre-novembre / aprile / luglio) di staff per garantire un costante aggiornamento e confronto sulle attività in corso, su quelle da avviare e sui nuovi fabbisogni emersi.</w:t>
            </w:r>
          </w:p>
          <w:p w14:paraId="6559F24F" w14:textId="77777777" w:rsidR="00651110" w:rsidRDefault="00010105">
            <w:pPr>
              <w:pStyle w:val="p"/>
              <w:spacing w:before="180" w:after="180" w:line="240" w:lineRule="auto"/>
            </w:pPr>
            <w:r>
              <w:t>Un ulteriore strumento di verifica è il Bilancio sociale, che offre un'opportunità di riflessione interna, utile per migliorare il sistema di monitoraggio dei risultati e per ridefinire un sistema di obiettivi in linea con i valori e la mission dell’organizzazione, adeguato alle risorse economiche disponibili.</w:t>
            </w:r>
          </w:p>
          <w:p w14:paraId="46B1AC72" w14:textId="77777777" w:rsidR="00651110" w:rsidRDefault="00010105">
            <w:pPr>
              <w:pStyle w:val="p"/>
              <w:spacing w:before="180" w:after="180" w:line="240" w:lineRule="auto"/>
            </w:pPr>
            <w:r>
              <w:t>Dati e riflessioni emerse sono oggetto di confronto con il direttore che poi a sua volte provvede a riferire periodicamente o al bisogno al CD </w:t>
            </w:r>
          </w:p>
          <w:p w14:paraId="293172E6" w14:textId="77777777" w:rsidR="00651110" w:rsidRDefault="00651110">
            <w:pPr>
              <w:spacing w:after="0"/>
              <w:rPr>
                <w:rFonts w:ascii="Georgia" w:eastAsia="Georgia" w:hAnsi="Georgia" w:cs="Georgia"/>
                <w:color w:val="000000"/>
                <w:sz w:val="18"/>
              </w:rPr>
            </w:pPr>
          </w:p>
        </w:tc>
      </w:tr>
    </w:tbl>
    <w:p w14:paraId="645DF0C1"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1"/>
        <w:gridCol w:w="4765"/>
        <w:gridCol w:w="47"/>
      </w:tblGrid>
      <w:tr w:rsidR="00651110" w14:paraId="0ACCA4A5" w14:textId="77777777">
        <w:tc>
          <w:tcPr>
            <w:tcW w:w="0" w:type="auto"/>
            <w:gridSpan w:val="2"/>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02EA108E"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Risultati attesi</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889D566" w14:textId="77777777" w:rsidR="00651110" w:rsidRDefault="00651110">
            <w:pPr>
              <w:spacing w:after="0"/>
              <w:rPr>
                <w:rFonts w:ascii="Verdana" w:eastAsia="Verdana" w:hAnsi="Verdana" w:cs="Verdana"/>
                <w:color w:val="000000"/>
                <w:sz w:val="20"/>
              </w:rPr>
            </w:pPr>
          </w:p>
        </w:tc>
      </w:tr>
      <w:tr w:rsidR="00651110" w14:paraId="61A6B867"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67D4F859" w14:textId="77777777" w:rsidR="00651110" w:rsidRDefault="00010105">
            <w:pPr>
              <w:pStyle w:val="div2"/>
              <w:spacing w:after="0" w:line="240" w:lineRule="auto"/>
            </w:pPr>
            <w:r>
              <w:t>NUMERO SERVIZI/ATTIVITÀ : </w:t>
            </w:r>
          </w:p>
          <w:p w14:paraId="70486730"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4AB9C1E"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34</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690F227" w14:textId="77777777" w:rsidR="00651110" w:rsidRDefault="00651110">
            <w:pPr>
              <w:spacing w:after="0"/>
              <w:rPr>
                <w:rFonts w:ascii="Verdana" w:eastAsia="Verdana" w:hAnsi="Verdana" w:cs="Verdana"/>
                <w:color w:val="000000"/>
                <w:sz w:val="20"/>
              </w:rPr>
            </w:pPr>
          </w:p>
        </w:tc>
      </w:tr>
      <w:tr w:rsidR="00651110" w14:paraId="59ECE88C"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3FD3962" w14:textId="77777777" w:rsidR="00651110" w:rsidRDefault="00010105">
            <w:pPr>
              <w:pStyle w:val="div2"/>
              <w:spacing w:after="0" w:line="240" w:lineRule="auto"/>
            </w:pPr>
            <w:r>
              <w:t>NUMERO ETS FRUITORI DEI SERVIZI : </w:t>
            </w:r>
          </w:p>
          <w:p w14:paraId="348F4902"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7F0947C"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200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37D532E" w14:textId="77777777" w:rsidR="00651110" w:rsidRDefault="00651110">
            <w:pPr>
              <w:spacing w:after="0"/>
              <w:rPr>
                <w:rFonts w:ascii="Verdana" w:eastAsia="Verdana" w:hAnsi="Verdana" w:cs="Verdana"/>
                <w:color w:val="000000"/>
                <w:sz w:val="20"/>
              </w:rPr>
            </w:pPr>
          </w:p>
        </w:tc>
      </w:tr>
      <w:tr w:rsidR="00651110" w14:paraId="2756E2B1"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0A21EB8" w14:textId="77777777" w:rsidR="00651110" w:rsidRDefault="00010105">
            <w:pPr>
              <w:pStyle w:val="div2"/>
              <w:spacing w:after="0" w:line="240" w:lineRule="auto"/>
            </w:pPr>
            <w:r>
              <w:t>DI CUI ODV : </w:t>
            </w:r>
          </w:p>
          <w:p w14:paraId="16816D36"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E476789"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45BF872" w14:textId="77777777" w:rsidR="00651110" w:rsidRDefault="00651110">
            <w:pPr>
              <w:spacing w:after="0"/>
              <w:rPr>
                <w:rFonts w:ascii="Verdana" w:eastAsia="Verdana" w:hAnsi="Verdana" w:cs="Verdana"/>
                <w:color w:val="000000"/>
                <w:sz w:val="20"/>
              </w:rPr>
            </w:pPr>
          </w:p>
        </w:tc>
      </w:tr>
      <w:tr w:rsidR="00651110" w14:paraId="1E7FDDD7"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B435965" w14:textId="77777777" w:rsidR="00651110" w:rsidRDefault="00010105">
            <w:pPr>
              <w:pStyle w:val="div2"/>
              <w:spacing w:after="0" w:line="240" w:lineRule="auto"/>
            </w:pPr>
            <w:r>
              <w:t>DI CUI APS : </w:t>
            </w:r>
          </w:p>
          <w:p w14:paraId="71C96143"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5A544EB"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051D5B2" w14:textId="77777777" w:rsidR="00651110" w:rsidRDefault="00651110">
            <w:pPr>
              <w:spacing w:after="0"/>
              <w:rPr>
                <w:rFonts w:ascii="Verdana" w:eastAsia="Verdana" w:hAnsi="Verdana" w:cs="Verdana"/>
                <w:color w:val="000000"/>
                <w:sz w:val="20"/>
              </w:rPr>
            </w:pPr>
          </w:p>
        </w:tc>
      </w:tr>
      <w:tr w:rsidR="00651110" w14:paraId="26EE4C80"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A6E4238" w14:textId="77777777" w:rsidR="00651110" w:rsidRDefault="00010105">
            <w:pPr>
              <w:pStyle w:val="div2"/>
              <w:spacing w:after="0" w:line="240" w:lineRule="auto"/>
            </w:pPr>
            <w:r>
              <w:t>DI CUI ETS DIVERSO DA APS E ODV : </w:t>
            </w:r>
          </w:p>
          <w:p w14:paraId="62EF3243"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D681EF7"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E78AF69" w14:textId="77777777" w:rsidR="00651110" w:rsidRDefault="00651110">
            <w:pPr>
              <w:spacing w:after="0"/>
              <w:rPr>
                <w:rFonts w:ascii="Verdana" w:eastAsia="Verdana" w:hAnsi="Verdana" w:cs="Verdana"/>
                <w:color w:val="000000"/>
                <w:sz w:val="20"/>
              </w:rPr>
            </w:pPr>
          </w:p>
        </w:tc>
      </w:tr>
      <w:tr w:rsidR="00651110" w14:paraId="3931AF53"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EF99FFF" w14:textId="77777777" w:rsidR="00651110" w:rsidRDefault="00010105">
            <w:pPr>
              <w:pStyle w:val="div2"/>
              <w:spacing w:after="0" w:line="240" w:lineRule="auto"/>
            </w:pPr>
            <w:r>
              <w:t>NUMERO PERSONE FISICHE FRUITRICI DI SERVIZI : </w:t>
            </w:r>
          </w:p>
          <w:p w14:paraId="697BB6C7"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A1FD286"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380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1DC3D8A" w14:textId="77777777" w:rsidR="00651110" w:rsidRDefault="00651110">
            <w:pPr>
              <w:spacing w:after="0"/>
              <w:rPr>
                <w:rFonts w:ascii="Verdana" w:eastAsia="Verdana" w:hAnsi="Verdana" w:cs="Verdana"/>
                <w:color w:val="000000"/>
                <w:sz w:val="20"/>
              </w:rPr>
            </w:pPr>
          </w:p>
        </w:tc>
      </w:tr>
      <w:tr w:rsidR="00651110" w14:paraId="17C7E796"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21FD4F9" w14:textId="77777777" w:rsidR="00651110" w:rsidRDefault="00010105">
            <w:pPr>
              <w:pStyle w:val="div2"/>
              <w:spacing w:after="0" w:line="240" w:lineRule="auto"/>
            </w:pPr>
            <w:r>
              <w:t>DI CUI VOLONTARI : </w:t>
            </w:r>
          </w:p>
          <w:p w14:paraId="5A3A3BC8"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7145402"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1E776DE" w14:textId="77777777" w:rsidR="00651110" w:rsidRDefault="00651110">
            <w:pPr>
              <w:spacing w:after="0"/>
              <w:rPr>
                <w:rFonts w:ascii="Verdana" w:eastAsia="Verdana" w:hAnsi="Verdana" w:cs="Verdana"/>
                <w:color w:val="000000"/>
                <w:sz w:val="20"/>
              </w:rPr>
            </w:pPr>
          </w:p>
        </w:tc>
      </w:tr>
      <w:tr w:rsidR="00651110" w14:paraId="0DFC699D"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6B0C1D29" w14:textId="77777777" w:rsidR="00651110" w:rsidRDefault="00010105">
            <w:pPr>
              <w:pStyle w:val="div2"/>
              <w:spacing w:after="0" w:line="240" w:lineRule="auto"/>
            </w:pPr>
            <w:r>
              <w:t>DI CUI ASPIRANTI VOLONTARI : </w:t>
            </w:r>
          </w:p>
          <w:p w14:paraId="4AC7AC86"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932699E"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E0AC38A" w14:textId="77777777" w:rsidR="00651110" w:rsidRDefault="00651110">
            <w:pPr>
              <w:spacing w:after="0"/>
              <w:rPr>
                <w:rFonts w:ascii="Verdana" w:eastAsia="Verdana" w:hAnsi="Verdana" w:cs="Verdana"/>
                <w:color w:val="000000"/>
                <w:sz w:val="20"/>
              </w:rPr>
            </w:pPr>
          </w:p>
        </w:tc>
      </w:tr>
      <w:tr w:rsidR="00651110" w14:paraId="14B5DA3E"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76C75C4" w14:textId="77777777" w:rsidR="00651110" w:rsidRDefault="00010105">
            <w:pPr>
              <w:pStyle w:val="div2"/>
              <w:spacing w:after="0" w:line="240" w:lineRule="auto"/>
            </w:pPr>
            <w:r>
              <w:t>DI CUI STUDENTI : </w:t>
            </w:r>
          </w:p>
          <w:p w14:paraId="06EEAFDB"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DDD1B42"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66B7D61" w14:textId="77777777" w:rsidR="00651110" w:rsidRDefault="00651110">
            <w:pPr>
              <w:spacing w:after="0"/>
              <w:rPr>
                <w:rFonts w:ascii="Verdana" w:eastAsia="Verdana" w:hAnsi="Verdana" w:cs="Verdana"/>
                <w:color w:val="000000"/>
                <w:sz w:val="20"/>
              </w:rPr>
            </w:pPr>
          </w:p>
        </w:tc>
      </w:tr>
      <w:tr w:rsidR="00651110" w14:paraId="489FF8D6"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F82347F" w14:textId="77777777" w:rsidR="00651110" w:rsidRDefault="00010105">
            <w:pPr>
              <w:pStyle w:val="div2"/>
              <w:spacing w:after="0" w:line="240" w:lineRule="auto"/>
            </w:pPr>
            <w:r>
              <w:t>DI CUI ALTRO : </w:t>
            </w:r>
          </w:p>
          <w:p w14:paraId="6124B9E9"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8FD0E50"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F1AF7C3" w14:textId="77777777" w:rsidR="00651110" w:rsidRDefault="00651110">
            <w:pPr>
              <w:spacing w:after="0"/>
              <w:rPr>
                <w:rFonts w:ascii="Verdana" w:eastAsia="Verdana" w:hAnsi="Verdana" w:cs="Verdana"/>
                <w:color w:val="000000"/>
                <w:sz w:val="20"/>
              </w:rPr>
            </w:pPr>
          </w:p>
        </w:tc>
      </w:tr>
      <w:tr w:rsidR="00651110" w14:paraId="5B548891"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3C1A1377" w14:textId="77777777" w:rsidR="00651110" w:rsidRDefault="00010105">
            <w:pPr>
              <w:pStyle w:val="div2"/>
              <w:spacing w:after="0" w:line="240" w:lineRule="auto"/>
            </w:pPr>
            <w:r>
              <w:t>NUMERO EVENTUALI SCUOLE COINVOLTE : </w:t>
            </w:r>
          </w:p>
          <w:p w14:paraId="4F69A162"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2610EAF"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07D2080" w14:textId="77777777" w:rsidR="00651110" w:rsidRDefault="00651110">
            <w:pPr>
              <w:spacing w:after="0"/>
              <w:rPr>
                <w:rFonts w:ascii="Verdana" w:eastAsia="Verdana" w:hAnsi="Verdana" w:cs="Verdana"/>
                <w:color w:val="000000"/>
                <w:sz w:val="20"/>
              </w:rPr>
            </w:pPr>
          </w:p>
        </w:tc>
      </w:tr>
      <w:tr w:rsidR="00651110" w14:paraId="27BAD03E"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5081A1D" w14:textId="77777777" w:rsidR="00651110" w:rsidRDefault="00010105">
            <w:pPr>
              <w:pStyle w:val="div2"/>
              <w:spacing w:after="0" w:line="240" w:lineRule="auto"/>
            </w:pPr>
            <w:r>
              <w:t>NUMERO EVENTUALI ENTI PUBBLICI COINVOLTI : </w:t>
            </w:r>
          </w:p>
          <w:p w14:paraId="32DE9E02"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160738B"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4</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C3D538C" w14:textId="77777777" w:rsidR="00651110" w:rsidRDefault="00651110">
            <w:pPr>
              <w:spacing w:after="0"/>
              <w:rPr>
                <w:rFonts w:ascii="Verdana" w:eastAsia="Verdana" w:hAnsi="Verdana" w:cs="Verdana"/>
                <w:color w:val="000000"/>
                <w:sz w:val="20"/>
              </w:rPr>
            </w:pPr>
          </w:p>
        </w:tc>
      </w:tr>
      <w:tr w:rsidR="00651110" w14:paraId="7548D7FB"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4D39EB5" w14:textId="77777777" w:rsidR="00651110" w:rsidRDefault="00010105">
            <w:pPr>
              <w:pStyle w:val="div2"/>
              <w:spacing w:after="0" w:line="240" w:lineRule="auto"/>
            </w:pPr>
            <w:r>
              <w:t>NUMERO EVENTUALI ENTI PRIVATI COINVOLTI : </w:t>
            </w:r>
          </w:p>
          <w:p w14:paraId="057C6AD6"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11B487F"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6</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EB8DED1" w14:textId="77777777" w:rsidR="00651110" w:rsidRDefault="00651110">
            <w:pPr>
              <w:spacing w:after="0"/>
              <w:rPr>
                <w:rFonts w:ascii="Verdana" w:eastAsia="Verdana" w:hAnsi="Verdana" w:cs="Verdana"/>
                <w:color w:val="000000"/>
                <w:sz w:val="20"/>
              </w:rPr>
            </w:pPr>
          </w:p>
        </w:tc>
      </w:tr>
      <w:tr w:rsidR="00651110" w14:paraId="3F7E18E5"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0692B325" w14:textId="77777777" w:rsidR="00651110" w:rsidRDefault="00010105">
            <w:pPr>
              <w:pStyle w:val="div2"/>
              <w:spacing w:after="0" w:line="240" w:lineRule="auto"/>
            </w:pPr>
            <w:r>
              <w:t>n. ore di formazione : </w:t>
            </w:r>
          </w:p>
          <w:p w14:paraId="44EF48C4"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AC75521"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140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C19A93B" w14:textId="77777777" w:rsidR="00651110" w:rsidRDefault="00651110">
            <w:pPr>
              <w:spacing w:after="0"/>
              <w:rPr>
                <w:rFonts w:ascii="Verdana" w:eastAsia="Verdana" w:hAnsi="Verdana" w:cs="Verdana"/>
                <w:color w:val="000000"/>
                <w:sz w:val="20"/>
              </w:rPr>
            </w:pPr>
          </w:p>
        </w:tc>
      </w:tr>
      <w:tr w:rsidR="00651110" w14:paraId="0D01218A"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638DE893" w14:textId="77777777" w:rsidR="00651110" w:rsidRDefault="00010105">
            <w:pPr>
              <w:pStyle w:val="div2"/>
              <w:spacing w:after="0" w:line="240" w:lineRule="auto"/>
            </w:pPr>
            <w:r>
              <w:t>n. Prodotti (slides/ dispense / materiale docenti) : </w:t>
            </w:r>
          </w:p>
          <w:p w14:paraId="56203202"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C2B5211"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35</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4F819C4" w14:textId="77777777" w:rsidR="00651110" w:rsidRDefault="00651110">
            <w:pPr>
              <w:spacing w:after="0"/>
              <w:rPr>
                <w:rFonts w:ascii="Verdana" w:eastAsia="Verdana" w:hAnsi="Verdana" w:cs="Verdana"/>
                <w:color w:val="000000"/>
                <w:sz w:val="20"/>
              </w:rPr>
            </w:pPr>
          </w:p>
        </w:tc>
      </w:tr>
      <w:tr w:rsidR="00651110" w14:paraId="245A74A8"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F705A7C" w14:textId="77777777" w:rsidR="00651110" w:rsidRDefault="00010105">
            <w:pPr>
              <w:pStyle w:val="div2"/>
              <w:spacing w:after="0" w:line="240" w:lineRule="auto"/>
            </w:pPr>
            <w:r>
              <w:t>n. volontari formati : </w:t>
            </w:r>
          </w:p>
          <w:p w14:paraId="144C3F76"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C2B4172"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300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27A995E" w14:textId="77777777" w:rsidR="00651110" w:rsidRDefault="00651110">
            <w:pPr>
              <w:spacing w:after="0"/>
              <w:rPr>
                <w:rFonts w:ascii="Verdana" w:eastAsia="Verdana" w:hAnsi="Verdana" w:cs="Verdana"/>
                <w:color w:val="000000"/>
                <w:sz w:val="20"/>
              </w:rPr>
            </w:pPr>
          </w:p>
        </w:tc>
      </w:tr>
      <w:tr w:rsidR="00651110" w14:paraId="6AE545F5" w14:textId="77777777">
        <w:trPr>
          <w:gridAfter w:val="1"/>
        </w:trPr>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3D3A0BC7" w14:textId="77777777" w:rsidR="00651110" w:rsidRDefault="00010105">
            <w:pPr>
              <w:pStyle w:val="div2"/>
              <w:spacing w:after="0" w:line="240" w:lineRule="auto"/>
            </w:pPr>
            <w:r>
              <w:t>n. volontari iscritti : </w:t>
            </w:r>
          </w:p>
          <w:p w14:paraId="76E2945A"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D623056"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380</w:t>
            </w:r>
          </w:p>
        </w:tc>
      </w:tr>
      <w:tr w:rsidR="00651110" w14:paraId="49DE7850" w14:textId="77777777">
        <w:trPr>
          <w:gridAfter w:val="1"/>
        </w:trPr>
        <w:tc>
          <w:tcPr>
            <w:tcW w:w="0" w:type="auto"/>
            <w:gridSpan w:val="2"/>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8B9A570" w14:textId="77777777" w:rsidR="00651110" w:rsidRDefault="00010105">
            <w:pPr>
              <w:pStyle w:val="p"/>
              <w:spacing w:after="180" w:line="240" w:lineRule="auto"/>
            </w:pPr>
            <w:r>
              <w:t>A metà percorso attraverso la SAP verrà analizzato l'andamento della progettazione dei corsi. I rsultati del 2026 verranno confrontati sia con i dati della programmazione sia con i dati del 2025 e approfonditi nel Bilancio Sociale.Verrà data attenzione ai risultati qualitativi emersi dai questionari di gradimento e alla differenza percentuale tra volontari iscritti e volontari formati. Questi dati permettono di valutare l’efficacia formativa e l’equità dell’offerta. I corsi in presenza favoriscono relazioni</w:t>
            </w:r>
            <w:r>
              <w:t xml:space="preserve"> e scambi diretti, mentre quelli online ampliano l’accessibilità, soprattutto per chi vive in territori periferici. Tuttavia, la partecipazione digitale può essere più instabile e riflettere disuguaglianze tecnologiche. Analizzare iscrizioni, presenze e gradimento per ciascuna modalità aiuta a comprendere quali format siano più inclusivi e quali contenuti si prestino meglio. Il bilancio sociale diventa così uno strumento di ascolto e adattamento.</w:t>
            </w:r>
          </w:p>
          <w:p w14:paraId="050CA703" w14:textId="77777777" w:rsidR="00651110" w:rsidRDefault="00010105">
            <w:pPr>
              <w:pStyle w:val="p"/>
              <w:spacing w:before="180" w:after="180" w:line="240" w:lineRule="auto"/>
            </w:pPr>
            <w:r>
              <w:t> </w:t>
            </w:r>
          </w:p>
          <w:p w14:paraId="516FD22A" w14:textId="77777777" w:rsidR="00651110" w:rsidRDefault="00651110">
            <w:pPr>
              <w:spacing w:after="0"/>
              <w:rPr>
                <w:rFonts w:ascii="Georgia" w:eastAsia="Georgia" w:hAnsi="Georgia" w:cs="Georgia"/>
                <w:color w:val="000000"/>
                <w:sz w:val="18"/>
              </w:rPr>
            </w:pPr>
          </w:p>
        </w:tc>
      </w:tr>
    </w:tbl>
    <w:p w14:paraId="76BA73D8"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7297AC89"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100" w:type="dxa"/>
              <w:left w:w="0" w:type="dxa"/>
              <w:bottom w:w="10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39"/>
              <w:gridCol w:w="5759"/>
            </w:tblGrid>
            <w:tr w:rsidR="00651110" w14:paraId="61967807" w14:textId="77777777">
              <w:tc>
                <w:tcPr>
                  <w:tcW w:w="0" w:type="auto"/>
                  <w:gridSpan w:val="2"/>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69FB1D0D"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Modalità erogativa integrata e principi dell’articolo 63</w:t>
                  </w:r>
                </w:p>
              </w:tc>
            </w:tr>
            <w:tr w:rsidR="00651110" w14:paraId="77D75AEB" w14:textId="77777777">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64878B7E"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 Soggetti coinvolti</w:t>
                  </w:r>
                </w:p>
              </w:tc>
              <w:tc>
                <w:tcPr>
                  <w:tcW w:w="3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EFF50A4" w14:textId="77777777" w:rsidR="00651110" w:rsidRDefault="00010105">
                  <w:pPr>
                    <w:pStyle w:val="p"/>
                    <w:spacing w:after="180" w:line="240" w:lineRule="auto"/>
                  </w:pPr>
                  <w:r>
                    <w:t> </w:t>
                  </w:r>
                </w:p>
                <w:p w14:paraId="63C584AF" w14:textId="77777777" w:rsidR="00651110" w:rsidRDefault="00010105">
                  <w:pPr>
                    <w:numPr>
                      <w:ilvl w:val="0"/>
                      <w:numId w:val="69"/>
                    </w:numPr>
                    <w:spacing w:before="180"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CSV net e sistema dei CSV:  aderiamo alla piattaforma collaborativa  GLUO</w:t>
                  </w:r>
                </w:p>
                <w:p w14:paraId="2B801700" w14:textId="77777777" w:rsidR="00651110" w:rsidRDefault="00010105">
                  <w:pPr>
                    <w:numPr>
                      <w:ilvl w:val="0"/>
                      <w:numId w:val="69"/>
                    </w:numPr>
                    <w:spacing w:after="18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con CSV net e sistema dei CSV: comunità di pratiche delle aree formazione dei CSV</w:t>
                  </w:r>
                </w:p>
                <w:p w14:paraId="6BFF2447" w14:textId="77777777" w:rsidR="00651110" w:rsidRDefault="00010105">
                  <w:pPr>
                    <w:pStyle w:val="p"/>
                    <w:spacing w:before="180" w:after="180" w:line="240" w:lineRule="auto"/>
                  </w:pPr>
                  <w:r>
                    <w:t> </w:t>
                  </w:r>
                </w:p>
                <w:p w14:paraId="361FAA5C" w14:textId="77777777" w:rsidR="00651110" w:rsidRDefault="00651110">
                  <w:pPr>
                    <w:spacing w:after="0"/>
                    <w:rPr>
                      <w:rFonts w:ascii="Georgia" w:eastAsia="Georgia" w:hAnsi="Georgia" w:cs="Georgia"/>
                      <w:color w:val="000000"/>
                      <w:sz w:val="18"/>
                    </w:rPr>
                  </w:pPr>
                </w:p>
              </w:tc>
            </w:tr>
            <w:tr w:rsidR="00651110" w14:paraId="08C1C67A" w14:textId="77777777">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BC7DEDC"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b) Risorse condivise</w:t>
                  </w:r>
                </w:p>
              </w:tc>
              <w:tc>
                <w:tcPr>
                  <w:tcW w:w="3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DBD7091" w14:textId="77777777" w:rsidR="00651110" w:rsidRDefault="00010105">
                  <w:pPr>
                    <w:pStyle w:val="p"/>
                    <w:spacing w:after="180" w:line="240" w:lineRule="auto"/>
                  </w:pPr>
                  <w:r>
                    <w:t> </w:t>
                  </w:r>
                </w:p>
                <w:p w14:paraId="479451ED" w14:textId="77777777" w:rsidR="00651110" w:rsidRDefault="00010105">
                  <w:pPr>
                    <w:numPr>
                      <w:ilvl w:val="0"/>
                      <w:numId w:val="70"/>
                    </w:numPr>
                    <w:spacing w:before="180"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Per attività GLUO : Piattaforma per la condivisione di corsi di formazione / corsi di formazione per Ets</w:t>
                  </w:r>
                </w:p>
                <w:p w14:paraId="2017D67A" w14:textId="77777777" w:rsidR="00651110" w:rsidRDefault="00010105">
                  <w:pPr>
                    <w:numPr>
                      <w:ilvl w:val="0"/>
                      <w:numId w:val="70"/>
                    </w:numPr>
                    <w:spacing w:after="18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Per attività comunità di buone pratiche : Consulenti e formatori Piattaforma per la formazione a distanza Moodle</w:t>
                  </w:r>
                </w:p>
                <w:p w14:paraId="4D8BD6F1" w14:textId="77777777" w:rsidR="00651110" w:rsidRDefault="00651110">
                  <w:pPr>
                    <w:spacing w:after="0"/>
                    <w:rPr>
                      <w:rFonts w:ascii="Georgia" w:eastAsia="Georgia" w:hAnsi="Georgia" w:cs="Georgia"/>
                      <w:color w:val="000000"/>
                      <w:sz w:val="18"/>
                    </w:rPr>
                  </w:pPr>
                </w:p>
              </w:tc>
            </w:tr>
            <w:tr w:rsidR="00651110" w14:paraId="62F1E953" w14:textId="77777777">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0CE7F184"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c) Descrivere l’eventuale ricaduta in termini di ottimizzazione delle risorse (Principio di economicità) e il tipo di risparmio economico, se previsto, con una stima (specificare anche se tramite eventuali contratti o convenzioni)</w:t>
                  </w:r>
                </w:p>
              </w:tc>
              <w:tc>
                <w:tcPr>
                  <w:tcW w:w="3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9291B76" w14:textId="77777777" w:rsidR="00651110" w:rsidRDefault="00010105">
                  <w:pPr>
                    <w:numPr>
                      <w:ilvl w:val="0"/>
                      <w:numId w:val="71"/>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Per attività GLUO: il catalogo dei corsi presenti sulla piattaforma Gluo viene proposto agli Ets del territorio evitando sovrapposizioni di proposte e arricchendo l'offerta dei CSV . si presume un risparmio di circa 1.000 euro.</w:t>
                  </w:r>
                </w:p>
                <w:p w14:paraId="790F54C8" w14:textId="77777777" w:rsidR="00651110" w:rsidRDefault="00010105">
                  <w:pPr>
                    <w:numPr>
                      <w:ilvl w:val="0"/>
                      <w:numId w:val="71"/>
                    </w:numPr>
                    <w:spacing w:after="18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Per attività di comunità di pratiche delle aree formazione dei CSV: risparmio presunto 1.500 costo medio annuo ipotizzato per la formazione degli operatori (suddiviso su due scheda di formazione i 3000 euro presunti)</w:t>
                  </w:r>
                </w:p>
                <w:p w14:paraId="5C347178" w14:textId="77777777" w:rsidR="00651110" w:rsidRDefault="00010105">
                  <w:pPr>
                    <w:spacing w:after="0" w:line="240" w:lineRule="auto"/>
                    <w:rPr>
                      <w:rFonts w:ascii="Georgia" w:eastAsia="Georgia" w:hAnsi="Georgia" w:cs="Georgia"/>
                      <w:color w:val="000000"/>
                      <w:sz w:val="18"/>
                      <w:szCs w:val="18"/>
                    </w:rPr>
                  </w:pPr>
                  <w:r>
                    <w:rPr>
                      <w:rFonts w:ascii="Georgia" w:eastAsia="Georgia" w:hAnsi="Georgia" w:cs="Georgia"/>
                      <w:color w:val="000000"/>
                      <w:sz w:val="18"/>
                      <w:szCs w:val="18"/>
                    </w:rPr>
                    <w:br/>
                  </w:r>
                  <w:r>
                    <w:rPr>
                      <w:rFonts w:ascii="Georgia" w:eastAsia="Georgia" w:hAnsi="Georgia" w:cs="Georgia"/>
                      <w:color w:val="000000"/>
                      <w:sz w:val="18"/>
                      <w:szCs w:val="18"/>
                    </w:rPr>
                    <w:br/>
                  </w:r>
                  <w:r>
                    <w:rPr>
                      <w:rFonts w:ascii="Georgia" w:eastAsia="Georgia" w:hAnsi="Georgia" w:cs="Georgia"/>
                      <w:b/>
                      <w:bCs/>
                      <w:color w:val="000000"/>
                      <w:sz w:val="18"/>
                      <w:szCs w:val="18"/>
                    </w:rPr>
                    <w:t>- Quantità dei costi risparmiati - presunti o realizzati</w:t>
                  </w:r>
                  <w:r>
                    <w:rPr>
                      <w:rFonts w:ascii="Georgia" w:eastAsia="Georgia" w:hAnsi="Georgia" w:cs="Georgia"/>
                      <w:b/>
                      <w:bCs/>
                      <w:color w:val="000000"/>
                      <w:sz w:val="18"/>
                      <w:szCs w:val="18"/>
                    </w:rPr>
                    <w:br/>
                  </w:r>
                  <w:r>
                    <w:rPr>
                      <w:rFonts w:ascii="Georgia" w:eastAsia="Georgia" w:hAnsi="Georgia" w:cs="Georgia"/>
                      <w:color w:val="000000"/>
                      <w:sz w:val="18"/>
                      <w:szCs w:val="18"/>
                    </w:rPr>
                    <w:t>  € 2.500,00</w:t>
                  </w:r>
                </w:p>
              </w:tc>
            </w:tr>
            <w:tr w:rsidR="00651110" w14:paraId="33D8B380" w14:textId="77777777">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5910218"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 Descrivere l’eventuale ricaduta sulla qualità del servizio (Principio di qualità)</w:t>
                  </w:r>
                </w:p>
              </w:tc>
              <w:tc>
                <w:tcPr>
                  <w:tcW w:w="3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70A56F7" w14:textId="77777777" w:rsidR="00651110" w:rsidRDefault="00010105">
                  <w:pPr>
                    <w:pStyle w:val="p"/>
                    <w:spacing w:after="180" w:line="240" w:lineRule="auto"/>
                  </w:pPr>
                  <w:r>
                    <w:t> </w:t>
                  </w:r>
                </w:p>
                <w:p w14:paraId="42B7327F" w14:textId="77777777" w:rsidR="00651110" w:rsidRDefault="00010105">
                  <w:pPr>
                    <w:pStyle w:val="p"/>
                    <w:numPr>
                      <w:ilvl w:val="0"/>
                      <w:numId w:val="72"/>
                    </w:numPr>
                    <w:spacing w:before="180" w:after="180" w:line="240" w:lineRule="auto"/>
                    <w:ind w:hanging="183"/>
                  </w:pPr>
                  <w:r>
                    <w:t>Aderendo alla piattaforma Gluo il Csv può mettere a disposizione per gli Ets del territorio corsi di formazione messi in condivisione dagli altri Centri arricchendo l’offerta per numero e tipologia di interventi di formazione.</w:t>
                  </w:r>
                </w:p>
                <w:p w14:paraId="09191A24" w14:textId="77777777" w:rsidR="00651110" w:rsidRDefault="00010105">
                  <w:pPr>
                    <w:numPr>
                      <w:ilvl w:val="0"/>
                      <w:numId w:val="72"/>
                    </w:numPr>
                    <w:spacing w:after="18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Partecipando alla community delle aree formazione il CSV usufruisce della condivisione delle esperienze , di pratiche di strumenti operativi tra centri migliorando la qualità del proprio intervento</w:t>
                  </w:r>
                </w:p>
                <w:p w14:paraId="230C8F0D" w14:textId="77777777" w:rsidR="00651110" w:rsidRDefault="00651110">
                  <w:pPr>
                    <w:spacing w:after="0"/>
                    <w:rPr>
                      <w:rFonts w:ascii="Georgia" w:eastAsia="Georgia" w:hAnsi="Georgia" w:cs="Georgia"/>
                      <w:color w:val="000000"/>
                      <w:sz w:val="18"/>
                    </w:rPr>
                  </w:pPr>
                </w:p>
              </w:tc>
            </w:tr>
          </w:tbl>
          <w:p w14:paraId="1B6AFDCF" w14:textId="77777777" w:rsidR="00651110" w:rsidRDefault="00010105">
            <w:r>
              <w:rPr>
                <w:vanish/>
              </w:rPr>
              <w:t>#table#</w:t>
            </w:r>
          </w:p>
        </w:tc>
      </w:tr>
    </w:tbl>
    <w:p w14:paraId="3FC308C5"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4545D940"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383430EE"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ONERI</w:t>
            </w:r>
          </w:p>
        </w:tc>
      </w:tr>
      <w:tr w:rsidR="00651110" w14:paraId="4186A5A6"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6"/>
              <w:gridCol w:w="2169"/>
              <w:gridCol w:w="1063"/>
              <w:gridCol w:w="1064"/>
              <w:gridCol w:w="21"/>
            </w:tblGrid>
            <w:tr w:rsidR="00651110" w14:paraId="7DE47C01" w14:textId="77777777">
              <w:tc>
                <w:tcPr>
                  <w:tcW w:w="2750" w:type="pct"/>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23AC4E55"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Voce di spesa</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2445E3CE"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Assegnazione annuale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28410FE8"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Extra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630C085A"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Totale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FA95310" w14:textId="77777777" w:rsidR="00651110" w:rsidRDefault="00651110">
                  <w:pPr>
                    <w:spacing w:after="0"/>
                    <w:rPr>
                      <w:rFonts w:ascii="Verdana" w:eastAsia="Verdana" w:hAnsi="Verdana" w:cs="Verdana"/>
                      <w:color w:val="000000"/>
                      <w:sz w:val="20"/>
                    </w:rPr>
                  </w:pPr>
                </w:p>
              </w:tc>
            </w:tr>
            <w:tr w:rsidR="00651110" w14:paraId="5772DE85"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176217B"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Materie prime, sussidiarie, di consumo e merci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BEF53E8" w14:textId="77777777" w:rsidR="00651110" w:rsidRDefault="00651110">
                  <w:pPr>
                    <w:spacing w:after="0"/>
                    <w:rPr>
                      <w:rFonts w:ascii="Verdana" w:eastAsia="Verdana" w:hAnsi="Verdana" w:cs="Verdana"/>
                      <w:color w:val="000000"/>
                      <w:sz w:val="20"/>
                    </w:rPr>
                  </w:pPr>
                </w:p>
              </w:tc>
            </w:tr>
            <w:tr w:rsidR="00651110" w14:paraId="282150CA"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CCF7C3D"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V1.01 - Materiali di consumo e di cancelleria</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EDE2DE3" w14:textId="77777777" w:rsidR="00651110" w:rsidRDefault="00010105">
                  <w:pPr>
                    <w:pStyle w:val="div1"/>
                    <w:spacing w:after="0" w:line="240" w:lineRule="auto"/>
                    <w:jc w:val="right"/>
                  </w:pPr>
                  <w:r>
                    <w:t>300,00</w:t>
                  </w:r>
                </w:p>
                <w:p w14:paraId="5C9355E0"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B524852" w14:textId="77777777" w:rsidR="00651110" w:rsidRDefault="00010105">
                  <w:pPr>
                    <w:pStyle w:val="div1"/>
                    <w:spacing w:after="0" w:line="240" w:lineRule="auto"/>
                    <w:jc w:val="right"/>
                  </w:pPr>
                  <w:r>
                    <w:t>0,00</w:t>
                  </w:r>
                </w:p>
                <w:p w14:paraId="3EAD3261"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5727CBF" w14:textId="77777777" w:rsidR="00651110" w:rsidRDefault="00010105">
                  <w:pPr>
                    <w:pStyle w:val="div1"/>
                    <w:spacing w:after="0" w:line="240" w:lineRule="auto"/>
                    <w:jc w:val="right"/>
                  </w:pPr>
                  <w:r>
                    <w:t>300,00</w:t>
                  </w:r>
                </w:p>
                <w:p w14:paraId="64286621"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CE2E969" w14:textId="77777777" w:rsidR="00651110" w:rsidRDefault="00651110">
                  <w:pPr>
                    <w:spacing w:after="0"/>
                    <w:rPr>
                      <w:rFonts w:ascii="Verdana" w:eastAsia="Verdana" w:hAnsi="Verdana" w:cs="Verdana"/>
                      <w:color w:val="000000"/>
                      <w:sz w:val="20"/>
                    </w:rPr>
                  </w:pPr>
                </w:p>
              </w:tc>
            </w:tr>
            <w:tr w:rsidR="00651110" w14:paraId="020A0DED"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12521BD"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V1.02 - Generi alimentari</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88C06A9" w14:textId="77777777" w:rsidR="00651110" w:rsidRDefault="00010105">
                  <w:pPr>
                    <w:pStyle w:val="div1"/>
                    <w:spacing w:after="0" w:line="240" w:lineRule="auto"/>
                    <w:jc w:val="right"/>
                  </w:pPr>
                  <w:r>
                    <w:t>400,00</w:t>
                  </w:r>
                </w:p>
                <w:p w14:paraId="1EE84150"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F1E4B37" w14:textId="77777777" w:rsidR="00651110" w:rsidRDefault="00010105">
                  <w:pPr>
                    <w:pStyle w:val="div1"/>
                    <w:spacing w:after="0" w:line="240" w:lineRule="auto"/>
                    <w:jc w:val="right"/>
                  </w:pPr>
                  <w:r>
                    <w:t>0,00</w:t>
                  </w:r>
                </w:p>
                <w:p w14:paraId="58385CD0"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54D7D9E" w14:textId="77777777" w:rsidR="00651110" w:rsidRDefault="00010105">
                  <w:pPr>
                    <w:pStyle w:val="div1"/>
                    <w:spacing w:after="0" w:line="240" w:lineRule="auto"/>
                    <w:jc w:val="right"/>
                  </w:pPr>
                  <w:r>
                    <w:t>400,00</w:t>
                  </w:r>
                </w:p>
                <w:p w14:paraId="08D8D903" w14:textId="77777777" w:rsidR="00651110" w:rsidRDefault="00651110">
                  <w:pPr>
                    <w:spacing w:after="0"/>
                    <w:rPr>
                      <w:rFonts w:ascii="Georgia" w:eastAsia="Georgia" w:hAnsi="Georgia" w:cs="Georgia"/>
                      <w:color w:val="000000"/>
                      <w:sz w:val="18"/>
                    </w:rPr>
                  </w:pPr>
                </w:p>
              </w:tc>
            </w:tr>
            <w:tr w:rsidR="00651110" w14:paraId="7A287E92"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6C4FBA9" w14:textId="77777777" w:rsidR="00651110" w:rsidRDefault="00010105">
                  <w:pPr>
                    <w:pStyle w:val="div1"/>
                    <w:spacing w:after="0" w:line="240" w:lineRule="auto"/>
                    <w:jc w:val="right"/>
                  </w:pPr>
                  <w:r>
                    <w:rPr>
                      <w:b/>
                      <w:bCs/>
                    </w:rPr>
                    <w:t>TOTALE</w:t>
                  </w:r>
                </w:p>
                <w:p w14:paraId="5DF775EF"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974461C" w14:textId="77777777" w:rsidR="00651110" w:rsidRDefault="00010105">
                  <w:pPr>
                    <w:pStyle w:val="div1"/>
                    <w:spacing w:after="0" w:line="240" w:lineRule="auto"/>
                    <w:jc w:val="right"/>
                  </w:pPr>
                  <w:r>
                    <w:rPr>
                      <w:b/>
                      <w:bCs/>
                    </w:rPr>
                    <w:t>700,00</w:t>
                  </w:r>
                </w:p>
                <w:p w14:paraId="7CB29CC6"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B355AD4" w14:textId="77777777" w:rsidR="00651110" w:rsidRDefault="00010105">
                  <w:pPr>
                    <w:pStyle w:val="div1"/>
                    <w:spacing w:after="0" w:line="240" w:lineRule="auto"/>
                    <w:jc w:val="right"/>
                  </w:pPr>
                  <w:r>
                    <w:rPr>
                      <w:b/>
                      <w:bCs/>
                    </w:rPr>
                    <w:t>0,00</w:t>
                  </w:r>
                </w:p>
                <w:p w14:paraId="78EA5D71"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20F9D94" w14:textId="77777777" w:rsidR="00651110" w:rsidRDefault="00010105">
                  <w:pPr>
                    <w:pStyle w:val="div1"/>
                    <w:spacing w:after="0" w:line="240" w:lineRule="auto"/>
                    <w:jc w:val="right"/>
                  </w:pPr>
                  <w:r>
                    <w:rPr>
                      <w:b/>
                      <w:bCs/>
                    </w:rPr>
                    <w:t>700,00</w:t>
                  </w:r>
                </w:p>
                <w:p w14:paraId="3C1D1567"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2CAD3B4" w14:textId="77777777" w:rsidR="00651110" w:rsidRDefault="00651110">
                  <w:pPr>
                    <w:spacing w:after="0"/>
                    <w:rPr>
                      <w:rFonts w:ascii="Verdana" w:eastAsia="Verdana" w:hAnsi="Verdana" w:cs="Verdana"/>
                      <w:color w:val="000000"/>
                      <w:sz w:val="20"/>
                    </w:rPr>
                  </w:pPr>
                </w:p>
              </w:tc>
            </w:tr>
            <w:tr w:rsidR="00651110" w14:paraId="1A60E297"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E8CB39A"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Servizi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6D311DA" w14:textId="77777777" w:rsidR="00651110" w:rsidRDefault="00651110">
                  <w:pPr>
                    <w:spacing w:after="0"/>
                    <w:rPr>
                      <w:rFonts w:ascii="Verdana" w:eastAsia="Verdana" w:hAnsi="Verdana" w:cs="Verdana"/>
                      <w:color w:val="000000"/>
                      <w:sz w:val="20"/>
                    </w:rPr>
                  </w:pPr>
                </w:p>
              </w:tc>
            </w:tr>
            <w:tr w:rsidR="00651110" w14:paraId="07346524"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1E18137"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V2.06 - Assicurazioni</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326E3F7" w14:textId="77777777" w:rsidR="00651110" w:rsidRDefault="00010105">
                  <w:pPr>
                    <w:pStyle w:val="div1"/>
                    <w:spacing w:after="0" w:line="240" w:lineRule="auto"/>
                    <w:jc w:val="right"/>
                  </w:pPr>
                  <w:r>
                    <w:t>153,00</w:t>
                  </w:r>
                </w:p>
                <w:p w14:paraId="56042B0F"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8F4BE5B" w14:textId="77777777" w:rsidR="00651110" w:rsidRDefault="00010105">
                  <w:pPr>
                    <w:pStyle w:val="div1"/>
                    <w:spacing w:after="0" w:line="240" w:lineRule="auto"/>
                    <w:jc w:val="right"/>
                  </w:pPr>
                  <w:r>
                    <w:t>0,00</w:t>
                  </w:r>
                </w:p>
                <w:p w14:paraId="60379614"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F856232" w14:textId="77777777" w:rsidR="00651110" w:rsidRDefault="00010105">
                  <w:pPr>
                    <w:pStyle w:val="div1"/>
                    <w:spacing w:after="0" w:line="240" w:lineRule="auto"/>
                    <w:jc w:val="right"/>
                  </w:pPr>
                  <w:r>
                    <w:t>153,00</w:t>
                  </w:r>
                </w:p>
                <w:p w14:paraId="4B14E557"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BAF17E3" w14:textId="77777777" w:rsidR="00651110" w:rsidRDefault="00651110">
                  <w:pPr>
                    <w:spacing w:after="0"/>
                    <w:rPr>
                      <w:rFonts w:ascii="Verdana" w:eastAsia="Verdana" w:hAnsi="Verdana" w:cs="Verdana"/>
                      <w:color w:val="000000"/>
                      <w:sz w:val="20"/>
                    </w:rPr>
                  </w:pPr>
                </w:p>
              </w:tc>
            </w:tr>
            <w:tr w:rsidR="00651110" w14:paraId="46FCDB5E"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018CB5B"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V2.07 - Prestazioni professionali di lavoro autonomo e assimilato</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23E1B27" w14:textId="77777777" w:rsidR="00651110" w:rsidRDefault="00010105">
                  <w:pPr>
                    <w:pStyle w:val="div1"/>
                    <w:spacing w:after="0" w:line="240" w:lineRule="auto"/>
                    <w:jc w:val="right"/>
                  </w:pPr>
                  <w:r>
                    <w:t>11.956,00</w:t>
                  </w:r>
                </w:p>
                <w:p w14:paraId="33A490BF"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B51ADE0" w14:textId="77777777" w:rsidR="00651110" w:rsidRDefault="00010105">
                  <w:pPr>
                    <w:pStyle w:val="div1"/>
                    <w:spacing w:after="0" w:line="240" w:lineRule="auto"/>
                    <w:jc w:val="right"/>
                  </w:pPr>
                  <w:r>
                    <w:t>2.000,00</w:t>
                  </w:r>
                </w:p>
                <w:p w14:paraId="178856F3"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47C6352" w14:textId="77777777" w:rsidR="00651110" w:rsidRDefault="00010105">
                  <w:pPr>
                    <w:pStyle w:val="div1"/>
                    <w:spacing w:after="0" w:line="240" w:lineRule="auto"/>
                    <w:jc w:val="right"/>
                  </w:pPr>
                  <w:r>
                    <w:t>13.956,00</w:t>
                  </w:r>
                </w:p>
                <w:p w14:paraId="12FB1FBA" w14:textId="77777777" w:rsidR="00651110" w:rsidRDefault="00651110">
                  <w:pPr>
                    <w:spacing w:after="0"/>
                    <w:rPr>
                      <w:rFonts w:ascii="Georgia" w:eastAsia="Georgia" w:hAnsi="Georgia" w:cs="Georgia"/>
                      <w:color w:val="000000"/>
                      <w:sz w:val="18"/>
                    </w:rPr>
                  </w:pPr>
                </w:p>
              </w:tc>
            </w:tr>
            <w:tr w:rsidR="00651110" w14:paraId="722B72F4"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D7872D9" w14:textId="77777777" w:rsidR="00651110" w:rsidRDefault="00010105">
                  <w:pPr>
                    <w:pStyle w:val="div1"/>
                    <w:spacing w:after="0" w:line="240" w:lineRule="auto"/>
                    <w:jc w:val="right"/>
                  </w:pPr>
                  <w:r>
                    <w:rPr>
                      <w:b/>
                      <w:bCs/>
                    </w:rPr>
                    <w:t>TOTALE</w:t>
                  </w:r>
                </w:p>
                <w:p w14:paraId="40DAD688"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665083C" w14:textId="77777777" w:rsidR="00651110" w:rsidRDefault="00010105">
                  <w:pPr>
                    <w:pStyle w:val="div1"/>
                    <w:spacing w:after="0" w:line="240" w:lineRule="auto"/>
                    <w:jc w:val="right"/>
                  </w:pPr>
                  <w:r>
                    <w:rPr>
                      <w:b/>
                      <w:bCs/>
                    </w:rPr>
                    <w:t>12.109,00</w:t>
                  </w:r>
                </w:p>
                <w:p w14:paraId="0CF99DB2"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F237C78" w14:textId="77777777" w:rsidR="00651110" w:rsidRDefault="00010105">
                  <w:pPr>
                    <w:pStyle w:val="div1"/>
                    <w:spacing w:after="0" w:line="240" w:lineRule="auto"/>
                    <w:jc w:val="right"/>
                  </w:pPr>
                  <w:r>
                    <w:rPr>
                      <w:b/>
                      <w:bCs/>
                    </w:rPr>
                    <w:t>2.000,00</w:t>
                  </w:r>
                </w:p>
                <w:p w14:paraId="6F6AFA62"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61465ED" w14:textId="77777777" w:rsidR="00651110" w:rsidRDefault="00010105">
                  <w:pPr>
                    <w:pStyle w:val="div1"/>
                    <w:spacing w:after="0" w:line="240" w:lineRule="auto"/>
                    <w:jc w:val="right"/>
                  </w:pPr>
                  <w:r>
                    <w:rPr>
                      <w:b/>
                      <w:bCs/>
                    </w:rPr>
                    <w:t>14.109,00</w:t>
                  </w:r>
                </w:p>
                <w:p w14:paraId="07973DB2"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0268E3C" w14:textId="77777777" w:rsidR="00651110" w:rsidRDefault="00651110">
                  <w:pPr>
                    <w:spacing w:after="0"/>
                    <w:rPr>
                      <w:rFonts w:ascii="Verdana" w:eastAsia="Verdana" w:hAnsi="Verdana" w:cs="Verdana"/>
                      <w:color w:val="000000"/>
                      <w:sz w:val="20"/>
                    </w:rPr>
                  </w:pPr>
                </w:p>
              </w:tc>
            </w:tr>
            <w:tr w:rsidR="00651110" w14:paraId="6A33D60C"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7E5EEB5"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Godimento beni di terzi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B03572B" w14:textId="77777777" w:rsidR="00651110" w:rsidRDefault="00651110">
                  <w:pPr>
                    <w:spacing w:after="0"/>
                    <w:rPr>
                      <w:rFonts w:ascii="Verdana" w:eastAsia="Verdana" w:hAnsi="Verdana" w:cs="Verdana"/>
                      <w:color w:val="000000"/>
                      <w:sz w:val="20"/>
                    </w:rPr>
                  </w:pPr>
                </w:p>
              </w:tc>
            </w:tr>
            <w:tr w:rsidR="00651110" w14:paraId="1B536627"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1A78ADC"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V3.02 - Altri canoni di locazione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3870777" w14:textId="77777777" w:rsidR="00651110" w:rsidRDefault="00010105">
                  <w:pPr>
                    <w:pStyle w:val="div1"/>
                    <w:spacing w:after="0" w:line="240" w:lineRule="auto"/>
                    <w:jc w:val="right"/>
                  </w:pPr>
                  <w:r>
                    <w:t>600,00</w:t>
                  </w:r>
                </w:p>
                <w:p w14:paraId="1E364F80"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494B14D" w14:textId="77777777" w:rsidR="00651110" w:rsidRDefault="00010105">
                  <w:pPr>
                    <w:pStyle w:val="div1"/>
                    <w:spacing w:after="0" w:line="240" w:lineRule="auto"/>
                    <w:jc w:val="right"/>
                  </w:pPr>
                  <w:r>
                    <w:t>0,00</w:t>
                  </w:r>
                </w:p>
                <w:p w14:paraId="77629B9B"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CF871D6" w14:textId="77777777" w:rsidR="00651110" w:rsidRDefault="00010105">
                  <w:pPr>
                    <w:pStyle w:val="div1"/>
                    <w:spacing w:after="0" w:line="240" w:lineRule="auto"/>
                    <w:jc w:val="right"/>
                  </w:pPr>
                  <w:r>
                    <w:t>600,00</w:t>
                  </w:r>
                </w:p>
                <w:p w14:paraId="0233E135" w14:textId="77777777" w:rsidR="00651110" w:rsidRDefault="00651110">
                  <w:pPr>
                    <w:spacing w:after="0"/>
                    <w:rPr>
                      <w:rFonts w:ascii="Georgia" w:eastAsia="Georgia" w:hAnsi="Georgia" w:cs="Georgia"/>
                      <w:color w:val="000000"/>
                      <w:sz w:val="18"/>
                    </w:rPr>
                  </w:pPr>
                </w:p>
              </w:tc>
            </w:tr>
            <w:tr w:rsidR="00651110" w14:paraId="2F2C4909"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982ACFA" w14:textId="77777777" w:rsidR="00651110" w:rsidRDefault="00010105">
                  <w:pPr>
                    <w:pStyle w:val="div1"/>
                    <w:spacing w:after="0" w:line="240" w:lineRule="auto"/>
                    <w:jc w:val="right"/>
                  </w:pPr>
                  <w:r>
                    <w:rPr>
                      <w:b/>
                      <w:bCs/>
                    </w:rPr>
                    <w:t>TOTALE</w:t>
                  </w:r>
                </w:p>
                <w:p w14:paraId="5532D640"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A523084" w14:textId="77777777" w:rsidR="00651110" w:rsidRDefault="00010105">
                  <w:pPr>
                    <w:pStyle w:val="div1"/>
                    <w:spacing w:after="0" w:line="240" w:lineRule="auto"/>
                    <w:jc w:val="right"/>
                  </w:pPr>
                  <w:r>
                    <w:rPr>
                      <w:b/>
                      <w:bCs/>
                    </w:rPr>
                    <w:t>600,00</w:t>
                  </w:r>
                </w:p>
                <w:p w14:paraId="5E1BF492"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1825CDA" w14:textId="77777777" w:rsidR="00651110" w:rsidRDefault="00010105">
                  <w:pPr>
                    <w:pStyle w:val="div1"/>
                    <w:spacing w:after="0" w:line="240" w:lineRule="auto"/>
                    <w:jc w:val="right"/>
                  </w:pPr>
                  <w:r>
                    <w:rPr>
                      <w:b/>
                      <w:bCs/>
                    </w:rPr>
                    <w:t>0,00</w:t>
                  </w:r>
                </w:p>
                <w:p w14:paraId="313112E7"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2AEFD90" w14:textId="77777777" w:rsidR="00651110" w:rsidRDefault="00010105">
                  <w:pPr>
                    <w:pStyle w:val="div1"/>
                    <w:spacing w:after="0" w:line="240" w:lineRule="auto"/>
                    <w:jc w:val="right"/>
                  </w:pPr>
                  <w:r>
                    <w:rPr>
                      <w:b/>
                      <w:bCs/>
                    </w:rPr>
                    <w:t>600,00</w:t>
                  </w:r>
                </w:p>
                <w:p w14:paraId="4E424864"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FDFFE51" w14:textId="77777777" w:rsidR="00651110" w:rsidRDefault="00651110">
                  <w:pPr>
                    <w:spacing w:after="0"/>
                    <w:rPr>
                      <w:rFonts w:ascii="Verdana" w:eastAsia="Verdana" w:hAnsi="Verdana" w:cs="Verdana"/>
                      <w:color w:val="000000"/>
                      <w:sz w:val="20"/>
                    </w:rPr>
                  </w:pPr>
                </w:p>
              </w:tc>
            </w:tr>
            <w:tr w:rsidR="00651110" w14:paraId="7597CB8A"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0FAAF6B"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Personale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C286AD9" w14:textId="77777777" w:rsidR="00651110" w:rsidRDefault="00651110">
                  <w:pPr>
                    <w:spacing w:after="0"/>
                    <w:rPr>
                      <w:rFonts w:ascii="Verdana" w:eastAsia="Verdana" w:hAnsi="Verdana" w:cs="Verdana"/>
                      <w:color w:val="000000"/>
                      <w:sz w:val="20"/>
                    </w:rPr>
                  </w:pPr>
                </w:p>
              </w:tc>
            </w:tr>
            <w:tr w:rsidR="00651110" w14:paraId="21970D9C"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B685CA0"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V4.01 - Oneri per personale dipendente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DB64AC1" w14:textId="77777777" w:rsidR="00651110" w:rsidRDefault="00010105">
                  <w:pPr>
                    <w:pStyle w:val="div1"/>
                    <w:spacing w:after="0" w:line="240" w:lineRule="auto"/>
                    <w:jc w:val="right"/>
                  </w:pPr>
                  <w:r>
                    <w:t>19.802,08</w:t>
                  </w:r>
                </w:p>
                <w:p w14:paraId="655EA5C7"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B0AB10F" w14:textId="77777777" w:rsidR="00651110" w:rsidRDefault="00010105">
                  <w:pPr>
                    <w:pStyle w:val="div1"/>
                    <w:spacing w:after="0" w:line="240" w:lineRule="auto"/>
                    <w:jc w:val="right"/>
                  </w:pPr>
                  <w:r>
                    <w:t>2.000,00</w:t>
                  </w:r>
                </w:p>
                <w:p w14:paraId="6437909F"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2B40D7C" w14:textId="77777777" w:rsidR="00651110" w:rsidRDefault="00010105">
                  <w:pPr>
                    <w:pStyle w:val="div1"/>
                    <w:spacing w:after="0" w:line="240" w:lineRule="auto"/>
                    <w:jc w:val="right"/>
                  </w:pPr>
                  <w:r>
                    <w:t>21.802,08</w:t>
                  </w:r>
                </w:p>
                <w:p w14:paraId="10763334" w14:textId="77777777" w:rsidR="00651110" w:rsidRDefault="00651110">
                  <w:pPr>
                    <w:spacing w:after="0"/>
                    <w:rPr>
                      <w:rFonts w:ascii="Georgia" w:eastAsia="Georgia" w:hAnsi="Georgia" w:cs="Georgia"/>
                      <w:color w:val="000000"/>
                      <w:sz w:val="18"/>
                    </w:rPr>
                  </w:pPr>
                </w:p>
              </w:tc>
            </w:tr>
            <w:tr w:rsidR="00651110" w14:paraId="571A8F92"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AF1EA98" w14:textId="77777777" w:rsidR="00651110" w:rsidRDefault="00010105">
                  <w:pPr>
                    <w:pStyle w:val="div1"/>
                    <w:spacing w:after="0" w:line="240" w:lineRule="auto"/>
                    <w:jc w:val="right"/>
                  </w:pPr>
                  <w:r>
                    <w:rPr>
                      <w:b/>
                      <w:bCs/>
                    </w:rPr>
                    <w:t>TOTALE</w:t>
                  </w:r>
                </w:p>
                <w:p w14:paraId="6DC1A9A6"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9963CBE" w14:textId="77777777" w:rsidR="00651110" w:rsidRDefault="00010105">
                  <w:pPr>
                    <w:pStyle w:val="div1"/>
                    <w:spacing w:after="0" w:line="240" w:lineRule="auto"/>
                    <w:jc w:val="right"/>
                  </w:pPr>
                  <w:r>
                    <w:rPr>
                      <w:b/>
                      <w:bCs/>
                    </w:rPr>
                    <w:t>19.802,08</w:t>
                  </w:r>
                </w:p>
                <w:p w14:paraId="53A50D2E"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DF77479" w14:textId="77777777" w:rsidR="00651110" w:rsidRDefault="00010105">
                  <w:pPr>
                    <w:pStyle w:val="div1"/>
                    <w:spacing w:after="0" w:line="240" w:lineRule="auto"/>
                    <w:jc w:val="right"/>
                  </w:pPr>
                  <w:r>
                    <w:rPr>
                      <w:b/>
                      <w:bCs/>
                    </w:rPr>
                    <w:t>2.000,00</w:t>
                  </w:r>
                </w:p>
                <w:p w14:paraId="193C5333"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A508E24" w14:textId="77777777" w:rsidR="00651110" w:rsidRDefault="00010105">
                  <w:pPr>
                    <w:pStyle w:val="div1"/>
                    <w:spacing w:after="0" w:line="240" w:lineRule="auto"/>
                    <w:jc w:val="right"/>
                  </w:pPr>
                  <w:r>
                    <w:rPr>
                      <w:b/>
                      <w:bCs/>
                    </w:rPr>
                    <w:t>21.802,08</w:t>
                  </w:r>
                </w:p>
                <w:p w14:paraId="3F69C0E9" w14:textId="77777777" w:rsidR="00651110" w:rsidRDefault="00651110">
                  <w:pPr>
                    <w:spacing w:after="0"/>
                    <w:rPr>
                      <w:rFonts w:ascii="Georgia" w:eastAsia="Georgia" w:hAnsi="Georgia" w:cs="Georgia"/>
                      <w:color w:val="000000"/>
                      <w:sz w:val="18"/>
                    </w:rPr>
                  </w:pPr>
                </w:p>
              </w:tc>
            </w:tr>
            <w:tr w:rsidR="00651110" w14:paraId="3994CA9B"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102C794" w14:textId="77777777" w:rsidR="00651110" w:rsidRDefault="00010105">
                  <w:pPr>
                    <w:pStyle w:val="div3"/>
                    <w:spacing w:after="0" w:line="240" w:lineRule="auto"/>
                    <w:jc w:val="right"/>
                  </w:pPr>
                  <w:r>
                    <w:t>TOTALE</w:t>
                  </w:r>
                </w:p>
                <w:p w14:paraId="52AF560D"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B851008" w14:textId="77777777" w:rsidR="00651110" w:rsidRDefault="00010105">
                  <w:pPr>
                    <w:pStyle w:val="div3"/>
                    <w:spacing w:after="0" w:line="240" w:lineRule="auto"/>
                    <w:jc w:val="right"/>
                  </w:pPr>
                  <w:r>
                    <w:t>33.211,08</w:t>
                  </w:r>
                </w:p>
                <w:p w14:paraId="2AC4DE8C"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D9A59F4" w14:textId="77777777" w:rsidR="00651110" w:rsidRDefault="00010105">
                  <w:pPr>
                    <w:pStyle w:val="div3"/>
                    <w:spacing w:after="0" w:line="240" w:lineRule="auto"/>
                    <w:jc w:val="right"/>
                  </w:pPr>
                  <w:r>
                    <w:t>4.000,00</w:t>
                  </w:r>
                </w:p>
                <w:p w14:paraId="0579CF38"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D0F4833" w14:textId="77777777" w:rsidR="00651110" w:rsidRDefault="00010105">
                  <w:pPr>
                    <w:pStyle w:val="div3"/>
                    <w:spacing w:after="0" w:line="240" w:lineRule="auto"/>
                    <w:jc w:val="right"/>
                  </w:pPr>
                  <w:r>
                    <w:t>37.211,08</w:t>
                  </w:r>
                </w:p>
                <w:p w14:paraId="3E51907D" w14:textId="77777777" w:rsidR="00651110" w:rsidRDefault="00651110">
                  <w:pPr>
                    <w:spacing w:after="0"/>
                    <w:rPr>
                      <w:rFonts w:ascii="Georgia" w:eastAsia="Georgia" w:hAnsi="Georgia" w:cs="Georgia"/>
                      <w:b/>
                      <w:color w:val="E43A45"/>
                      <w:sz w:val="20"/>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A20DB95" w14:textId="77777777" w:rsidR="00651110" w:rsidRDefault="00651110">
                  <w:pPr>
                    <w:spacing w:after="0"/>
                    <w:rPr>
                      <w:rFonts w:ascii="Verdana" w:eastAsia="Verdana" w:hAnsi="Verdana" w:cs="Verdana"/>
                      <w:color w:val="000000"/>
                      <w:sz w:val="20"/>
                    </w:rPr>
                  </w:pPr>
                </w:p>
              </w:tc>
            </w:tr>
            <w:tr w:rsidR="00651110" w14:paraId="48189792"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1C2D703B"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Fonti di finanziamento per le attività programmate</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16374BB2"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Assegnazione annuale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625FB158"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Extra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0C237A54"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Totale</w:t>
                  </w:r>
                </w:p>
              </w:tc>
            </w:tr>
            <w:tr w:rsidR="00651110" w14:paraId="79D4BEE7"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27B9893"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Fondi da assegnazione annuale Fun</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A9925C2" w14:textId="77777777" w:rsidR="00651110" w:rsidRDefault="00010105">
                  <w:pPr>
                    <w:pStyle w:val="div1"/>
                    <w:spacing w:after="0" w:line="240" w:lineRule="auto"/>
                    <w:jc w:val="right"/>
                  </w:pPr>
                  <w:r>
                    <w:t>33.211,08</w:t>
                  </w:r>
                </w:p>
                <w:p w14:paraId="304A3BC0"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AE2F80A" w14:textId="77777777" w:rsidR="00651110" w:rsidRDefault="00010105">
                  <w:pPr>
                    <w:pStyle w:val="div1"/>
                    <w:spacing w:after="0" w:line="240" w:lineRule="auto"/>
                    <w:jc w:val="right"/>
                  </w:pPr>
                  <w:r>
                    <w:t>0,00</w:t>
                  </w:r>
                </w:p>
                <w:p w14:paraId="60524F74"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0BEFB58" w14:textId="77777777" w:rsidR="00651110" w:rsidRDefault="00010105">
                  <w:pPr>
                    <w:pStyle w:val="div1"/>
                    <w:spacing w:after="0" w:line="240" w:lineRule="auto"/>
                    <w:jc w:val="right"/>
                  </w:pPr>
                  <w:r>
                    <w:t>33.211,08</w:t>
                  </w:r>
                </w:p>
                <w:p w14:paraId="49BD2F84" w14:textId="77777777" w:rsidR="00651110" w:rsidRDefault="00651110">
                  <w:pPr>
                    <w:spacing w:after="0"/>
                    <w:rPr>
                      <w:rFonts w:ascii="Georgia" w:eastAsia="Georgia" w:hAnsi="Georgia" w:cs="Georgia"/>
                      <w:color w:val="000000"/>
                      <w:sz w:val="18"/>
                    </w:rPr>
                  </w:pPr>
                </w:p>
              </w:tc>
            </w:tr>
            <w:tr w:rsidR="00651110" w14:paraId="1166F1DD"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1ACAFF5"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Fondi Extra Fun</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8E73694" w14:textId="77777777" w:rsidR="00651110" w:rsidRDefault="00010105">
                  <w:pPr>
                    <w:pStyle w:val="div1"/>
                    <w:spacing w:after="0" w:line="240" w:lineRule="auto"/>
                    <w:jc w:val="right"/>
                  </w:pPr>
                  <w:r>
                    <w:t>0,00</w:t>
                  </w:r>
                </w:p>
                <w:p w14:paraId="292586E3"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FB47202" w14:textId="77777777" w:rsidR="00651110" w:rsidRDefault="00010105">
                  <w:pPr>
                    <w:pStyle w:val="div1"/>
                    <w:spacing w:after="0" w:line="240" w:lineRule="auto"/>
                    <w:jc w:val="right"/>
                  </w:pPr>
                  <w:r>
                    <w:t>4.000,00</w:t>
                  </w:r>
                </w:p>
                <w:p w14:paraId="68866B66"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7D31C7F" w14:textId="77777777" w:rsidR="00651110" w:rsidRDefault="00010105">
                  <w:pPr>
                    <w:pStyle w:val="div1"/>
                    <w:spacing w:after="0" w:line="240" w:lineRule="auto"/>
                    <w:jc w:val="right"/>
                  </w:pPr>
                  <w:r>
                    <w:t>4.000,00</w:t>
                  </w:r>
                </w:p>
                <w:p w14:paraId="48F8F1F4" w14:textId="77777777" w:rsidR="00651110" w:rsidRDefault="00651110">
                  <w:pPr>
                    <w:spacing w:after="0"/>
                    <w:rPr>
                      <w:rFonts w:ascii="Georgia" w:eastAsia="Georgia" w:hAnsi="Georgia" w:cs="Georgia"/>
                      <w:color w:val="000000"/>
                      <w:sz w:val="18"/>
                    </w:rPr>
                  </w:pPr>
                </w:p>
              </w:tc>
            </w:tr>
          </w:tbl>
          <w:p w14:paraId="3559650E" w14:textId="77777777" w:rsidR="00651110" w:rsidRDefault="00010105">
            <w:r>
              <w:rPr>
                <w:vanish/>
              </w:rPr>
              <w:t>#table#</w:t>
            </w:r>
          </w:p>
        </w:tc>
      </w:tr>
    </w:tbl>
    <w:p w14:paraId="658DA9CB"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06B568BF"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06B7BE72"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RIEPILOGO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5"/>
              <w:gridCol w:w="1433"/>
              <w:gridCol w:w="1433"/>
              <w:gridCol w:w="1433"/>
              <w:gridCol w:w="1433"/>
              <w:gridCol w:w="21"/>
            </w:tblGrid>
            <w:tr w:rsidR="00651110" w14:paraId="1EC58554" w14:textId="77777777">
              <w:trPr>
                <w:gridAfter w:val="1"/>
              </w:trPr>
              <w:tc>
                <w:tcPr>
                  <w:tcW w:w="0" w:type="auto"/>
                  <w:gridSpan w:val="5"/>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47"/>
                  </w:tblGrid>
                  <w:tr w:rsidR="00651110" w14:paraId="0FC7D7AD"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100" w:type="dxa"/>
                        </w:tcMar>
                      </w:tcPr>
                      <w:p w14:paraId="5211CBE4"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Riepilogo oneri per destinazione dell’Area di riferimento</w:t>
                        </w:r>
                        <w:r>
                          <w:rPr>
                            <w:rFonts w:ascii="Georgia" w:eastAsia="Georgia" w:hAnsi="Georgia" w:cs="Georgia"/>
                            <w:b/>
                            <w:bCs/>
                            <w:color w:val="2F353B"/>
                            <w:sz w:val="20"/>
                            <w:szCs w:val="20"/>
                          </w:rPr>
                          <w:br/>
                          <w:t>come individuata dalla tipologia di servizi nel Codice del Terzo settore (art. 63, c. 2)</w:t>
                        </w:r>
                        <w:r>
                          <w:rPr>
                            <w:rFonts w:ascii="Georgia" w:eastAsia="Georgia" w:hAnsi="Georgia" w:cs="Georgia"/>
                            <w:b/>
                            <w:bCs/>
                            <w:color w:val="2F353B"/>
                            <w:sz w:val="20"/>
                            <w:szCs w:val="20"/>
                          </w:rPr>
                          <w:br/>
                          <w:t> </w:t>
                        </w:r>
                      </w:p>
                    </w:tc>
                  </w:tr>
                  <w:tr w:rsidR="00651110" w14:paraId="0C27DDF2"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100" w:type="dxa"/>
                        </w:tcMar>
                      </w:tcPr>
                      <w:p w14:paraId="00A9C644" w14:textId="77777777" w:rsidR="00651110" w:rsidRDefault="00651110">
                        <w:pPr>
                          <w:spacing w:after="0"/>
                          <w:rPr>
                            <w:rFonts w:ascii="Georgia" w:eastAsia="Georgia" w:hAnsi="Georgia" w:cs="Georgia"/>
                            <w:b/>
                            <w:color w:val="2F353B"/>
                            <w:sz w:val="20"/>
                          </w:rPr>
                        </w:pPr>
                      </w:p>
                    </w:tc>
                  </w:tr>
                </w:tbl>
                <w:p w14:paraId="707A4C14" w14:textId="77777777" w:rsidR="00651110" w:rsidRDefault="00010105">
                  <w:r>
                    <w:rPr>
                      <w:vanish/>
                    </w:rPr>
                    <w:t>#table#</w:t>
                  </w:r>
                </w:p>
              </w:tc>
            </w:tr>
            <w:tr w:rsidR="00651110" w14:paraId="3DF3A5F9"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A98B285"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Classificazione</w:t>
                  </w:r>
                </w:p>
              </w:tc>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6F056B56"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Oneri previsti</w:t>
                  </w:r>
                </w:p>
              </w:tc>
            </w:tr>
            <w:tr w:rsidR="00651110" w14:paraId="32C06022" w14:textId="77777777">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733124E"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Formazione</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D5213CE"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Importo FUN Assegnazione annuale</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0CE74AB"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Fondo unico FUN</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B5E8BC1"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Extra FUN</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5243777"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Totale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970AD98" w14:textId="77777777" w:rsidR="00651110" w:rsidRDefault="00651110">
                  <w:pPr>
                    <w:spacing w:after="0"/>
                    <w:rPr>
                      <w:rFonts w:ascii="Verdana" w:eastAsia="Verdana" w:hAnsi="Verdana" w:cs="Verdana"/>
                      <w:color w:val="000000"/>
                      <w:sz w:val="20"/>
                    </w:rPr>
                  </w:pPr>
                </w:p>
              </w:tc>
            </w:tr>
            <w:tr w:rsidR="00651110" w14:paraId="6BB23CBE"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934CFDF"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Formazione per la crescita della cittadinanza attiva</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A17577C" w14:textId="77777777" w:rsidR="00651110" w:rsidRDefault="00010105">
                  <w:pPr>
                    <w:pStyle w:val="div1"/>
                    <w:spacing w:after="0" w:line="240" w:lineRule="auto"/>
                    <w:jc w:val="right"/>
                  </w:pPr>
                  <w:r>
                    <w:t>23.359,75</w:t>
                  </w:r>
                </w:p>
                <w:p w14:paraId="0C83EFBD"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C90E846" w14:textId="77777777" w:rsidR="00651110" w:rsidRDefault="00010105">
                  <w:pPr>
                    <w:pStyle w:val="div1"/>
                    <w:spacing w:after="0" w:line="240" w:lineRule="auto"/>
                    <w:jc w:val="right"/>
                  </w:pPr>
                  <w:r>
                    <w:t>0,00</w:t>
                  </w:r>
                </w:p>
                <w:p w14:paraId="1E2B8B44"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78A6E46" w14:textId="77777777" w:rsidR="00651110" w:rsidRDefault="00010105">
                  <w:pPr>
                    <w:pStyle w:val="div1"/>
                    <w:spacing w:after="0" w:line="240" w:lineRule="auto"/>
                    <w:jc w:val="right"/>
                  </w:pPr>
                  <w:r>
                    <w:t>6.166,67</w:t>
                  </w:r>
                </w:p>
                <w:p w14:paraId="64B51A3E"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2BC99D0" w14:textId="77777777" w:rsidR="00651110" w:rsidRDefault="00010105">
                  <w:pPr>
                    <w:pStyle w:val="div1"/>
                    <w:spacing w:after="0" w:line="240" w:lineRule="auto"/>
                    <w:jc w:val="right"/>
                  </w:pPr>
                  <w:r>
                    <w:t>29.526,42</w:t>
                  </w:r>
                </w:p>
                <w:p w14:paraId="68657982"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7F34BDE" w14:textId="77777777" w:rsidR="00651110" w:rsidRDefault="00651110">
                  <w:pPr>
                    <w:spacing w:after="0"/>
                    <w:rPr>
                      <w:rFonts w:ascii="Verdana" w:eastAsia="Verdana" w:hAnsi="Verdana" w:cs="Verdana"/>
                      <w:color w:val="000000"/>
                      <w:sz w:val="20"/>
                    </w:rPr>
                  </w:pPr>
                </w:p>
              </w:tc>
            </w:tr>
            <w:tr w:rsidR="00651110" w14:paraId="13E78A40"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FD12E99"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Formazione per la gestione dell'organizzazione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6F57AE1" w14:textId="77777777" w:rsidR="00651110" w:rsidRDefault="00010105">
                  <w:pPr>
                    <w:pStyle w:val="div1"/>
                    <w:spacing w:after="0" w:line="240" w:lineRule="auto"/>
                    <w:jc w:val="right"/>
                  </w:pPr>
                  <w:r>
                    <w:t>22.618,75</w:t>
                  </w:r>
                </w:p>
                <w:p w14:paraId="1277AE4E"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466B264" w14:textId="77777777" w:rsidR="00651110" w:rsidRDefault="00010105">
                  <w:pPr>
                    <w:pStyle w:val="div1"/>
                    <w:spacing w:after="0" w:line="240" w:lineRule="auto"/>
                    <w:jc w:val="right"/>
                  </w:pPr>
                  <w:r>
                    <w:t>0,00</w:t>
                  </w:r>
                </w:p>
                <w:p w14:paraId="42D667D1"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6598D53" w14:textId="77777777" w:rsidR="00651110" w:rsidRDefault="00010105">
                  <w:pPr>
                    <w:pStyle w:val="div1"/>
                    <w:spacing w:after="0" w:line="240" w:lineRule="auto"/>
                    <w:jc w:val="right"/>
                  </w:pPr>
                  <w:r>
                    <w:t>4.833,33</w:t>
                  </w:r>
                </w:p>
                <w:p w14:paraId="248F7F2C"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00E828B" w14:textId="77777777" w:rsidR="00651110" w:rsidRDefault="00010105">
                  <w:pPr>
                    <w:pStyle w:val="div1"/>
                    <w:spacing w:after="0" w:line="240" w:lineRule="auto"/>
                    <w:jc w:val="right"/>
                  </w:pPr>
                  <w:r>
                    <w:t>27.452,08</w:t>
                  </w:r>
                </w:p>
                <w:p w14:paraId="37B2D3E1"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2774038" w14:textId="77777777" w:rsidR="00651110" w:rsidRDefault="00651110">
                  <w:pPr>
                    <w:spacing w:after="0"/>
                    <w:rPr>
                      <w:rFonts w:ascii="Verdana" w:eastAsia="Verdana" w:hAnsi="Verdana" w:cs="Verdana"/>
                      <w:color w:val="000000"/>
                      <w:sz w:val="20"/>
                    </w:rPr>
                  </w:pPr>
                </w:p>
              </w:tc>
            </w:tr>
            <w:tr w:rsidR="00651110" w14:paraId="76307A78"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4AF6DED"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Formazione per lo sviluppo dell’associazione e l’innovazione del volontariato</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918EB2C" w14:textId="77777777" w:rsidR="00651110" w:rsidRDefault="00010105">
                  <w:pPr>
                    <w:pStyle w:val="div1"/>
                    <w:spacing w:after="0" w:line="240" w:lineRule="auto"/>
                    <w:jc w:val="right"/>
                  </w:pPr>
                  <w:r>
                    <w:t>33.211,08</w:t>
                  </w:r>
                </w:p>
                <w:p w14:paraId="5C02DB2A"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49EAE79" w14:textId="77777777" w:rsidR="00651110" w:rsidRDefault="00010105">
                  <w:pPr>
                    <w:pStyle w:val="div1"/>
                    <w:spacing w:after="0" w:line="240" w:lineRule="auto"/>
                    <w:jc w:val="right"/>
                  </w:pPr>
                  <w:r>
                    <w:t>0,00</w:t>
                  </w:r>
                </w:p>
                <w:p w14:paraId="06985E75"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E6C63C8" w14:textId="77777777" w:rsidR="00651110" w:rsidRDefault="00010105">
                  <w:pPr>
                    <w:pStyle w:val="div1"/>
                    <w:spacing w:after="0" w:line="240" w:lineRule="auto"/>
                    <w:jc w:val="right"/>
                  </w:pPr>
                  <w:r>
                    <w:t>4.000,00</w:t>
                  </w:r>
                </w:p>
                <w:p w14:paraId="3F3CA8C1"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522B754" w14:textId="77777777" w:rsidR="00651110" w:rsidRDefault="00010105">
                  <w:pPr>
                    <w:pStyle w:val="div1"/>
                    <w:spacing w:after="0" w:line="240" w:lineRule="auto"/>
                    <w:jc w:val="right"/>
                  </w:pPr>
                  <w:r>
                    <w:t>37.211,08</w:t>
                  </w:r>
                </w:p>
                <w:p w14:paraId="6FDFC25E" w14:textId="77777777" w:rsidR="00651110" w:rsidRDefault="00651110">
                  <w:pPr>
                    <w:spacing w:after="0"/>
                    <w:rPr>
                      <w:rFonts w:ascii="Georgia" w:eastAsia="Georgia" w:hAnsi="Georgia" w:cs="Georgia"/>
                      <w:color w:val="000000"/>
                      <w:sz w:val="18"/>
                    </w:rPr>
                  </w:pPr>
                </w:p>
              </w:tc>
            </w:tr>
            <w:tr w:rsidR="00651110" w14:paraId="3A2EE35A"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CD74435" w14:textId="77777777" w:rsidR="00651110" w:rsidRDefault="00010105">
                  <w:pPr>
                    <w:pStyle w:val="div3"/>
                    <w:spacing w:after="0" w:line="240" w:lineRule="auto"/>
                    <w:jc w:val="right"/>
                  </w:pPr>
                  <w:r>
                    <w:t>TOTALE</w:t>
                  </w:r>
                </w:p>
                <w:p w14:paraId="29606D69"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3522BE9" w14:textId="77777777" w:rsidR="00651110" w:rsidRDefault="00010105">
                  <w:pPr>
                    <w:pStyle w:val="div3"/>
                    <w:spacing w:after="0" w:line="240" w:lineRule="auto"/>
                    <w:jc w:val="right"/>
                  </w:pPr>
                  <w:r>
                    <w:t>79.189,58</w:t>
                  </w:r>
                </w:p>
                <w:p w14:paraId="326B7086"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EC8874A" w14:textId="77777777" w:rsidR="00651110" w:rsidRDefault="00010105">
                  <w:pPr>
                    <w:pStyle w:val="div3"/>
                    <w:spacing w:after="0" w:line="240" w:lineRule="auto"/>
                    <w:jc w:val="right"/>
                  </w:pPr>
                  <w:r>
                    <w:t>0,00</w:t>
                  </w:r>
                </w:p>
                <w:p w14:paraId="4DFB0E14"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357FA32" w14:textId="77777777" w:rsidR="00651110" w:rsidRDefault="00010105">
                  <w:pPr>
                    <w:pStyle w:val="div3"/>
                    <w:spacing w:after="0" w:line="240" w:lineRule="auto"/>
                    <w:jc w:val="right"/>
                  </w:pPr>
                  <w:r>
                    <w:t>15.000,00</w:t>
                  </w:r>
                </w:p>
                <w:p w14:paraId="51261D57"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E406FE4" w14:textId="77777777" w:rsidR="00651110" w:rsidRDefault="00010105">
                  <w:pPr>
                    <w:pStyle w:val="div3"/>
                    <w:spacing w:after="0" w:line="240" w:lineRule="auto"/>
                    <w:jc w:val="right"/>
                  </w:pPr>
                  <w:r>
                    <w:t>94.189,58</w:t>
                  </w:r>
                </w:p>
                <w:p w14:paraId="49115D23" w14:textId="77777777" w:rsidR="00651110" w:rsidRDefault="00651110">
                  <w:pPr>
                    <w:spacing w:after="0"/>
                    <w:rPr>
                      <w:rFonts w:ascii="Georgia" w:eastAsia="Georgia" w:hAnsi="Georgia" w:cs="Georgia"/>
                      <w:b/>
                      <w:color w:val="E43A45"/>
                      <w:sz w:val="20"/>
                    </w:rPr>
                  </w:pPr>
                </w:p>
              </w:tc>
            </w:tr>
          </w:tbl>
          <w:p w14:paraId="33D4D328" w14:textId="77777777" w:rsidR="00651110" w:rsidRDefault="00010105">
            <w:r>
              <w:rPr>
                <w:vanish/>
              </w:rPr>
              <w:t>#table#</w:t>
            </w:r>
          </w:p>
        </w:tc>
      </w:tr>
    </w:tbl>
    <w:p w14:paraId="7880183D"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526552B1"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652EC67B" w14:textId="77777777" w:rsidR="00651110" w:rsidRDefault="00010105">
            <w:pPr>
              <w:pStyle w:val="Titolo1"/>
              <w:keepNext w:val="0"/>
              <w:keepLines w:val="0"/>
              <w:spacing w:before="0" w:after="134" w:line="240" w:lineRule="auto"/>
              <w:rPr>
                <w:rFonts w:ascii="Georgia" w:eastAsia="Georgia" w:hAnsi="Georgia" w:cs="Georgia"/>
                <w:caps/>
                <w:color w:val="2F353B"/>
                <w:sz w:val="20"/>
                <w:szCs w:val="20"/>
              </w:rPr>
            </w:pPr>
            <w:bookmarkStart w:id="21" w:name="_Toc256000021"/>
            <w:r>
              <w:rPr>
                <w:rFonts w:ascii="Georgia" w:eastAsia="Georgia" w:hAnsi="Georgia" w:cs="Georgia"/>
                <w:caps/>
                <w:color w:val="2F353B"/>
                <w:kern w:val="36"/>
                <w:sz w:val="20"/>
                <w:szCs w:val="20"/>
              </w:rPr>
              <w:t>Consulenza, assistenza qualificata ed accompagnamento</w:t>
            </w:r>
            <w:bookmarkEnd w:id="21"/>
          </w:p>
          <w:p w14:paraId="4E81534B" w14:textId="77777777" w:rsidR="00651110" w:rsidRDefault="00651110">
            <w:pPr>
              <w:spacing w:after="0"/>
              <w:rPr>
                <w:rFonts w:ascii="Georgia" w:eastAsia="Georgia" w:hAnsi="Georgia" w:cs="Georgia"/>
                <w:b/>
                <w:color w:val="2F353B"/>
                <w:sz w:val="20"/>
              </w:rPr>
            </w:pPr>
          </w:p>
        </w:tc>
      </w:tr>
    </w:tbl>
    <w:p w14:paraId="1422201A"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Georgia" w:eastAsia="Georgia" w:hAnsi="Georgia" w:cs="Georgia"/>
          <w:b/>
          <w:bCs/>
          <w:color w:val="2F353B"/>
          <w:sz w:val="20"/>
          <w:szCs w:val="20"/>
        </w:rPr>
        <w:t>SCHEDE ATTIVITA'</w:t>
      </w:r>
      <w:r>
        <w:rPr>
          <w:rFonts w:ascii="Georgia" w:eastAsia="Georgia" w:hAnsi="Georgia" w:cs="Georgia"/>
          <w:b/>
          <w:bCs/>
          <w:color w:val="2F353B"/>
          <w:sz w:val="20"/>
          <w:szCs w:val="20"/>
        </w:rPr>
        <w:b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09"/>
        <w:gridCol w:w="4809"/>
      </w:tblGrid>
      <w:tr w:rsidR="00651110" w14:paraId="1D7E3336" w14:textId="77777777">
        <w:tc>
          <w:tcPr>
            <w:tcW w:w="2500" w:type="pct"/>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7C364A14"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CLASSIFICAZIONE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9C4C9CA"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Consulenza, assistenza qualificata ed accompagnamento</w:t>
            </w:r>
          </w:p>
        </w:tc>
      </w:tr>
      <w:tr w:rsidR="00651110" w14:paraId="1E2B1209" w14:textId="77777777">
        <w:tc>
          <w:tcPr>
            <w:tcW w:w="2500" w:type="pct"/>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0D7F5684" w14:textId="77777777" w:rsidR="00651110" w:rsidRDefault="00010105">
            <w:pPr>
              <w:pStyle w:val="div0"/>
              <w:spacing w:after="0" w:line="240" w:lineRule="auto"/>
            </w:pPr>
            <w:r>
              <w:t>Titolo attività:</w:t>
            </w:r>
          </w:p>
          <w:p w14:paraId="6926CCC2" w14:textId="77777777" w:rsidR="00651110" w:rsidRDefault="00651110">
            <w:pPr>
              <w:spacing w:after="0"/>
              <w:rPr>
                <w:rFonts w:ascii="Georgia" w:eastAsia="Georgia" w:hAnsi="Georgia" w:cs="Georgia"/>
                <w:b/>
                <w:caps/>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08A2145"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Consulenza alla gestione dell'associazione</w:t>
            </w:r>
          </w:p>
        </w:tc>
      </w:tr>
    </w:tbl>
    <w:p w14:paraId="755F9F0F"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0"/>
        <w:gridCol w:w="2399"/>
        <w:gridCol w:w="2399"/>
        <w:gridCol w:w="2399"/>
        <w:gridCol w:w="21"/>
      </w:tblGrid>
      <w:tr w:rsidR="00651110" w14:paraId="1435D5C8" w14:textId="77777777">
        <w:trPr>
          <w:gridAfter w:val="1"/>
        </w:trPr>
        <w:tc>
          <w:tcPr>
            <w:tcW w:w="0" w:type="auto"/>
            <w:gridSpan w:val="4"/>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706600B3"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Inquadramento generale</w:t>
            </w:r>
          </w:p>
        </w:tc>
      </w:tr>
      <w:tr w:rsidR="00651110" w14:paraId="22336DCA" w14:textId="77777777">
        <w:trPr>
          <w:gridAfter w:val="1"/>
        </w:trPr>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0570BC8" w14:textId="77777777" w:rsidR="00651110" w:rsidRDefault="00010105">
            <w:pPr>
              <w:pStyle w:val="div2"/>
              <w:spacing w:after="0" w:line="240" w:lineRule="auto"/>
            </w:pPr>
            <w:r>
              <w:t>Ambito CSV: </w:t>
            </w:r>
          </w:p>
          <w:p w14:paraId="566BE55A" w14:textId="77777777" w:rsidR="00651110" w:rsidRDefault="00651110">
            <w:pPr>
              <w:spacing w:after="0"/>
              <w:rPr>
                <w:rFonts w:ascii="Georgia" w:eastAsia="Georgia" w:hAnsi="Georgia" w:cs="Georgia"/>
                <w:b/>
                <w:color w:val="2F353B"/>
                <w:sz w:val="20"/>
              </w:rPr>
            </w:pPr>
          </w:p>
        </w:tc>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44A848B"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Parma - Piacenza - Reggio Emilia</w:t>
            </w:r>
          </w:p>
        </w:tc>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39CB699D" w14:textId="77777777" w:rsidR="00651110" w:rsidRDefault="00010105">
            <w:pPr>
              <w:pStyle w:val="div2"/>
              <w:spacing w:after="0" w:line="240" w:lineRule="auto"/>
            </w:pPr>
            <w:r>
              <w:t>Ambito OTC: </w:t>
            </w:r>
          </w:p>
          <w:p w14:paraId="4B9F90D0" w14:textId="77777777" w:rsidR="00651110" w:rsidRDefault="00651110">
            <w:pPr>
              <w:spacing w:after="0"/>
              <w:rPr>
                <w:rFonts w:ascii="Georgia" w:eastAsia="Georgia" w:hAnsi="Georgia" w:cs="Georgia"/>
                <w:b/>
                <w:color w:val="2F353B"/>
                <w:sz w:val="20"/>
              </w:rPr>
            </w:pPr>
          </w:p>
        </w:tc>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383612A"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Emilia Romagna</w:t>
            </w:r>
          </w:p>
        </w:tc>
      </w:tr>
      <w:tr w:rsidR="00651110" w14:paraId="0349BB79"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A079695" w14:textId="77777777" w:rsidR="00651110" w:rsidRDefault="00010105">
            <w:pPr>
              <w:pStyle w:val="div2"/>
              <w:spacing w:after="0" w:line="240" w:lineRule="auto"/>
            </w:pPr>
            <w:r>
              <w:t>Anno di riferimento: </w:t>
            </w:r>
          </w:p>
          <w:p w14:paraId="00288E73"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EED8DB9"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2026</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6A62B1AC"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Allegato di: </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746F5F0"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Programmazione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855EBF4" w14:textId="77777777" w:rsidR="00651110" w:rsidRDefault="00651110">
            <w:pPr>
              <w:spacing w:after="0"/>
              <w:rPr>
                <w:rFonts w:ascii="Verdana" w:eastAsia="Verdana" w:hAnsi="Verdana" w:cs="Verdana"/>
                <w:color w:val="000000"/>
                <w:sz w:val="20"/>
              </w:rPr>
            </w:pPr>
          </w:p>
        </w:tc>
      </w:tr>
      <w:tr w:rsidR="00651110" w14:paraId="20776F6A"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3EA9BD8A"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Oneri complessivi:</w:t>
            </w:r>
            <w:r>
              <w:rPr>
                <w:rFonts w:ascii="Georgia" w:eastAsia="Georgia" w:hAnsi="Georgia" w:cs="Georgia"/>
                <w:b/>
                <w:bCs/>
                <w:color w:val="2F353B"/>
                <w:sz w:val="20"/>
                <w:szCs w:val="20"/>
              </w:rPr>
              <w:br/>
              <w:t>(Assegnazione annuale FUN)</w:t>
            </w:r>
          </w:p>
        </w:tc>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0D933E6"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92.041,05</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7A8C416" w14:textId="77777777" w:rsidR="00651110" w:rsidRDefault="00651110">
            <w:pPr>
              <w:spacing w:after="0"/>
              <w:rPr>
                <w:rFonts w:ascii="Verdana" w:eastAsia="Verdana" w:hAnsi="Verdana" w:cs="Verdana"/>
                <w:color w:val="000000"/>
                <w:sz w:val="20"/>
              </w:rPr>
            </w:pPr>
          </w:p>
        </w:tc>
      </w:tr>
      <w:tr w:rsidR="00651110" w14:paraId="6160090C"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0F9ECE2"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Tipologia: </w:t>
            </w:r>
          </w:p>
        </w:tc>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F01567F"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Attività identica all'anno precedente</w:t>
            </w:r>
          </w:p>
        </w:tc>
      </w:tr>
    </w:tbl>
    <w:p w14:paraId="3C47F311"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7E487843"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46"/>
              <w:gridCol w:w="32"/>
            </w:tblGrid>
            <w:tr w:rsidR="00651110" w14:paraId="4CAA90E3" w14:textId="77777777">
              <w:tc>
                <w:tcPr>
                  <w:tcW w:w="0" w:type="auto"/>
                  <w:tcBorders>
                    <w:top w:val="single" w:sz="8" w:space="0" w:color="F5F5F5"/>
                    <w:left w:val="single" w:sz="8" w:space="0" w:color="F5F5F5"/>
                    <w:bottom w:val="single" w:sz="8" w:space="0" w:color="F5F5F5"/>
                    <w:right w:val="single" w:sz="8" w:space="0" w:color="F5F5F5"/>
                  </w:tcBorders>
                  <w:shd w:val="clear" w:color="auto" w:fill="F5F5F5"/>
                  <w:tcMar>
                    <w:top w:w="0" w:type="dxa"/>
                    <w:left w:w="0" w:type="dxa"/>
                    <w:bottom w:w="0" w:type="dxa"/>
                    <w:right w:w="0" w:type="dxa"/>
                  </w:tcMar>
                </w:tcPr>
                <w:p w14:paraId="2F44A79F"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Breve descrizione dell'attività e delle modalità attuative</w:t>
                  </w:r>
                </w:p>
              </w:tc>
              <w:tc>
                <w:tcPr>
                  <w:tcW w:w="0" w:type="auto"/>
                  <w:tcBorders>
                    <w:top w:val="single" w:sz="8" w:space="0" w:color="F5F5F5"/>
                    <w:left w:val="single" w:sz="8" w:space="0" w:color="F5F5F5"/>
                    <w:bottom w:val="single" w:sz="8" w:space="0" w:color="F5F5F5"/>
                    <w:right w:val="single" w:sz="8" w:space="0" w:color="F5F5F5"/>
                  </w:tcBorders>
                  <w:shd w:val="clear" w:color="auto" w:fill="F5F5F5"/>
                  <w:tcMar>
                    <w:top w:w="0" w:type="dxa"/>
                    <w:left w:w="0" w:type="dxa"/>
                    <w:bottom w:w="0" w:type="dxa"/>
                    <w:right w:w="0" w:type="dxa"/>
                  </w:tcMar>
                </w:tcPr>
                <w:p w14:paraId="77DF4D6F" w14:textId="77777777" w:rsidR="00651110" w:rsidRDefault="00651110">
                  <w:pPr>
                    <w:spacing w:after="0"/>
                    <w:rPr>
                      <w:rFonts w:ascii="Georgia" w:eastAsia="Georgia" w:hAnsi="Georgia" w:cs="Georgia"/>
                      <w:b/>
                      <w:caps/>
                      <w:color w:val="2F353B"/>
                      <w:sz w:val="20"/>
                    </w:rPr>
                  </w:pPr>
                </w:p>
              </w:tc>
            </w:tr>
          </w:tbl>
          <w:p w14:paraId="46852E27" w14:textId="77777777" w:rsidR="00651110" w:rsidRDefault="00010105">
            <w:r>
              <w:rPr>
                <w:vanish/>
              </w:rPr>
              <w:t>#table#</w:t>
            </w:r>
          </w:p>
        </w:tc>
      </w:tr>
      <w:tr w:rsidR="00651110" w14:paraId="0D517C11"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D3AAA56" w14:textId="77777777" w:rsidR="00651110" w:rsidRDefault="00010105">
            <w:pPr>
              <w:pStyle w:val="p"/>
              <w:spacing w:after="180" w:line="240" w:lineRule="auto"/>
            </w:pPr>
            <w:r>
              <w:t>Descrizione dell’attività programmata:</w:t>
            </w:r>
          </w:p>
          <w:p w14:paraId="0EA572CC" w14:textId="77777777" w:rsidR="00651110" w:rsidRDefault="00010105">
            <w:pPr>
              <w:pStyle w:val="p"/>
              <w:spacing w:before="180" w:after="180" w:line="240" w:lineRule="auto"/>
            </w:pPr>
            <w:r>
              <w:t>SPORTELLO A CURA DEGLI OPERATORI CSV : si tratta servizio di presa in carico e prima risposta attraverso gli operatori presenti quotidianamente al  CSV. Il servizio risponde ai numerosi quesiti delle associazioni per sostenerne le attività istituzionali rispetto alle  questioni più operative e gestionali sui principali   adempimenti degli ETS (come, ad esempio, l’iscrizione al RUNTS, 5 per mille, assicurazione, sicurezza e privacy). Risponde a richieste di chiarimento o approfondimento rispetto alle princip</w:t>
            </w:r>
            <w:r>
              <w:t>ali notizie e tematiche del terzo settore,  riportate nelle newsletter e nel sito.  Operatori e volontari affiancheranno inoltre quei volontari che necessitano di supporto per attivare quegli strumenti necessari oggi non solo al RUNTS ma anche per accedere ai servizi della pubblica amministrazione come PEC e firma digitale.  Inoltre orienta verso gli altri servi zi che offre il CSV per supportare e abilitare le associazioni (es, formazione specifica)</w:t>
            </w:r>
          </w:p>
          <w:p w14:paraId="7C31AF82" w14:textId="77777777" w:rsidR="00651110" w:rsidRDefault="00010105">
            <w:pPr>
              <w:pStyle w:val="p"/>
              <w:spacing w:before="180" w:after="180" w:line="240" w:lineRule="auto"/>
            </w:pPr>
            <w:r>
              <w:t>Attraverso lo sportello vengono inoltre accolti e orientati gruppi di cittadini che desiderano conoscere il mondo del terzo settore al fine della costituzione di un’associazione, raccogliendo anche  le informazioni principali utili ai consulenti per ulteriori approfondi.  Gli operatori accompagnano questi gruppi in tutti i diversi passaggi che caratterizzano il percorso di costituzione. Offrono anche una prima informazione rispetto alle opportunità e servizi offerti dal CSV.</w:t>
            </w:r>
          </w:p>
          <w:p w14:paraId="1926FF4C" w14:textId="77777777" w:rsidR="00651110" w:rsidRDefault="00010105">
            <w:pPr>
              <w:pStyle w:val="p"/>
              <w:spacing w:before="180" w:after="180" w:line="240" w:lineRule="auto"/>
            </w:pPr>
            <w:r>
              <w:t>Il Csv utilizza i materiali e gli strumenti messi a disposizione da Cantiere Terzo settore sia per l’aggiornamento del proprio personale sia per fornire consulenza agli Ets del territorio.</w:t>
            </w:r>
          </w:p>
          <w:p w14:paraId="081CBDD6" w14:textId="77777777" w:rsidR="00651110" w:rsidRDefault="00010105">
            <w:pPr>
              <w:pStyle w:val="p"/>
              <w:spacing w:before="180" w:after="180" w:line="240" w:lineRule="auto"/>
            </w:pPr>
            <w:r>
              <w:t>Modalità di accesso al servizio:</w:t>
            </w:r>
          </w:p>
          <w:p w14:paraId="51AB6932" w14:textId="77777777" w:rsidR="00651110" w:rsidRDefault="00010105">
            <w:pPr>
              <w:pStyle w:val="p"/>
              <w:spacing w:before="180" w:after="180" w:line="240" w:lineRule="auto"/>
            </w:pPr>
            <w:r>
              <w:t>-  I volontari degli ETS accedono al servizio di sportello telefonando o scrivendo alla sede locale del CSV Emilia, o presentandosi direttamente allo sportello curato dagli operatori del  CSV senza appuntamento. in caso sia necessario un approfondimento , l'operatore prende appuntamento con l'esperto di settore che può rispondere al meglio alla richiesta dell'associazione.</w:t>
            </w:r>
          </w:p>
          <w:p w14:paraId="37EF94AE" w14:textId="77777777" w:rsidR="00651110" w:rsidRDefault="00010105">
            <w:pPr>
              <w:pStyle w:val="p"/>
              <w:spacing w:before="180" w:after="180" w:line="240" w:lineRule="auto"/>
            </w:pPr>
            <w:r>
              <w:rPr>
                <w:b/>
                <w:bCs/>
              </w:rPr>
              <w:t>Al fine di abilitare</w:t>
            </w:r>
            <w:r>
              <w:t xml:space="preserve"> le associazioni, sia nell’erogazione delle consulenze che attraverso i corsi di formazione specifici forniamo sempre in formato elettronico la modulistica e indicazioni per agire in autonomia. Viene utilizzato soprattutto il materiale presente su </w:t>
            </w:r>
            <w:r>
              <w:rPr>
                <w:b/>
                <w:bCs/>
              </w:rPr>
              <w:t>cantiere terzo settore</w:t>
            </w:r>
            <w:r>
              <w:t>. Una specifica sezione del sito è dedicata a modulistica e tutorial.</w:t>
            </w:r>
          </w:p>
          <w:p w14:paraId="7D27B82A" w14:textId="77777777" w:rsidR="00651110" w:rsidRDefault="00010105">
            <w:pPr>
              <w:pStyle w:val="p"/>
              <w:spacing w:before="180" w:after="180" w:line="240" w:lineRule="auto"/>
            </w:pPr>
            <w:r>
              <w:t> </w:t>
            </w:r>
          </w:p>
          <w:p w14:paraId="77D1251B" w14:textId="77777777" w:rsidR="00651110" w:rsidRDefault="00010105">
            <w:pPr>
              <w:pStyle w:val="p"/>
              <w:spacing w:before="180" w:after="180" w:line="240" w:lineRule="auto"/>
            </w:pPr>
            <w:r>
              <w:br/>
            </w:r>
            <w:r>
              <w:t> </w:t>
            </w:r>
          </w:p>
          <w:p w14:paraId="2D8974C5" w14:textId="77777777" w:rsidR="00651110" w:rsidRDefault="00651110">
            <w:pPr>
              <w:spacing w:after="0"/>
              <w:rPr>
                <w:rFonts w:ascii="Georgia" w:eastAsia="Georgia" w:hAnsi="Georgia" w:cs="Georgia"/>
                <w:color w:val="000000"/>
                <w:sz w:val="18"/>
              </w:rPr>
            </w:pPr>
          </w:p>
        </w:tc>
      </w:tr>
    </w:tbl>
    <w:p w14:paraId="0A114B21"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41ECBE44"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32EF58C3"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547BF83F"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Obiettivo/i strategico/i di riferimento</w:t>
                  </w:r>
                </w:p>
              </w:tc>
            </w:tr>
            <w:tr w:rsidR="00651110" w14:paraId="0EE5D5E5"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32CFC72" w14:textId="77777777" w:rsidR="00651110" w:rsidRDefault="00010105">
                  <w:pPr>
                    <w:pStyle w:val="p"/>
                    <w:spacing w:after="180" w:line="240" w:lineRule="auto"/>
                  </w:pPr>
                  <w:r>
                    <w:t>Obiettivo strategico di riferimento</w:t>
                  </w:r>
                </w:p>
                <w:p w14:paraId="0FDD5F75" w14:textId="77777777" w:rsidR="00651110" w:rsidRDefault="00010105">
                  <w:pPr>
                    <w:numPr>
                      <w:ilvl w:val="0"/>
                      <w:numId w:val="73"/>
                    </w:numPr>
                    <w:spacing w:before="180" w:after="18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Sostenere gli ETS al fine di agire correttamente, nel complesso quadro normativo, giuridico e fiscale, disegnato dalla Riforma del Terzo Settore aumentandone il grado di autonomia</w:t>
                  </w:r>
                </w:p>
                <w:p w14:paraId="3AA3CE44" w14:textId="77777777" w:rsidR="00651110" w:rsidRDefault="00010105">
                  <w:pPr>
                    <w:pStyle w:val="p"/>
                    <w:spacing w:before="180" w:after="180" w:line="240" w:lineRule="auto"/>
                  </w:pPr>
                  <w:r>
                    <w:t>obiettivi specifici :</w:t>
                  </w:r>
                </w:p>
                <w:p w14:paraId="392CDA79" w14:textId="77777777" w:rsidR="00651110" w:rsidRDefault="00010105">
                  <w:pPr>
                    <w:pStyle w:val="p"/>
                    <w:spacing w:before="180" w:after="180" w:line="240" w:lineRule="auto"/>
                  </w:pPr>
                  <w:r>
                    <w:t>Sostenere e assistere i volontari delle associazioni negli aspetti gestionali della propria associazioni aumentando le loro conoscenze in ambito  normativo sia negli aspetti costitutivi della natura e forma associativa ( es. apertura/ chiusura delle associazioni, modifiche statutarie ); in ambito fiscale (es bilanci e scritture contabili, gestione delle erogazioni e della raccolta fondi, ecc); in ambito amministrativo (sicurezza, privacy, assicurazione, adempimenti nel rapporto con la base sociale) , suppor</w:t>
                  </w:r>
                  <w:r>
                    <w:t>tandoli anche nell’utilizzo degli strumenti digitali per il dialogo con il RUNTS e la PA</w:t>
                  </w:r>
                </w:p>
                <w:p w14:paraId="08C630A6" w14:textId="77777777" w:rsidR="00651110" w:rsidRDefault="00010105">
                  <w:pPr>
                    <w:pStyle w:val="p"/>
                    <w:spacing w:before="180" w:after="180" w:line="240" w:lineRule="auto"/>
                  </w:pPr>
                  <w:r>
                    <w:t>Aumentare la consapevolezza degli ETS rispetto alle opportunità, agli obblighi e ai rischi correlati alle attività di volontariato.</w:t>
                  </w:r>
                </w:p>
                <w:p w14:paraId="3644F7DE" w14:textId="77777777" w:rsidR="00651110" w:rsidRDefault="00651110">
                  <w:pPr>
                    <w:spacing w:after="0"/>
                    <w:rPr>
                      <w:rFonts w:ascii="Georgia" w:eastAsia="Georgia" w:hAnsi="Georgia" w:cs="Georgia"/>
                      <w:color w:val="000000"/>
                      <w:sz w:val="18"/>
                    </w:rPr>
                  </w:pPr>
                </w:p>
              </w:tc>
            </w:tr>
          </w:tbl>
          <w:p w14:paraId="224B684B" w14:textId="77777777" w:rsidR="00651110" w:rsidRDefault="00010105">
            <w:r>
              <w:rPr>
                <w:vanish/>
              </w:rPr>
              <w:t>#table#</w:t>
            </w:r>
          </w:p>
        </w:tc>
      </w:tr>
    </w:tbl>
    <w:p w14:paraId="324C194F"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4D3EC603"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70A78E37"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2C73C70A"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Luogo di erogazione del servizio</w:t>
                  </w:r>
                </w:p>
              </w:tc>
            </w:tr>
            <w:tr w:rsidR="00651110" w14:paraId="6A26CD9C"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707CE09" w14:textId="77777777" w:rsidR="00651110" w:rsidRDefault="00010105">
                  <w:pPr>
                    <w:pStyle w:val="p"/>
                    <w:spacing w:after="180" w:line="240" w:lineRule="auto"/>
                  </w:pPr>
                  <w:r>
                    <w:t>I servizi vengono realizzati  nelle tre sedi territoriali di CSV Emilia (Piacenza, Parma e Reggio Emilia) e presso lo sportello di Fidenza. Per facilitare un accesso alternativo</w:t>
                  </w:r>
                  <w:r>
                    <w:br/>
                    <w:t>ed integrativo alla consulenza in presenza, la consulenza può essere anche online.</w:t>
                  </w:r>
                </w:p>
                <w:p w14:paraId="31782B6D" w14:textId="77777777" w:rsidR="00651110" w:rsidRDefault="00651110">
                  <w:pPr>
                    <w:spacing w:after="0"/>
                    <w:rPr>
                      <w:rFonts w:ascii="Georgia" w:eastAsia="Georgia" w:hAnsi="Georgia" w:cs="Georgia"/>
                      <w:color w:val="000000"/>
                      <w:sz w:val="18"/>
                    </w:rPr>
                  </w:pPr>
                </w:p>
              </w:tc>
            </w:tr>
          </w:tbl>
          <w:p w14:paraId="6DAAD1C8" w14:textId="77777777" w:rsidR="00651110" w:rsidRDefault="00010105">
            <w:r>
              <w:rPr>
                <w:vanish/>
              </w:rPr>
              <w:t>#table#</w:t>
            </w:r>
          </w:p>
        </w:tc>
      </w:tr>
    </w:tbl>
    <w:p w14:paraId="7C3F51B4"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296D072F"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232B46A8"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242E66D2"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Altri dettagli sui servizi erogati</w:t>
                  </w:r>
                </w:p>
              </w:tc>
            </w:tr>
            <w:tr w:rsidR="00651110" w14:paraId="60F5C0F5"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E424FA1" w14:textId="77777777" w:rsidR="00651110" w:rsidRDefault="00651110">
                  <w:pPr>
                    <w:spacing w:after="0"/>
                    <w:rPr>
                      <w:rFonts w:ascii="Georgia" w:eastAsia="Georgia" w:hAnsi="Georgia" w:cs="Georgia"/>
                      <w:color w:val="000000"/>
                      <w:sz w:val="18"/>
                    </w:rPr>
                  </w:pPr>
                </w:p>
              </w:tc>
            </w:tr>
          </w:tbl>
          <w:p w14:paraId="4EF85F4E" w14:textId="77777777" w:rsidR="00651110" w:rsidRDefault="00010105">
            <w:r>
              <w:rPr>
                <w:vanish/>
              </w:rPr>
              <w:t>#table#</w:t>
            </w:r>
          </w:p>
        </w:tc>
      </w:tr>
    </w:tbl>
    <w:p w14:paraId="56B9535D"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47D79542"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1EC006F5"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NUMERO E TIPOLOGIA DEI DESTINATARI DEL SERVIZIO</w:t>
            </w:r>
          </w:p>
        </w:tc>
      </w:tr>
      <w:tr w:rsidR="00651110" w14:paraId="3D8D1B40"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485DDEB" w14:textId="77777777" w:rsidR="00651110" w:rsidRDefault="00010105">
            <w:pPr>
              <w:numPr>
                <w:ilvl w:val="0"/>
                <w:numId w:val="74"/>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Destinatari: Volontari di ODV, APS e altri Enti del Terzo Settore con presenza di volontari</w:t>
            </w:r>
          </w:p>
          <w:p w14:paraId="0E9F4B27" w14:textId="77777777" w:rsidR="00651110" w:rsidRDefault="00010105">
            <w:pPr>
              <w:numPr>
                <w:ilvl w:val="0"/>
                <w:numId w:val="74"/>
              </w:numPr>
              <w:spacing w:after="18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ODV, APS e altri Enti del Terzo Settore che operano attraverso volontari: n. 1.000</w:t>
            </w:r>
          </w:p>
          <w:p w14:paraId="1012D549" w14:textId="77777777" w:rsidR="00651110" w:rsidRDefault="00651110">
            <w:pPr>
              <w:spacing w:after="0"/>
              <w:rPr>
                <w:rFonts w:ascii="Georgia" w:eastAsia="Georgia" w:hAnsi="Georgia" w:cs="Georgia"/>
                <w:color w:val="000000"/>
                <w:sz w:val="18"/>
              </w:rPr>
            </w:pPr>
          </w:p>
        </w:tc>
      </w:tr>
    </w:tbl>
    <w:p w14:paraId="695B35E6"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2756CD5C"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1B8B98CE"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6B2F959D"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Canali e criteri di accesso e selezione destinatari</w:t>
                  </w:r>
                </w:p>
              </w:tc>
            </w:tr>
            <w:tr w:rsidR="00651110" w14:paraId="168CA94B"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571D88C" w14:textId="77777777" w:rsidR="00651110" w:rsidRDefault="00010105">
                  <w:pPr>
                    <w:pStyle w:val="p"/>
                    <w:spacing w:after="180" w:line="240" w:lineRule="auto"/>
                  </w:pPr>
                  <w:r>
                    <w:rPr>
                      <w:b/>
                      <w:bCs/>
                    </w:rPr>
                    <w:t>Per garantire parità di accesso</w:t>
                  </w:r>
                  <w:r>
                    <w:t>, per ogni tipologia di consulenza è previsto un numero massimo di 4 ore per un cumulo massimo di 12 ore annue erogate a titolo gratuito. Per le consulenze che eccedono il massimale verrà offerto un servizio di analoga qualità con contribuzione alle spese (si rinvia alla carta servizi 2026)</w:t>
                  </w:r>
                </w:p>
                <w:p w14:paraId="0B8D582A" w14:textId="77777777" w:rsidR="00651110" w:rsidRDefault="00010105">
                  <w:pPr>
                    <w:pStyle w:val="p"/>
                    <w:spacing w:before="180" w:after="180" w:line="240" w:lineRule="auto"/>
                  </w:pPr>
                  <w:r>
                    <w:t>Il "</w:t>
                  </w:r>
                  <w:r>
                    <w:rPr>
                      <w:b/>
                      <w:bCs/>
                    </w:rPr>
                    <w:t>particolare riguardo alle organizzazioni di volontariato</w:t>
                  </w:r>
                  <w:r>
                    <w:t>" richiesto dall’articolo 63, comma 1 del Codice, viene perseguito attraverso la seguente attenzione: </w:t>
                  </w:r>
                  <w:r>
                    <w:rPr>
                      <w:b/>
                      <w:bCs/>
                    </w:rPr>
                    <w:t xml:space="preserve">qualora </w:t>
                  </w:r>
                  <w:r>
                    <w:t>le richieste siano superiori alla capacità erogativa, si  prevede una percentuale maggiore del tempo  riservato alle ODV (almeno il 55%);</w:t>
                  </w:r>
                </w:p>
                <w:p w14:paraId="487C0CEA" w14:textId="77777777" w:rsidR="00651110" w:rsidRDefault="00010105">
                  <w:pPr>
                    <w:pStyle w:val="p"/>
                    <w:spacing w:before="180" w:after="180" w:line="240" w:lineRule="auto"/>
                  </w:pPr>
                  <w:r>
                    <w:t>Al servizio si accede su appuntamento prendendo contatto con lo staff del CSV. L'appuntamento per la consulenza viene fissato entro 10 giorni lavorativi dalla richiesta</w:t>
                  </w:r>
                </w:p>
                <w:p w14:paraId="5A0835B0" w14:textId="77777777" w:rsidR="00651110" w:rsidRDefault="00010105">
                  <w:pPr>
                    <w:pStyle w:val="p"/>
                    <w:spacing w:before="180" w:after="180" w:line="240" w:lineRule="auto"/>
                  </w:pPr>
                  <w:r>
                    <w:t> </w:t>
                  </w:r>
                </w:p>
                <w:p w14:paraId="08008220" w14:textId="77777777" w:rsidR="00651110" w:rsidRDefault="00651110">
                  <w:pPr>
                    <w:spacing w:after="0"/>
                    <w:rPr>
                      <w:rFonts w:ascii="Georgia" w:eastAsia="Georgia" w:hAnsi="Georgia" w:cs="Georgia"/>
                      <w:color w:val="000000"/>
                      <w:sz w:val="18"/>
                    </w:rPr>
                  </w:pPr>
                </w:p>
              </w:tc>
            </w:tr>
          </w:tbl>
          <w:p w14:paraId="2D476768" w14:textId="77777777" w:rsidR="00651110" w:rsidRDefault="00010105">
            <w:r>
              <w:rPr>
                <w:vanish/>
              </w:rPr>
              <w:t>#table#</w:t>
            </w:r>
          </w:p>
        </w:tc>
      </w:tr>
    </w:tbl>
    <w:p w14:paraId="48110E53"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4"/>
        <w:gridCol w:w="1839"/>
        <w:gridCol w:w="1987"/>
        <w:gridCol w:w="23"/>
      </w:tblGrid>
      <w:tr w:rsidR="00651110" w14:paraId="265DDB32" w14:textId="77777777">
        <w:tc>
          <w:tcPr>
            <w:tcW w:w="0" w:type="auto"/>
            <w:gridSpan w:val="3"/>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515F6011"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Tempistiche e cronoprogramma</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2F544D1" w14:textId="77777777" w:rsidR="00651110" w:rsidRDefault="00651110">
            <w:pPr>
              <w:spacing w:after="0"/>
              <w:rPr>
                <w:rFonts w:ascii="Verdana" w:eastAsia="Verdana" w:hAnsi="Verdana" w:cs="Verdana"/>
                <w:color w:val="000000"/>
                <w:sz w:val="20"/>
              </w:rPr>
            </w:pPr>
          </w:p>
        </w:tc>
      </w:tr>
      <w:tr w:rsidR="00651110" w14:paraId="5E2C8834" w14:textId="77777777">
        <w:trPr>
          <w:gridAfter w:val="1"/>
        </w:trPr>
        <w:tc>
          <w:tcPr>
            <w:tcW w:w="3000" w:type="pct"/>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79AEDBC3"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Consulenza alla gestione dell'associazione</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4431B66F"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inizio</w:t>
            </w:r>
            <w:r>
              <w:rPr>
                <w:rFonts w:ascii="Georgia" w:eastAsia="Georgia" w:hAnsi="Georgia" w:cs="Georgia"/>
                <w:b/>
                <w:bCs/>
                <w:color w:val="2F353B"/>
                <w:sz w:val="20"/>
                <w:szCs w:val="20"/>
              </w:rPr>
              <w:br/>
              <w:t>01 gennaio 2026</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42309E0F"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fine</w:t>
            </w:r>
            <w:r>
              <w:rPr>
                <w:rFonts w:ascii="Georgia" w:eastAsia="Georgia" w:hAnsi="Georgia" w:cs="Georgia"/>
                <w:b/>
                <w:bCs/>
                <w:color w:val="2F353B"/>
                <w:sz w:val="20"/>
                <w:szCs w:val="20"/>
              </w:rPr>
              <w:br/>
              <w:t>31 dicembre 2026</w:t>
            </w:r>
          </w:p>
        </w:tc>
      </w:tr>
      <w:tr w:rsidR="00651110" w14:paraId="4DAF58F7" w14:textId="77777777">
        <w:trPr>
          <w:gridAfter w:val="1"/>
        </w:trPr>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D721C2A" w14:textId="77777777" w:rsidR="00651110" w:rsidRDefault="00651110">
            <w:pPr>
              <w:spacing w:after="0"/>
              <w:rPr>
                <w:rFonts w:ascii="Georgia" w:eastAsia="Georgia" w:hAnsi="Georgia" w:cs="Georgia"/>
                <w:color w:val="000000"/>
                <w:sz w:val="18"/>
              </w:rPr>
            </w:pPr>
          </w:p>
        </w:tc>
      </w:tr>
    </w:tbl>
    <w:p w14:paraId="5AF4D02C"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4"/>
        <w:gridCol w:w="1304"/>
        <w:gridCol w:w="3706"/>
        <w:gridCol w:w="1625"/>
        <w:gridCol w:w="1658"/>
        <w:gridCol w:w="21"/>
      </w:tblGrid>
      <w:tr w:rsidR="00651110" w14:paraId="2FDD3E61" w14:textId="77777777">
        <w:trPr>
          <w:gridAfter w:val="1"/>
        </w:trPr>
        <w:tc>
          <w:tcPr>
            <w:tcW w:w="0" w:type="auto"/>
            <w:gridSpan w:val="5"/>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7CE31D05"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Collaborazioni</w:t>
            </w:r>
          </w:p>
        </w:tc>
      </w:tr>
      <w:tr w:rsidR="00651110" w14:paraId="38828AE4"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5AEE8ED"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Categoria</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322AB633"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Partner</w:t>
            </w: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B9C7DCC"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Eventuali azioni dell'attività</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D92C896"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Tipologia di collaborazione</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325F549"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Finanziamento extra FUN</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23FE6B6" w14:textId="77777777" w:rsidR="00651110" w:rsidRDefault="00651110">
            <w:pPr>
              <w:spacing w:after="0"/>
              <w:rPr>
                <w:rFonts w:ascii="Verdana" w:eastAsia="Verdana" w:hAnsi="Verdana" w:cs="Verdana"/>
                <w:color w:val="000000"/>
                <w:sz w:val="20"/>
              </w:rPr>
            </w:pPr>
          </w:p>
        </w:tc>
      </w:tr>
      <w:tr w:rsidR="00651110" w14:paraId="204E2B18" w14:textId="77777777">
        <w:trPr>
          <w:gridAfter w:val="1"/>
        </w:trPr>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3171E34" w14:textId="77777777" w:rsidR="00651110" w:rsidRDefault="00010105">
            <w:pPr>
              <w:pStyle w:val="div1"/>
              <w:spacing w:after="0" w:line="240" w:lineRule="auto"/>
            </w:pPr>
            <w:r>
              <w:t>CSVnet / Coordinamenti CSV regionali o interregionali</w:t>
            </w:r>
          </w:p>
          <w:p w14:paraId="28EE6E69"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E0E6A7E" w14:textId="77777777" w:rsidR="00651110" w:rsidRDefault="00010105">
            <w:pPr>
              <w:pStyle w:val="div1"/>
              <w:spacing w:after="0" w:line="240" w:lineRule="auto"/>
            </w:pPr>
            <w:r>
              <w:t>CSVnet</w:t>
            </w:r>
          </w:p>
          <w:p w14:paraId="6A184507"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01D14E7"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6B7C952" w14:textId="77777777" w:rsidR="00651110" w:rsidRDefault="00010105">
            <w:pPr>
              <w:pStyle w:val="div1"/>
              <w:spacing w:after="0" w:line="240" w:lineRule="auto"/>
            </w:pPr>
            <w:r>
              <w:t>Tavoli/gruppi di lavoro/riunioni</w:t>
            </w:r>
          </w:p>
          <w:p w14:paraId="43B31BBE"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93C1067" w14:textId="77777777" w:rsidR="00651110" w:rsidRDefault="00651110">
            <w:pPr>
              <w:pStyle w:val="div1"/>
              <w:spacing w:after="0" w:line="240" w:lineRule="auto"/>
            </w:pPr>
          </w:p>
        </w:tc>
      </w:tr>
      <w:tr w:rsidR="00651110" w14:paraId="03808DAD" w14:textId="77777777">
        <w:trPr>
          <w:gridAfter w:val="1"/>
        </w:trPr>
        <w:tc>
          <w:tcPr>
            <w:tcW w:w="0" w:type="auto"/>
            <w:gridSpan w:val="5"/>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1D7EBDE" w14:textId="77777777" w:rsidR="00651110" w:rsidRDefault="00651110">
            <w:pPr>
              <w:spacing w:after="0"/>
              <w:rPr>
                <w:rFonts w:ascii="Georgia" w:eastAsia="Georgia" w:hAnsi="Georgia" w:cs="Georgia"/>
                <w:color w:val="000000"/>
                <w:sz w:val="18"/>
              </w:rPr>
            </w:pPr>
          </w:p>
        </w:tc>
      </w:tr>
    </w:tbl>
    <w:p w14:paraId="75C7DA38"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1"/>
        <w:gridCol w:w="4756"/>
        <w:gridCol w:w="56"/>
      </w:tblGrid>
      <w:tr w:rsidR="00651110" w14:paraId="6FDFD465" w14:textId="77777777">
        <w:tc>
          <w:tcPr>
            <w:tcW w:w="0" w:type="auto"/>
            <w:gridSpan w:val="2"/>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0F0B9547"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Numero e tipologia delle risorse umane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A6A6CE1" w14:textId="77777777" w:rsidR="00651110" w:rsidRDefault="00651110">
            <w:pPr>
              <w:spacing w:after="0"/>
              <w:rPr>
                <w:rFonts w:ascii="Verdana" w:eastAsia="Verdana" w:hAnsi="Verdana" w:cs="Verdana"/>
                <w:color w:val="000000"/>
                <w:sz w:val="20"/>
              </w:rPr>
            </w:pPr>
          </w:p>
        </w:tc>
      </w:tr>
      <w:tr w:rsidR="00651110" w14:paraId="27B788DE"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8E40CAA"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Personale dipendente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FC6DE33"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5</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B4741E3" w14:textId="77777777" w:rsidR="00651110" w:rsidRDefault="00651110">
            <w:pPr>
              <w:spacing w:after="0"/>
              <w:rPr>
                <w:rFonts w:ascii="Verdana" w:eastAsia="Verdana" w:hAnsi="Verdana" w:cs="Verdana"/>
                <w:color w:val="000000"/>
                <w:sz w:val="20"/>
              </w:rPr>
            </w:pPr>
          </w:p>
        </w:tc>
      </w:tr>
      <w:tr w:rsidR="00651110" w14:paraId="135648D4" w14:textId="77777777">
        <w:trPr>
          <w:gridAfter w:val="1"/>
        </w:trPr>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70A799A"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Volontari</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7E7D153"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1</w:t>
            </w:r>
          </w:p>
        </w:tc>
      </w:tr>
      <w:tr w:rsidR="00651110" w14:paraId="4B93AECB" w14:textId="77777777">
        <w:trPr>
          <w:gridAfter w:val="1"/>
        </w:trPr>
        <w:tc>
          <w:tcPr>
            <w:tcW w:w="0" w:type="auto"/>
            <w:gridSpan w:val="2"/>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034A13D" w14:textId="77777777" w:rsidR="00651110" w:rsidRDefault="00010105">
            <w:pPr>
              <w:pStyle w:val="p"/>
              <w:spacing w:after="180" w:line="240" w:lineRule="auto"/>
            </w:pPr>
            <w:r>
              <w:t>5 operatori a tempo parziale con esperienza pluriennale nell’ambito specifico e buona conoscenza del mondo del Terzo Settore</w:t>
            </w:r>
          </w:p>
          <w:p w14:paraId="2E1A9227" w14:textId="77777777" w:rsidR="00651110" w:rsidRDefault="00010105">
            <w:pPr>
              <w:pStyle w:val="p"/>
              <w:spacing w:before="180" w:after="180" w:line="240" w:lineRule="auto"/>
            </w:pPr>
            <w:r>
              <w:t>Inoltre è presente un volontario "Digital coach" per il supporto alla digitalizzazione prevista dal RUNTS.</w:t>
            </w:r>
          </w:p>
          <w:p w14:paraId="4C65B8B6" w14:textId="77777777" w:rsidR="00651110" w:rsidRDefault="00010105">
            <w:pPr>
              <w:pStyle w:val="p"/>
              <w:spacing w:before="180" w:after="180" w:line="240" w:lineRule="auto"/>
            </w:pPr>
            <w:r>
              <w:t>Gli operatori sono continuamente in confronto fra loro per condividere competenze e aggiornamenti, anche attraverso momenti di confronto con gli altri CSV della Regione attraverso CSVERnet e a livello nazionale con CSVnet, attraversola Comunità di pratiche delle aree consulenza dei Csv.</w:t>
            </w:r>
          </w:p>
          <w:p w14:paraId="756BF016" w14:textId="77777777" w:rsidR="00651110" w:rsidRDefault="00010105">
            <w:pPr>
              <w:pStyle w:val="p"/>
              <w:spacing w:before="180" w:after="180" w:line="240" w:lineRule="auto"/>
            </w:pPr>
            <w:r>
              <w:t> </w:t>
            </w:r>
          </w:p>
          <w:p w14:paraId="48E67141" w14:textId="77777777" w:rsidR="00651110" w:rsidRDefault="00651110">
            <w:pPr>
              <w:spacing w:after="0"/>
              <w:rPr>
                <w:rFonts w:ascii="Georgia" w:eastAsia="Georgia" w:hAnsi="Georgia" w:cs="Georgia"/>
                <w:color w:val="000000"/>
                <w:sz w:val="18"/>
              </w:rPr>
            </w:pPr>
          </w:p>
        </w:tc>
      </w:tr>
    </w:tbl>
    <w:p w14:paraId="7BA575F6"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6B494DEC"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15AB64DE"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Modalità di monitoraggio e verifica dell'attività</w:t>
            </w:r>
          </w:p>
        </w:tc>
      </w:tr>
      <w:tr w:rsidR="00651110" w14:paraId="19A32F93"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63F3631" w14:textId="77777777" w:rsidR="00651110" w:rsidRDefault="00010105">
            <w:pPr>
              <w:pStyle w:val="p"/>
              <w:spacing w:after="180" w:line="240" w:lineRule="auto"/>
            </w:pPr>
            <w:r>
              <w:t>Incontri di monitoraggio dello staff operatori e consulenti durante i quali vengono messi in evidenza  i nodi e le problematiche emersi nel corso delle consulenze e condivise le risposte e le soluzioni  con l'obiettivo di garantire uno standard di servizio elevato e omogeneo.</w:t>
            </w:r>
          </w:p>
          <w:p w14:paraId="720EDF86" w14:textId="77777777" w:rsidR="00651110" w:rsidRDefault="00010105">
            <w:pPr>
              <w:pStyle w:val="p"/>
              <w:spacing w:before="180" w:after="180" w:line="240" w:lineRule="auto"/>
            </w:pPr>
            <w:r>
              <w:t>- inserimento dati dei servizi nel Gestionale sistema informativo adottato dal CSV Emilia </w:t>
            </w:r>
          </w:p>
          <w:p w14:paraId="3FA1FCE8" w14:textId="77777777" w:rsidR="00651110" w:rsidRDefault="00010105">
            <w:pPr>
              <w:pStyle w:val="p"/>
              <w:spacing w:before="180" w:after="180" w:line="240" w:lineRule="auto"/>
            </w:pPr>
            <w:r>
              <w:t xml:space="preserve">- questionario di gradimento presente alla pagina </w:t>
            </w:r>
            <w:hyperlink r:id="rId9" w:history="1">
              <w:r>
                <w:rPr>
                  <w:color w:val="0000EE"/>
                  <w:u w:val="single" w:color="0000EE"/>
                </w:rPr>
                <w:t>https://www.csvemilia.it/chi-siamo/carta-servizi/</w:t>
              </w:r>
            </w:hyperlink>
            <w:r>
              <w:t> o feedback diretto da parte degli utenti che hanno ricevuto il servizio</w:t>
            </w:r>
          </w:p>
          <w:p w14:paraId="44703968" w14:textId="77777777" w:rsidR="00651110" w:rsidRDefault="00010105">
            <w:pPr>
              <w:pStyle w:val="p"/>
              <w:spacing w:before="180" w:after="180" w:line="240" w:lineRule="auto"/>
            </w:pPr>
            <w:r>
              <w:t>- Altro strumento di verifica il Bilancio sociale, che consente un’ulteriore riflessione interna utile ad implementare il sistema di monitoraggio dei risultati e a ridisegnare un sistema di obiettivi coerente con i valori e la propria mission e congruo alle risorse economiche a disposizione .</w:t>
            </w:r>
          </w:p>
          <w:p w14:paraId="20571E8E" w14:textId="77777777" w:rsidR="00651110" w:rsidRDefault="00010105">
            <w:pPr>
              <w:pStyle w:val="p"/>
              <w:spacing w:before="180" w:after="180" w:line="240" w:lineRule="auto"/>
            </w:pPr>
            <w:r>
              <w:t>-Dati e riflessioni emerse sono oggetto di confronto con il direttore che poi a sua volta provvede a riferire periodicamente o al bisogno al CD</w:t>
            </w:r>
          </w:p>
          <w:p w14:paraId="493BE3E9" w14:textId="77777777" w:rsidR="00651110" w:rsidRDefault="00651110">
            <w:pPr>
              <w:spacing w:after="0"/>
              <w:rPr>
                <w:rFonts w:ascii="Georgia" w:eastAsia="Georgia" w:hAnsi="Georgia" w:cs="Georgia"/>
                <w:color w:val="000000"/>
                <w:sz w:val="18"/>
              </w:rPr>
            </w:pPr>
          </w:p>
        </w:tc>
      </w:tr>
    </w:tbl>
    <w:p w14:paraId="2464CA49"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1"/>
        <w:gridCol w:w="4697"/>
        <w:gridCol w:w="115"/>
      </w:tblGrid>
      <w:tr w:rsidR="00651110" w14:paraId="6B20FF42" w14:textId="77777777">
        <w:tc>
          <w:tcPr>
            <w:tcW w:w="0" w:type="auto"/>
            <w:gridSpan w:val="2"/>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49B1089E"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Risultati attesi</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7A474C9" w14:textId="77777777" w:rsidR="00651110" w:rsidRDefault="00651110">
            <w:pPr>
              <w:spacing w:after="0"/>
              <w:rPr>
                <w:rFonts w:ascii="Verdana" w:eastAsia="Verdana" w:hAnsi="Verdana" w:cs="Verdana"/>
                <w:color w:val="000000"/>
                <w:sz w:val="20"/>
              </w:rPr>
            </w:pPr>
          </w:p>
        </w:tc>
      </w:tr>
      <w:tr w:rsidR="00651110" w14:paraId="1186BABB"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6BED88AD" w14:textId="77777777" w:rsidR="00651110" w:rsidRDefault="00010105">
            <w:pPr>
              <w:pStyle w:val="div2"/>
              <w:spacing w:after="0" w:line="240" w:lineRule="auto"/>
            </w:pPr>
            <w:r>
              <w:t>NUMERO SERVIZI/ATTIVITÀ : </w:t>
            </w:r>
          </w:p>
          <w:p w14:paraId="12A13EE0"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EF5CBC0"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3200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6965D51" w14:textId="77777777" w:rsidR="00651110" w:rsidRDefault="00651110">
            <w:pPr>
              <w:spacing w:after="0"/>
              <w:rPr>
                <w:rFonts w:ascii="Verdana" w:eastAsia="Verdana" w:hAnsi="Verdana" w:cs="Verdana"/>
                <w:color w:val="000000"/>
                <w:sz w:val="20"/>
              </w:rPr>
            </w:pPr>
          </w:p>
        </w:tc>
      </w:tr>
      <w:tr w:rsidR="00651110" w14:paraId="77B59C41"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8B6444A" w14:textId="77777777" w:rsidR="00651110" w:rsidRDefault="00010105">
            <w:pPr>
              <w:pStyle w:val="div2"/>
              <w:spacing w:after="0" w:line="240" w:lineRule="auto"/>
            </w:pPr>
            <w:r>
              <w:t>NUMERO ETS FRUITORI DEI SERVIZI : </w:t>
            </w:r>
          </w:p>
          <w:p w14:paraId="0366B91B"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6D7FBC8"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1000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6E2D941" w14:textId="77777777" w:rsidR="00651110" w:rsidRDefault="00651110">
            <w:pPr>
              <w:spacing w:after="0"/>
              <w:rPr>
                <w:rFonts w:ascii="Verdana" w:eastAsia="Verdana" w:hAnsi="Verdana" w:cs="Verdana"/>
                <w:color w:val="000000"/>
                <w:sz w:val="20"/>
              </w:rPr>
            </w:pPr>
          </w:p>
        </w:tc>
      </w:tr>
      <w:tr w:rsidR="00651110" w14:paraId="0F967248"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0D385D62" w14:textId="77777777" w:rsidR="00651110" w:rsidRDefault="00010105">
            <w:pPr>
              <w:pStyle w:val="div2"/>
              <w:spacing w:after="0" w:line="240" w:lineRule="auto"/>
            </w:pPr>
            <w:r>
              <w:t>DI CUI ODV : </w:t>
            </w:r>
          </w:p>
          <w:p w14:paraId="46631E24"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38824FD"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8FFFCE9" w14:textId="77777777" w:rsidR="00651110" w:rsidRDefault="00651110">
            <w:pPr>
              <w:spacing w:after="0"/>
              <w:rPr>
                <w:rFonts w:ascii="Verdana" w:eastAsia="Verdana" w:hAnsi="Verdana" w:cs="Verdana"/>
                <w:color w:val="000000"/>
                <w:sz w:val="20"/>
              </w:rPr>
            </w:pPr>
          </w:p>
        </w:tc>
      </w:tr>
      <w:tr w:rsidR="00651110" w14:paraId="78511557"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9AADC8C" w14:textId="77777777" w:rsidR="00651110" w:rsidRDefault="00010105">
            <w:pPr>
              <w:pStyle w:val="div2"/>
              <w:spacing w:after="0" w:line="240" w:lineRule="auto"/>
            </w:pPr>
            <w:r>
              <w:t>DI CUI APS : </w:t>
            </w:r>
          </w:p>
          <w:p w14:paraId="4ADB96AA"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52FCD40"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5E1F3C0" w14:textId="77777777" w:rsidR="00651110" w:rsidRDefault="00651110">
            <w:pPr>
              <w:spacing w:after="0"/>
              <w:rPr>
                <w:rFonts w:ascii="Verdana" w:eastAsia="Verdana" w:hAnsi="Verdana" w:cs="Verdana"/>
                <w:color w:val="000000"/>
                <w:sz w:val="20"/>
              </w:rPr>
            </w:pPr>
          </w:p>
        </w:tc>
      </w:tr>
      <w:tr w:rsidR="00651110" w14:paraId="3E6A9010"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9ACAFE7" w14:textId="77777777" w:rsidR="00651110" w:rsidRDefault="00010105">
            <w:pPr>
              <w:pStyle w:val="div2"/>
              <w:spacing w:after="0" w:line="240" w:lineRule="auto"/>
            </w:pPr>
            <w:r>
              <w:t>DI CUI ETS DIVERSO DA APS E ODV : </w:t>
            </w:r>
          </w:p>
          <w:p w14:paraId="50E51027"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EA97CD5"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7270152" w14:textId="77777777" w:rsidR="00651110" w:rsidRDefault="00651110">
            <w:pPr>
              <w:spacing w:after="0"/>
              <w:rPr>
                <w:rFonts w:ascii="Verdana" w:eastAsia="Verdana" w:hAnsi="Verdana" w:cs="Verdana"/>
                <w:color w:val="000000"/>
                <w:sz w:val="20"/>
              </w:rPr>
            </w:pPr>
          </w:p>
        </w:tc>
      </w:tr>
      <w:tr w:rsidR="00651110" w14:paraId="6D231CDB"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9259786" w14:textId="77777777" w:rsidR="00651110" w:rsidRDefault="00010105">
            <w:pPr>
              <w:pStyle w:val="div2"/>
              <w:spacing w:after="0" w:line="240" w:lineRule="auto"/>
            </w:pPr>
            <w:r>
              <w:t>NUMERO PERSONE FISICHE FRUITRICI DI SERVIZI : </w:t>
            </w:r>
          </w:p>
          <w:p w14:paraId="52329DC3"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ADB1083"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200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1156727" w14:textId="77777777" w:rsidR="00651110" w:rsidRDefault="00651110">
            <w:pPr>
              <w:spacing w:after="0"/>
              <w:rPr>
                <w:rFonts w:ascii="Verdana" w:eastAsia="Verdana" w:hAnsi="Verdana" w:cs="Verdana"/>
                <w:color w:val="000000"/>
                <w:sz w:val="20"/>
              </w:rPr>
            </w:pPr>
          </w:p>
        </w:tc>
      </w:tr>
      <w:tr w:rsidR="00651110" w14:paraId="47012BEF"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716E7A7" w14:textId="77777777" w:rsidR="00651110" w:rsidRDefault="00010105">
            <w:pPr>
              <w:pStyle w:val="div2"/>
              <w:spacing w:after="0" w:line="240" w:lineRule="auto"/>
            </w:pPr>
            <w:r>
              <w:t>DI CUI VOLONTARI : </w:t>
            </w:r>
          </w:p>
          <w:p w14:paraId="44C1F9AA"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093BC4F"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EABFC77" w14:textId="77777777" w:rsidR="00651110" w:rsidRDefault="00651110">
            <w:pPr>
              <w:spacing w:after="0"/>
              <w:rPr>
                <w:rFonts w:ascii="Verdana" w:eastAsia="Verdana" w:hAnsi="Verdana" w:cs="Verdana"/>
                <w:color w:val="000000"/>
                <w:sz w:val="20"/>
              </w:rPr>
            </w:pPr>
          </w:p>
        </w:tc>
      </w:tr>
      <w:tr w:rsidR="00651110" w14:paraId="186C1192"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2FF4D56" w14:textId="77777777" w:rsidR="00651110" w:rsidRDefault="00010105">
            <w:pPr>
              <w:pStyle w:val="div2"/>
              <w:spacing w:after="0" w:line="240" w:lineRule="auto"/>
            </w:pPr>
            <w:r>
              <w:t>DI CUI ASPIRANTI VOLONTARI : </w:t>
            </w:r>
          </w:p>
          <w:p w14:paraId="6746AA17"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CF829FF"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200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76FD5DA" w14:textId="77777777" w:rsidR="00651110" w:rsidRDefault="00651110">
            <w:pPr>
              <w:spacing w:after="0"/>
              <w:rPr>
                <w:rFonts w:ascii="Verdana" w:eastAsia="Verdana" w:hAnsi="Verdana" w:cs="Verdana"/>
                <w:color w:val="000000"/>
                <w:sz w:val="20"/>
              </w:rPr>
            </w:pPr>
          </w:p>
        </w:tc>
      </w:tr>
      <w:tr w:rsidR="00651110" w14:paraId="29625FFB"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04EACDCF" w14:textId="77777777" w:rsidR="00651110" w:rsidRDefault="00010105">
            <w:pPr>
              <w:pStyle w:val="div2"/>
              <w:spacing w:after="0" w:line="240" w:lineRule="auto"/>
            </w:pPr>
            <w:r>
              <w:t>DI CUI STUDENTI : </w:t>
            </w:r>
          </w:p>
          <w:p w14:paraId="3EE6216A"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D9CC796"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2A1846F" w14:textId="77777777" w:rsidR="00651110" w:rsidRDefault="00651110">
            <w:pPr>
              <w:spacing w:after="0"/>
              <w:rPr>
                <w:rFonts w:ascii="Verdana" w:eastAsia="Verdana" w:hAnsi="Verdana" w:cs="Verdana"/>
                <w:color w:val="000000"/>
                <w:sz w:val="20"/>
              </w:rPr>
            </w:pPr>
          </w:p>
        </w:tc>
      </w:tr>
      <w:tr w:rsidR="00651110" w14:paraId="48203019"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3E08E8DD" w14:textId="77777777" w:rsidR="00651110" w:rsidRDefault="00010105">
            <w:pPr>
              <w:pStyle w:val="div2"/>
              <w:spacing w:after="0" w:line="240" w:lineRule="auto"/>
            </w:pPr>
            <w:r>
              <w:t>DI CUI ALTRO : </w:t>
            </w:r>
          </w:p>
          <w:p w14:paraId="76DA4777"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EF490A0"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75D0F48" w14:textId="77777777" w:rsidR="00651110" w:rsidRDefault="00651110">
            <w:pPr>
              <w:spacing w:after="0"/>
              <w:rPr>
                <w:rFonts w:ascii="Verdana" w:eastAsia="Verdana" w:hAnsi="Verdana" w:cs="Verdana"/>
                <w:color w:val="000000"/>
                <w:sz w:val="20"/>
              </w:rPr>
            </w:pPr>
          </w:p>
        </w:tc>
      </w:tr>
      <w:tr w:rsidR="00651110" w14:paraId="5F59BF79"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5E1FB23" w14:textId="77777777" w:rsidR="00651110" w:rsidRDefault="00010105">
            <w:pPr>
              <w:pStyle w:val="div2"/>
              <w:spacing w:after="0" w:line="240" w:lineRule="auto"/>
            </w:pPr>
            <w:r>
              <w:t>NUMERO EVENTUALI SCUOLE COINVOLTE : </w:t>
            </w:r>
          </w:p>
          <w:p w14:paraId="196C2F34"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65BAE49"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63A22E6" w14:textId="77777777" w:rsidR="00651110" w:rsidRDefault="00651110">
            <w:pPr>
              <w:spacing w:after="0"/>
              <w:rPr>
                <w:rFonts w:ascii="Verdana" w:eastAsia="Verdana" w:hAnsi="Verdana" w:cs="Verdana"/>
                <w:color w:val="000000"/>
                <w:sz w:val="20"/>
              </w:rPr>
            </w:pPr>
          </w:p>
        </w:tc>
      </w:tr>
      <w:tr w:rsidR="00651110" w14:paraId="6BF1D86F"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11370B5" w14:textId="77777777" w:rsidR="00651110" w:rsidRDefault="00010105">
            <w:pPr>
              <w:pStyle w:val="div2"/>
              <w:spacing w:after="0" w:line="240" w:lineRule="auto"/>
            </w:pPr>
            <w:r>
              <w:t>NUMERO EVENTUALI ENTI PUBBLICI COINVOLTI : </w:t>
            </w:r>
          </w:p>
          <w:p w14:paraId="31D78AE0"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4F772EA"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400560C" w14:textId="77777777" w:rsidR="00651110" w:rsidRDefault="00651110">
            <w:pPr>
              <w:spacing w:after="0"/>
              <w:rPr>
                <w:rFonts w:ascii="Verdana" w:eastAsia="Verdana" w:hAnsi="Verdana" w:cs="Verdana"/>
                <w:color w:val="000000"/>
                <w:sz w:val="20"/>
              </w:rPr>
            </w:pPr>
          </w:p>
        </w:tc>
      </w:tr>
      <w:tr w:rsidR="00651110" w14:paraId="5922764B" w14:textId="77777777">
        <w:trPr>
          <w:gridAfter w:val="1"/>
        </w:trPr>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3808FE81" w14:textId="77777777" w:rsidR="00651110" w:rsidRDefault="00010105">
            <w:pPr>
              <w:pStyle w:val="div2"/>
              <w:spacing w:after="0" w:line="240" w:lineRule="auto"/>
            </w:pPr>
            <w:r>
              <w:t>NUMERO EVENTUALI ENTI PRIVATI COINVOLTI : </w:t>
            </w:r>
          </w:p>
          <w:p w14:paraId="4C186F28"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06D38A2"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0</w:t>
            </w:r>
          </w:p>
        </w:tc>
      </w:tr>
      <w:tr w:rsidR="00651110" w14:paraId="5E7CD891" w14:textId="77777777">
        <w:trPr>
          <w:gridAfter w:val="1"/>
        </w:trPr>
        <w:tc>
          <w:tcPr>
            <w:tcW w:w="0" w:type="auto"/>
            <w:gridSpan w:val="2"/>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A20F41D" w14:textId="77777777" w:rsidR="00651110" w:rsidRDefault="00010105">
            <w:pPr>
              <w:pStyle w:val="p"/>
              <w:spacing w:after="180" w:line="240" w:lineRule="auto"/>
            </w:pPr>
            <w:r>
              <w:t>Aumentare del 10% il numero di ETS che accedono per la prima volta a questo tipo di servizio, sul numero totale degli utenti serviti</w:t>
            </w:r>
          </w:p>
          <w:p w14:paraId="7D41C058" w14:textId="77777777" w:rsidR="00651110" w:rsidRDefault="00651110">
            <w:pPr>
              <w:spacing w:after="0"/>
              <w:rPr>
                <w:rFonts w:ascii="Georgia" w:eastAsia="Georgia" w:hAnsi="Georgia" w:cs="Georgia"/>
                <w:color w:val="000000"/>
                <w:sz w:val="18"/>
              </w:rPr>
            </w:pPr>
          </w:p>
        </w:tc>
      </w:tr>
    </w:tbl>
    <w:p w14:paraId="768D2264"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5329F8CF"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100" w:type="dxa"/>
              <w:left w:w="0" w:type="dxa"/>
              <w:bottom w:w="10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39"/>
              <w:gridCol w:w="5759"/>
            </w:tblGrid>
            <w:tr w:rsidR="00651110" w14:paraId="3F9D9CBD" w14:textId="77777777">
              <w:tc>
                <w:tcPr>
                  <w:tcW w:w="0" w:type="auto"/>
                  <w:gridSpan w:val="2"/>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1F6D4FDD"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Modalità erogativa integrata e principi dell’articolo 63</w:t>
                  </w:r>
                </w:p>
              </w:tc>
            </w:tr>
            <w:tr w:rsidR="00651110" w14:paraId="2F0CB398" w14:textId="77777777">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C92D521"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 Soggetti coinvolti</w:t>
                  </w:r>
                </w:p>
              </w:tc>
              <w:tc>
                <w:tcPr>
                  <w:tcW w:w="3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8071DFE" w14:textId="77777777" w:rsidR="00651110" w:rsidRDefault="00010105">
                  <w:pPr>
                    <w:pStyle w:val="p"/>
                    <w:spacing w:after="180" w:line="240" w:lineRule="auto"/>
                  </w:pPr>
                  <w:r>
                    <w:t>CSVnet e, attareverso CSVnet, il sistema del CSV</w:t>
                  </w:r>
                </w:p>
                <w:p w14:paraId="54166C4B" w14:textId="77777777" w:rsidR="00651110" w:rsidRDefault="00010105">
                  <w:pPr>
                    <w:pStyle w:val="p"/>
                    <w:spacing w:before="180" w:after="180" w:line="240" w:lineRule="auto"/>
                  </w:pPr>
                  <w:r>
                    <w:t> </w:t>
                  </w:r>
                </w:p>
                <w:p w14:paraId="7B455CF9" w14:textId="77777777" w:rsidR="00651110" w:rsidRDefault="00651110">
                  <w:pPr>
                    <w:spacing w:after="0"/>
                    <w:rPr>
                      <w:rFonts w:ascii="Georgia" w:eastAsia="Georgia" w:hAnsi="Georgia" w:cs="Georgia"/>
                      <w:color w:val="000000"/>
                      <w:sz w:val="18"/>
                    </w:rPr>
                  </w:pPr>
                </w:p>
              </w:tc>
            </w:tr>
            <w:tr w:rsidR="00651110" w14:paraId="3F7CC885" w14:textId="77777777">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552A0DE"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b) Risorse condivise</w:t>
                  </w:r>
                </w:p>
              </w:tc>
              <w:tc>
                <w:tcPr>
                  <w:tcW w:w="3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DF2258A" w14:textId="77777777" w:rsidR="00651110" w:rsidRDefault="00010105">
                  <w:pPr>
                    <w:pStyle w:val="p"/>
                    <w:spacing w:after="180" w:line="240" w:lineRule="auto"/>
                  </w:pPr>
                  <w:r>
                    <w:t>Consulenti e formatori della Comunità di pratiche delle aree promozione e orientamento dei Csv, come azione condivisa con CSVnet e il sistema dei Csv. Piattaforma per la formazione a distanza Moodle </w:t>
                  </w:r>
                </w:p>
                <w:p w14:paraId="6D96DE25" w14:textId="77777777" w:rsidR="00651110" w:rsidRDefault="00010105">
                  <w:pPr>
                    <w:pStyle w:val="p"/>
                    <w:spacing w:before="180" w:after="180" w:line="240" w:lineRule="auto"/>
                  </w:pPr>
                  <w:r>
                    <w:t>Cantiere terzo settore: Consulenti ed esperti, strumenti di approfondimento (guide, video, articoli ecc.)</w:t>
                  </w:r>
                </w:p>
                <w:p w14:paraId="4FD5286D" w14:textId="77777777" w:rsidR="00651110" w:rsidRDefault="00651110">
                  <w:pPr>
                    <w:spacing w:after="0"/>
                    <w:rPr>
                      <w:rFonts w:ascii="Georgia" w:eastAsia="Georgia" w:hAnsi="Georgia" w:cs="Georgia"/>
                      <w:color w:val="000000"/>
                      <w:sz w:val="18"/>
                    </w:rPr>
                  </w:pPr>
                </w:p>
              </w:tc>
            </w:tr>
            <w:tr w:rsidR="00651110" w14:paraId="53BB9E5C" w14:textId="77777777">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312577E0"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c) Descrivere l’eventuale ricaduta in termini di ottimizzazione delle risorse (Principio di economicità) e il tipo di risparmio economico, se previsto, con una stima (specificare anche se tramite eventuali contratti o convenzioni)</w:t>
                  </w:r>
                </w:p>
              </w:tc>
              <w:tc>
                <w:tcPr>
                  <w:tcW w:w="3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57492E3" w14:textId="77777777" w:rsidR="00651110" w:rsidRDefault="00010105">
                  <w:pPr>
                    <w:pStyle w:val="p"/>
                    <w:spacing w:after="180" w:line="240" w:lineRule="auto"/>
                  </w:pPr>
                  <w:r>
                    <w:t>Le operatrici e gli operatori del Csv partecipano ai momenti formativi proposti da CSVnet e di scambio di buone pratiche con gli altri Csv anche tramite l’utilizzo della piattaforma Fad su cui avviene il confronto su casi e situazioni concrete che emergono dal lavoro quotidiano.</w:t>
                  </w:r>
                  <w:r>
                    <w:br/>
                  </w:r>
                  <w:r>
                    <w:rPr>
                      <w:b/>
                      <w:bCs/>
                    </w:rPr>
                    <w:t>Risparmio presunto: 3.000 euro</w:t>
                  </w:r>
                  <w:r>
                    <w:rPr>
                      <w:b/>
                      <w:bCs/>
                    </w:rPr>
                    <w:br/>
                  </w:r>
                  <w:r>
                    <w:t>Costo medio annuo ipotizzato per formazione delle operatrici e degli operatori</w:t>
                  </w:r>
                </w:p>
                <w:p w14:paraId="6433BF04" w14:textId="77777777" w:rsidR="00651110" w:rsidRDefault="00010105">
                  <w:pPr>
                    <w:pStyle w:val="p"/>
                    <w:spacing w:before="180" w:after="180" w:line="240" w:lineRule="auto"/>
                  </w:pPr>
                  <w:r>
                    <w:t>Il Csv utilizza i materiali e gli strumenti messi a disposizione da Cantiere Terzo settore sia per l’aggiornamento del proprio personale sia per fornire consulenza agli Ets del territorio.</w:t>
                  </w:r>
                  <w:r>
                    <w:br/>
                    <w:t xml:space="preserve">Risparmio presunto: </w:t>
                  </w:r>
                  <w:r>
                    <w:rPr>
                      <w:b/>
                      <w:bCs/>
                    </w:rPr>
                    <w:t>10.000 euro</w:t>
                  </w:r>
                  <w:r>
                    <w:rPr>
                      <w:b/>
                      <w:bCs/>
                    </w:rPr>
                    <w:br/>
                  </w:r>
                  <w:r>
                    <w:t>Costo medio annuo ipotizzato per consulenti, materiali, video, infografiche, articoli, instant-book, sito, social ecc.</w:t>
                  </w:r>
                </w:p>
                <w:p w14:paraId="3033F145" w14:textId="77777777" w:rsidR="00651110" w:rsidRDefault="00010105">
                  <w:pPr>
                    <w:spacing w:after="0" w:line="240" w:lineRule="auto"/>
                    <w:rPr>
                      <w:rFonts w:ascii="Georgia" w:eastAsia="Georgia" w:hAnsi="Georgia" w:cs="Georgia"/>
                      <w:color w:val="000000"/>
                      <w:sz w:val="18"/>
                      <w:szCs w:val="18"/>
                    </w:rPr>
                  </w:pPr>
                  <w:r>
                    <w:rPr>
                      <w:rFonts w:ascii="Georgia" w:eastAsia="Georgia" w:hAnsi="Georgia" w:cs="Georgia"/>
                      <w:color w:val="000000"/>
                      <w:sz w:val="18"/>
                      <w:szCs w:val="18"/>
                    </w:rPr>
                    <w:br/>
                  </w:r>
                  <w:r>
                    <w:rPr>
                      <w:rFonts w:ascii="Georgia" w:eastAsia="Georgia" w:hAnsi="Georgia" w:cs="Georgia"/>
                      <w:color w:val="000000"/>
                      <w:sz w:val="18"/>
                      <w:szCs w:val="18"/>
                    </w:rPr>
                    <w:br/>
                  </w:r>
                  <w:r>
                    <w:rPr>
                      <w:rFonts w:ascii="Georgia" w:eastAsia="Georgia" w:hAnsi="Georgia" w:cs="Georgia"/>
                      <w:b/>
                      <w:bCs/>
                      <w:color w:val="000000"/>
                      <w:sz w:val="18"/>
                      <w:szCs w:val="18"/>
                    </w:rPr>
                    <w:t>- Quantità dei costi risparmiati - presunti o realizzati</w:t>
                  </w:r>
                  <w:r>
                    <w:rPr>
                      <w:rFonts w:ascii="Georgia" w:eastAsia="Georgia" w:hAnsi="Georgia" w:cs="Georgia"/>
                      <w:b/>
                      <w:bCs/>
                      <w:color w:val="000000"/>
                      <w:sz w:val="18"/>
                      <w:szCs w:val="18"/>
                    </w:rPr>
                    <w:br/>
                  </w:r>
                  <w:r>
                    <w:rPr>
                      <w:rFonts w:ascii="Georgia" w:eastAsia="Georgia" w:hAnsi="Georgia" w:cs="Georgia"/>
                      <w:color w:val="000000"/>
                      <w:sz w:val="18"/>
                      <w:szCs w:val="18"/>
                    </w:rPr>
                    <w:t>  € 13.000,00</w:t>
                  </w:r>
                </w:p>
              </w:tc>
            </w:tr>
            <w:tr w:rsidR="00651110" w14:paraId="2D251D2D" w14:textId="77777777">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FB71566"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 Descrivere l’eventuale ricaduta sulla qualità del servizio (Principio di qualità)</w:t>
                  </w:r>
                </w:p>
              </w:tc>
              <w:tc>
                <w:tcPr>
                  <w:tcW w:w="3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DBCCC10" w14:textId="77777777" w:rsidR="00651110" w:rsidRDefault="00010105">
                  <w:pPr>
                    <w:pStyle w:val="p"/>
                    <w:spacing w:after="180" w:line="240" w:lineRule="auto"/>
                  </w:pPr>
                  <w:r>
                    <w:t>Partecipando alla community delle aree di consulenza, il Csv usufruisce della condivisione delle esperienze, di pratiche e strumenti operativi tra centri migliorando la qualità del proprio intervento.</w:t>
                  </w:r>
                </w:p>
                <w:p w14:paraId="1EED4BC5" w14:textId="77777777" w:rsidR="00651110" w:rsidRDefault="00010105">
                  <w:pPr>
                    <w:pStyle w:val="p"/>
                    <w:spacing w:before="180" w:after="180" w:line="240" w:lineRule="auto"/>
                  </w:pPr>
                  <w:r>
                    <w:t>Cantiere terzo settore è un punto di riferimento nazionale che fornisce garanzia di informazioni, notizie e approfondimenti di elevata qualità e condivisi a livello di sistema nazionale.</w:t>
                  </w:r>
                </w:p>
                <w:p w14:paraId="108082C3" w14:textId="77777777" w:rsidR="00651110" w:rsidRDefault="00651110">
                  <w:pPr>
                    <w:spacing w:after="0"/>
                    <w:rPr>
                      <w:rFonts w:ascii="Georgia" w:eastAsia="Georgia" w:hAnsi="Georgia" w:cs="Georgia"/>
                      <w:color w:val="000000"/>
                      <w:sz w:val="18"/>
                    </w:rPr>
                  </w:pPr>
                </w:p>
              </w:tc>
            </w:tr>
          </w:tbl>
          <w:p w14:paraId="03DD12E1" w14:textId="77777777" w:rsidR="00651110" w:rsidRDefault="00010105">
            <w:r>
              <w:rPr>
                <w:vanish/>
              </w:rPr>
              <w:t>#table#</w:t>
            </w:r>
          </w:p>
        </w:tc>
      </w:tr>
    </w:tbl>
    <w:p w14:paraId="0C3B0A73"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0C360769"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500C8ACF"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ONERI</w:t>
            </w:r>
          </w:p>
        </w:tc>
      </w:tr>
      <w:tr w:rsidR="00651110" w14:paraId="502748D1"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6"/>
              <w:gridCol w:w="2333"/>
              <w:gridCol w:w="848"/>
              <w:gridCol w:w="1115"/>
              <w:gridCol w:w="21"/>
            </w:tblGrid>
            <w:tr w:rsidR="00651110" w14:paraId="1E070F5A" w14:textId="77777777">
              <w:tc>
                <w:tcPr>
                  <w:tcW w:w="2750" w:type="pct"/>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0FC70351"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Voce di spesa</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60D6E86E"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Assegnazione annuale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2F9FB208"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Extra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1C7DB03B"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Totale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CDE7A50" w14:textId="77777777" w:rsidR="00651110" w:rsidRDefault="00651110">
                  <w:pPr>
                    <w:spacing w:after="0"/>
                    <w:rPr>
                      <w:rFonts w:ascii="Verdana" w:eastAsia="Verdana" w:hAnsi="Verdana" w:cs="Verdana"/>
                      <w:color w:val="000000"/>
                      <w:sz w:val="20"/>
                    </w:rPr>
                  </w:pPr>
                </w:p>
              </w:tc>
            </w:tr>
            <w:tr w:rsidR="00651110" w14:paraId="2A03AAF8"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FE4C3B1"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Servizi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6342887" w14:textId="77777777" w:rsidR="00651110" w:rsidRDefault="00651110">
                  <w:pPr>
                    <w:spacing w:after="0"/>
                    <w:rPr>
                      <w:rFonts w:ascii="Verdana" w:eastAsia="Verdana" w:hAnsi="Verdana" w:cs="Verdana"/>
                      <w:color w:val="000000"/>
                      <w:sz w:val="20"/>
                    </w:rPr>
                  </w:pPr>
                </w:p>
              </w:tc>
            </w:tr>
            <w:tr w:rsidR="00651110" w14:paraId="6C40E8CF"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9C2C375"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V2.06 - Assicurazioni</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FD157C3" w14:textId="77777777" w:rsidR="00651110" w:rsidRDefault="00010105">
                  <w:pPr>
                    <w:pStyle w:val="div1"/>
                    <w:spacing w:after="0" w:line="240" w:lineRule="auto"/>
                    <w:jc w:val="right"/>
                  </w:pPr>
                  <w:r>
                    <w:t>459,00</w:t>
                  </w:r>
                </w:p>
                <w:p w14:paraId="4D20C222"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CC47A93" w14:textId="77777777" w:rsidR="00651110" w:rsidRDefault="00010105">
                  <w:pPr>
                    <w:pStyle w:val="div1"/>
                    <w:spacing w:after="0" w:line="240" w:lineRule="auto"/>
                    <w:jc w:val="right"/>
                  </w:pPr>
                  <w:r>
                    <w:t>0,00</w:t>
                  </w:r>
                </w:p>
                <w:p w14:paraId="189F4CA5"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24C1781" w14:textId="77777777" w:rsidR="00651110" w:rsidRDefault="00010105">
                  <w:pPr>
                    <w:pStyle w:val="div1"/>
                    <w:spacing w:after="0" w:line="240" w:lineRule="auto"/>
                    <w:jc w:val="right"/>
                  </w:pPr>
                  <w:r>
                    <w:t>459,00</w:t>
                  </w:r>
                </w:p>
                <w:p w14:paraId="2C2E873B"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006B455" w14:textId="77777777" w:rsidR="00651110" w:rsidRDefault="00651110">
                  <w:pPr>
                    <w:spacing w:after="0"/>
                    <w:rPr>
                      <w:rFonts w:ascii="Verdana" w:eastAsia="Verdana" w:hAnsi="Verdana" w:cs="Verdana"/>
                      <w:color w:val="000000"/>
                      <w:sz w:val="20"/>
                    </w:rPr>
                  </w:pPr>
                </w:p>
              </w:tc>
            </w:tr>
            <w:tr w:rsidR="00651110" w14:paraId="7D61D7A3"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130356D"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V2.07 - Prestazioni professionali di lavoro autonomo e assimilato</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17E638E" w14:textId="77777777" w:rsidR="00651110" w:rsidRDefault="00010105">
                  <w:pPr>
                    <w:pStyle w:val="div1"/>
                    <w:spacing w:after="0" w:line="240" w:lineRule="auto"/>
                    <w:jc w:val="right"/>
                  </w:pPr>
                  <w:r>
                    <w:t>1.368,00</w:t>
                  </w:r>
                </w:p>
                <w:p w14:paraId="68BDE09A"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75E5F9E" w14:textId="77777777" w:rsidR="00651110" w:rsidRDefault="00010105">
                  <w:pPr>
                    <w:pStyle w:val="div1"/>
                    <w:spacing w:after="0" w:line="240" w:lineRule="auto"/>
                    <w:jc w:val="right"/>
                  </w:pPr>
                  <w:r>
                    <w:t>0,00</w:t>
                  </w:r>
                </w:p>
                <w:p w14:paraId="5A871660"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B7242E2" w14:textId="77777777" w:rsidR="00651110" w:rsidRDefault="00010105">
                  <w:pPr>
                    <w:pStyle w:val="div1"/>
                    <w:spacing w:after="0" w:line="240" w:lineRule="auto"/>
                    <w:jc w:val="right"/>
                  </w:pPr>
                  <w:r>
                    <w:t>1.368,00</w:t>
                  </w:r>
                </w:p>
                <w:p w14:paraId="397CA20E" w14:textId="77777777" w:rsidR="00651110" w:rsidRDefault="00651110">
                  <w:pPr>
                    <w:spacing w:after="0"/>
                    <w:rPr>
                      <w:rFonts w:ascii="Georgia" w:eastAsia="Georgia" w:hAnsi="Georgia" w:cs="Georgia"/>
                      <w:color w:val="000000"/>
                      <w:sz w:val="18"/>
                    </w:rPr>
                  </w:pPr>
                </w:p>
              </w:tc>
            </w:tr>
            <w:tr w:rsidR="00651110" w14:paraId="350BCC97"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D9A7F47" w14:textId="77777777" w:rsidR="00651110" w:rsidRDefault="00010105">
                  <w:pPr>
                    <w:pStyle w:val="div1"/>
                    <w:spacing w:after="0" w:line="240" w:lineRule="auto"/>
                    <w:jc w:val="right"/>
                  </w:pPr>
                  <w:r>
                    <w:rPr>
                      <w:b/>
                      <w:bCs/>
                    </w:rPr>
                    <w:t>TOTALE</w:t>
                  </w:r>
                </w:p>
                <w:p w14:paraId="1B119266"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C2A1119" w14:textId="77777777" w:rsidR="00651110" w:rsidRDefault="00010105">
                  <w:pPr>
                    <w:pStyle w:val="div1"/>
                    <w:spacing w:after="0" w:line="240" w:lineRule="auto"/>
                    <w:jc w:val="right"/>
                  </w:pPr>
                  <w:r>
                    <w:rPr>
                      <w:b/>
                      <w:bCs/>
                    </w:rPr>
                    <w:t>1.827,00</w:t>
                  </w:r>
                </w:p>
                <w:p w14:paraId="44DEAED8"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DE6683D" w14:textId="77777777" w:rsidR="00651110" w:rsidRDefault="00010105">
                  <w:pPr>
                    <w:pStyle w:val="div1"/>
                    <w:spacing w:after="0" w:line="240" w:lineRule="auto"/>
                    <w:jc w:val="right"/>
                  </w:pPr>
                  <w:r>
                    <w:rPr>
                      <w:b/>
                      <w:bCs/>
                    </w:rPr>
                    <w:t>0,00</w:t>
                  </w:r>
                </w:p>
                <w:p w14:paraId="7B39C8D8"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2DAFAC1" w14:textId="77777777" w:rsidR="00651110" w:rsidRDefault="00010105">
                  <w:pPr>
                    <w:pStyle w:val="div1"/>
                    <w:spacing w:after="0" w:line="240" w:lineRule="auto"/>
                    <w:jc w:val="right"/>
                  </w:pPr>
                  <w:r>
                    <w:rPr>
                      <w:b/>
                      <w:bCs/>
                    </w:rPr>
                    <w:t>1.827,00</w:t>
                  </w:r>
                </w:p>
                <w:p w14:paraId="55D2BAB8"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0520162" w14:textId="77777777" w:rsidR="00651110" w:rsidRDefault="00651110">
                  <w:pPr>
                    <w:spacing w:after="0"/>
                    <w:rPr>
                      <w:rFonts w:ascii="Verdana" w:eastAsia="Verdana" w:hAnsi="Verdana" w:cs="Verdana"/>
                      <w:color w:val="000000"/>
                      <w:sz w:val="20"/>
                    </w:rPr>
                  </w:pPr>
                </w:p>
              </w:tc>
            </w:tr>
            <w:tr w:rsidR="00651110" w14:paraId="74BBEDDA"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0B49B58"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Personale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BB83451" w14:textId="77777777" w:rsidR="00651110" w:rsidRDefault="00651110">
                  <w:pPr>
                    <w:spacing w:after="0"/>
                    <w:rPr>
                      <w:rFonts w:ascii="Verdana" w:eastAsia="Verdana" w:hAnsi="Verdana" w:cs="Verdana"/>
                      <w:color w:val="000000"/>
                      <w:sz w:val="20"/>
                    </w:rPr>
                  </w:pPr>
                </w:p>
              </w:tc>
            </w:tr>
            <w:tr w:rsidR="00651110" w14:paraId="6E971D79"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8A0A9A5"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V4.01 - Oneri per personale dipendente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6991D0B" w14:textId="77777777" w:rsidR="00651110" w:rsidRDefault="00010105">
                  <w:pPr>
                    <w:pStyle w:val="div1"/>
                    <w:spacing w:after="0" w:line="240" w:lineRule="auto"/>
                    <w:jc w:val="right"/>
                  </w:pPr>
                  <w:r>
                    <w:t>89.964,05</w:t>
                  </w:r>
                </w:p>
                <w:p w14:paraId="6AFC23BB"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5F3BD22" w14:textId="77777777" w:rsidR="00651110" w:rsidRDefault="00010105">
                  <w:pPr>
                    <w:pStyle w:val="div1"/>
                    <w:spacing w:after="0" w:line="240" w:lineRule="auto"/>
                    <w:jc w:val="right"/>
                  </w:pPr>
                  <w:r>
                    <w:t>0,00</w:t>
                  </w:r>
                </w:p>
                <w:p w14:paraId="52ABB976"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0F6C43A" w14:textId="77777777" w:rsidR="00651110" w:rsidRDefault="00010105">
                  <w:pPr>
                    <w:pStyle w:val="div1"/>
                    <w:spacing w:after="0" w:line="240" w:lineRule="auto"/>
                    <w:jc w:val="right"/>
                  </w:pPr>
                  <w:r>
                    <w:t>89.964,05</w:t>
                  </w:r>
                </w:p>
                <w:p w14:paraId="35D2AF2D" w14:textId="77777777" w:rsidR="00651110" w:rsidRDefault="00651110">
                  <w:pPr>
                    <w:spacing w:after="0"/>
                    <w:rPr>
                      <w:rFonts w:ascii="Georgia" w:eastAsia="Georgia" w:hAnsi="Georgia" w:cs="Georgia"/>
                      <w:color w:val="000000"/>
                      <w:sz w:val="18"/>
                    </w:rPr>
                  </w:pPr>
                </w:p>
              </w:tc>
            </w:tr>
            <w:tr w:rsidR="00651110" w14:paraId="3DCDB725"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65299C7" w14:textId="77777777" w:rsidR="00651110" w:rsidRDefault="00010105">
                  <w:pPr>
                    <w:pStyle w:val="div1"/>
                    <w:spacing w:after="0" w:line="240" w:lineRule="auto"/>
                    <w:jc w:val="right"/>
                  </w:pPr>
                  <w:r>
                    <w:rPr>
                      <w:b/>
                      <w:bCs/>
                    </w:rPr>
                    <w:t>TOTALE</w:t>
                  </w:r>
                </w:p>
                <w:p w14:paraId="19E233A6"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5E41E4E" w14:textId="77777777" w:rsidR="00651110" w:rsidRDefault="00010105">
                  <w:pPr>
                    <w:pStyle w:val="div1"/>
                    <w:spacing w:after="0" w:line="240" w:lineRule="auto"/>
                    <w:jc w:val="right"/>
                  </w:pPr>
                  <w:r>
                    <w:rPr>
                      <w:b/>
                      <w:bCs/>
                    </w:rPr>
                    <w:t>89.964,05</w:t>
                  </w:r>
                </w:p>
                <w:p w14:paraId="6B6B563F"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FD8ACC5" w14:textId="77777777" w:rsidR="00651110" w:rsidRDefault="00010105">
                  <w:pPr>
                    <w:pStyle w:val="div1"/>
                    <w:spacing w:after="0" w:line="240" w:lineRule="auto"/>
                    <w:jc w:val="right"/>
                  </w:pPr>
                  <w:r>
                    <w:rPr>
                      <w:b/>
                      <w:bCs/>
                    </w:rPr>
                    <w:t>0,00</w:t>
                  </w:r>
                </w:p>
                <w:p w14:paraId="0668BB0A"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ADC2E52" w14:textId="77777777" w:rsidR="00651110" w:rsidRDefault="00010105">
                  <w:pPr>
                    <w:pStyle w:val="div1"/>
                    <w:spacing w:after="0" w:line="240" w:lineRule="auto"/>
                    <w:jc w:val="right"/>
                  </w:pPr>
                  <w:r>
                    <w:rPr>
                      <w:b/>
                      <w:bCs/>
                    </w:rPr>
                    <w:t>89.964,05</w:t>
                  </w:r>
                </w:p>
                <w:p w14:paraId="6BE9E8C3"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7936D1D" w14:textId="77777777" w:rsidR="00651110" w:rsidRDefault="00651110">
                  <w:pPr>
                    <w:spacing w:after="0"/>
                    <w:rPr>
                      <w:rFonts w:ascii="Verdana" w:eastAsia="Verdana" w:hAnsi="Verdana" w:cs="Verdana"/>
                      <w:color w:val="000000"/>
                      <w:sz w:val="20"/>
                    </w:rPr>
                  </w:pPr>
                </w:p>
              </w:tc>
            </w:tr>
            <w:tr w:rsidR="00651110" w14:paraId="77B89DBA"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7F7D678"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Altri oneri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9EB6CC6" w14:textId="77777777" w:rsidR="00651110" w:rsidRDefault="00651110">
                  <w:pPr>
                    <w:spacing w:after="0"/>
                    <w:rPr>
                      <w:rFonts w:ascii="Verdana" w:eastAsia="Verdana" w:hAnsi="Verdana" w:cs="Verdana"/>
                      <w:color w:val="000000"/>
                      <w:sz w:val="20"/>
                    </w:rPr>
                  </w:pPr>
                </w:p>
              </w:tc>
            </w:tr>
            <w:tr w:rsidR="00651110" w14:paraId="0682638C"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087D273"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V7.99 - Altri oneri diversi di gestione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5A12C36" w14:textId="77777777" w:rsidR="00651110" w:rsidRDefault="00010105">
                  <w:pPr>
                    <w:pStyle w:val="div1"/>
                    <w:spacing w:after="0" w:line="240" w:lineRule="auto"/>
                    <w:jc w:val="right"/>
                  </w:pPr>
                  <w:r>
                    <w:t>250,00</w:t>
                  </w:r>
                </w:p>
                <w:p w14:paraId="432A1ACA"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1529079" w14:textId="77777777" w:rsidR="00651110" w:rsidRDefault="00010105">
                  <w:pPr>
                    <w:pStyle w:val="div1"/>
                    <w:spacing w:after="0" w:line="240" w:lineRule="auto"/>
                    <w:jc w:val="right"/>
                  </w:pPr>
                  <w:r>
                    <w:t>0,00</w:t>
                  </w:r>
                </w:p>
                <w:p w14:paraId="177D4AAD"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CA684B9" w14:textId="77777777" w:rsidR="00651110" w:rsidRDefault="00010105">
                  <w:pPr>
                    <w:pStyle w:val="div1"/>
                    <w:spacing w:after="0" w:line="240" w:lineRule="auto"/>
                    <w:jc w:val="right"/>
                  </w:pPr>
                  <w:r>
                    <w:t>250,00</w:t>
                  </w:r>
                </w:p>
                <w:p w14:paraId="5B3E77AF" w14:textId="77777777" w:rsidR="00651110" w:rsidRDefault="00651110">
                  <w:pPr>
                    <w:spacing w:after="0"/>
                    <w:rPr>
                      <w:rFonts w:ascii="Georgia" w:eastAsia="Georgia" w:hAnsi="Georgia" w:cs="Georgia"/>
                      <w:color w:val="000000"/>
                      <w:sz w:val="18"/>
                    </w:rPr>
                  </w:pPr>
                </w:p>
              </w:tc>
            </w:tr>
            <w:tr w:rsidR="00651110" w14:paraId="091E83BE"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331A5B5" w14:textId="77777777" w:rsidR="00651110" w:rsidRDefault="00010105">
                  <w:pPr>
                    <w:pStyle w:val="div1"/>
                    <w:spacing w:after="0" w:line="240" w:lineRule="auto"/>
                    <w:jc w:val="right"/>
                  </w:pPr>
                  <w:r>
                    <w:rPr>
                      <w:b/>
                      <w:bCs/>
                    </w:rPr>
                    <w:t>TOTALE</w:t>
                  </w:r>
                </w:p>
                <w:p w14:paraId="32AF0545"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F69ECD9" w14:textId="77777777" w:rsidR="00651110" w:rsidRDefault="00010105">
                  <w:pPr>
                    <w:pStyle w:val="div1"/>
                    <w:spacing w:after="0" w:line="240" w:lineRule="auto"/>
                    <w:jc w:val="right"/>
                  </w:pPr>
                  <w:r>
                    <w:rPr>
                      <w:b/>
                      <w:bCs/>
                    </w:rPr>
                    <w:t>250,00</w:t>
                  </w:r>
                </w:p>
                <w:p w14:paraId="1DB0374C"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C4618D5" w14:textId="77777777" w:rsidR="00651110" w:rsidRDefault="00010105">
                  <w:pPr>
                    <w:pStyle w:val="div1"/>
                    <w:spacing w:after="0" w:line="240" w:lineRule="auto"/>
                    <w:jc w:val="right"/>
                  </w:pPr>
                  <w:r>
                    <w:rPr>
                      <w:b/>
                      <w:bCs/>
                    </w:rPr>
                    <w:t>0,00</w:t>
                  </w:r>
                </w:p>
                <w:p w14:paraId="78335C06"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55E384E" w14:textId="77777777" w:rsidR="00651110" w:rsidRDefault="00010105">
                  <w:pPr>
                    <w:pStyle w:val="div1"/>
                    <w:spacing w:after="0" w:line="240" w:lineRule="auto"/>
                    <w:jc w:val="right"/>
                  </w:pPr>
                  <w:r>
                    <w:rPr>
                      <w:b/>
                      <w:bCs/>
                    </w:rPr>
                    <w:t>250,00</w:t>
                  </w:r>
                </w:p>
                <w:p w14:paraId="6AA2F85A" w14:textId="77777777" w:rsidR="00651110" w:rsidRDefault="00651110">
                  <w:pPr>
                    <w:spacing w:after="0"/>
                    <w:rPr>
                      <w:rFonts w:ascii="Georgia" w:eastAsia="Georgia" w:hAnsi="Georgia" w:cs="Georgia"/>
                      <w:color w:val="000000"/>
                      <w:sz w:val="18"/>
                    </w:rPr>
                  </w:pPr>
                </w:p>
              </w:tc>
            </w:tr>
            <w:tr w:rsidR="00651110" w14:paraId="62390078"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2B0CAD7" w14:textId="77777777" w:rsidR="00651110" w:rsidRDefault="00010105">
                  <w:pPr>
                    <w:pStyle w:val="div3"/>
                    <w:spacing w:after="0" w:line="240" w:lineRule="auto"/>
                    <w:jc w:val="right"/>
                  </w:pPr>
                  <w:r>
                    <w:t>TOTALE</w:t>
                  </w:r>
                </w:p>
                <w:p w14:paraId="03628A80"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66815A8" w14:textId="77777777" w:rsidR="00651110" w:rsidRDefault="00010105">
                  <w:pPr>
                    <w:pStyle w:val="div3"/>
                    <w:spacing w:after="0" w:line="240" w:lineRule="auto"/>
                    <w:jc w:val="right"/>
                  </w:pPr>
                  <w:r>
                    <w:t>92.041,05</w:t>
                  </w:r>
                </w:p>
                <w:p w14:paraId="1213C0F9"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ADEDC83" w14:textId="77777777" w:rsidR="00651110" w:rsidRDefault="00010105">
                  <w:pPr>
                    <w:pStyle w:val="div3"/>
                    <w:spacing w:after="0" w:line="240" w:lineRule="auto"/>
                    <w:jc w:val="right"/>
                  </w:pPr>
                  <w:r>
                    <w:t>0,00</w:t>
                  </w:r>
                </w:p>
                <w:p w14:paraId="72BE4F13"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9EC82AB" w14:textId="77777777" w:rsidR="00651110" w:rsidRDefault="00010105">
                  <w:pPr>
                    <w:pStyle w:val="div3"/>
                    <w:spacing w:after="0" w:line="240" w:lineRule="auto"/>
                    <w:jc w:val="right"/>
                  </w:pPr>
                  <w:r>
                    <w:t>92.041,05</w:t>
                  </w:r>
                </w:p>
                <w:p w14:paraId="515D89DA" w14:textId="77777777" w:rsidR="00651110" w:rsidRDefault="00651110">
                  <w:pPr>
                    <w:spacing w:after="0"/>
                    <w:rPr>
                      <w:rFonts w:ascii="Georgia" w:eastAsia="Georgia" w:hAnsi="Georgia" w:cs="Georgia"/>
                      <w:b/>
                      <w:color w:val="E43A45"/>
                      <w:sz w:val="20"/>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C7E3EB9" w14:textId="77777777" w:rsidR="00651110" w:rsidRDefault="00651110">
                  <w:pPr>
                    <w:spacing w:after="0"/>
                    <w:rPr>
                      <w:rFonts w:ascii="Verdana" w:eastAsia="Verdana" w:hAnsi="Verdana" w:cs="Verdana"/>
                      <w:color w:val="000000"/>
                      <w:sz w:val="20"/>
                    </w:rPr>
                  </w:pPr>
                </w:p>
              </w:tc>
            </w:tr>
            <w:tr w:rsidR="00651110" w14:paraId="09BF3BCE"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3FD3DD73"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Fonti di finanziamento per le attività programmate</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3DE36729"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Assegnazione annuale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57F95653"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Extra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1371A478"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Totale</w:t>
                  </w:r>
                </w:p>
              </w:tc>
            </w:tr>
            <w:tr w:rsidR="00651110" w14:paraId="33FA105B"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86607C2"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Fondi da assegnazione annuale Fun</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D44609D" w14:textId="77777777" w:rsidR="00651110" w:rsidRDefault="00010105">
                  <w:pPr>
                    <w:pStyle w:val="div1"/>
                    <w:spacing w:after="0" w:line="240" w:lineRule="auto"/>
                    <w:jc w:val="right"/>
                  </w:pPr>
                  <w:r>
                    <w:t>92.041,05</w:t>
                  </w:r>
                </w:p>
                <w:p w14:paraId="533B3748"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1C4B39A" w14:textId="77777777" w:rsidR="00651110" w:rsidRDefault="00010105">
                  <w:pPr>
                    <w:pStyle w:val="div1"/>
                    <w:spacing w:after="0" w:line="240" w:lineRule="auto"/>
                    <w:jc w:val="right"/>
                  </w:pPr>
                  <w:r>
                    <w:t>0,00</w:t>
                  </w:r>
                </w:p>
                <w:p w14:paraId="122AEABF"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37C6606" w14:textId="77777777" w:rsidR="00651110" w:rsidRDefault="00010105">
                  <w:pPr>
                    <w:pStyle w:val="div1"/>
                    <w:spacing w:after="0" w:line="240" w:lineRule="auto"/>
                    <w:jc w:val="right"/>
                  </w:pPr>
                  <w:r>
                    <w:t>92.041,05</w:t>
                  </w:r>
                </w:p>
                <w:p w14:paraId="2662B658" w14:textId="77777777" w:rsidR="00651110" w:rsidRDefault="00651110">
                  <w:pPr>
                    <w:spacing w:after="0"/>
                    <w:rPr>
                      <w:rFonts w:ascii="Georgia" w:eastAsia="Georgia" w:hAnsi="Georgia" w:cs="Georgia"/>
                      <w:color w:val="000000"/>
                      <w:sz w:val="18"/>
                    </w:rPr>
                  </w:pPr>
                </w:p>
              </w:tc>
            </w:tr>
            <w:tr w:rsidR="00651110" w14:paraId="4E567EE3"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B524A5A"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Fondi Extra Fun</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EFB29A0" w14:textId="77777777" w:rsidR="00651110" w:rsidRDefault="00010105">
                  <w:pPr>
                    <w:pStyle w:val="div1"/>
                    <w:spacing w:after="0" w:line="240" w:lineRule="auto"/>
                    <w:jc w:val="right"/>
                  </w:pPr>
                  <w:r>
                    <w:t>0,00</w:t>
                  </w:r>
                </w:p>
                <w:p w14:paraId="4478AB2D"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44BC532" w14:textId="77777777" w:rsidR="00651110" w:rsidRDefault="00010105">
                  <w:pPr>
                    <w:pStyle w:val="div1"/>
                    <w:spacing w:after="0" w:line="240" w:lineRule="auto"/>
                    <w:jc w:val="right"/>
                  </w:pPr>
                  <w:r>
                    <w:t>0,00</w:t>
                  </w:r>
                </w:p>
                <w:p w14:paraId="49D905ED"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5C52B1E" w14:textId="77777777" w:rsidR="00651110" w:rsidRDefault="00010105">
                  <w:pPr>
                    <w:pStyle w:val="div1"/>
                    <w:spacing w:after="0" w:line="240" w:lineRule="auto"/>
                    <w:jc w:val="right"/>
                  </w:pPr>
                  <w:r>
                    <w:t>0,00</w:t>
                  </w:r>
                </w:p>
                <w:p w14:paraId="1813E575" w14:textId="77777777" w:rsidR="00651110" w:rsidRDefault="00651110">
                  <w:pPr>
                    <w:spacing w:after="0"/>
                    <w:rPr>
                      <w:rFonts w:ascii="Georgia" w:eastAsia="Georgia" w:hAnsi="Georgia" w:cs="Georgia"/>
                      <w:color w:val="000000"/>
                      <w:sz w:val="18"/>
                    </w:rPr>
                  </w:pPr>
                </w:p>
              </w:tc>
            </w:tr>
          </w:tbl>
          <w:p w14:paraId="674EABF2" w14:textId="77777777" w:rsidR="00651110" w:rsidRDefault="00010105">
            <w:r>
              <w:rPr>
                <w:vanish/>
              </w:rPr>
              <w:t>#table#</w:t>
            </w:r>
          </w:p>
        </w:tc>
      </w:tr>
    </w:tbl>
    <w:p w14:paraId="0E2154F8"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09"/>
        <w:gridCol w:w="4809"/>
      </w:tblGrid>
      <w:tr w:rsidR="00651110" w14:paraId="159601AD" w14:textId="77777777">
        <w:tc>
          <w:tcPr>
            <w:tcW w:w="2500" w:type="pct"/>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2FC555CF"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CLASSIFICAZIONE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079A404"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Consulenza, assistenza qualificata ed accompagnamento</w:t>
            </w:r>
          </w:p>
        </w:tc>
      </w:tr>
      <w:tr w:rsidR="00651110" w14:paraId="42805741" w14:textId="77777777">
        <w:tc>
          <w:tcPr>
            <w:tcW w:w="2500" w:type="pct"/>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36CB039E" w14:textId="77777777" w:rsidR="00651110" w:rsidRDefault="00010105">
            <w:pPr>
              <w:pStyle w:val="div0"/>
              <w:spacing w:after="0" w:line="240" w:lineRule="auto"/>
            </w:pPr>
            <w:r>
              <w:t>Titolo attività:</w:t>
            </w:r>
          </w:p>
          <w:p w14:paraId="25569FF6" w14:textId="77777777" w:rsidR="00651110" w:rsidRDefault="00651110">
            <w:pPr>
              <w:spacing w:after="0"/>
              <w:rPr>
                <w:rFonts w:ascii="Georgia" w:eastAsia="Georgia" w:hAnsi="Georgia" w:cs="Georgia"/>
                <w:b/>
                <w:caps/>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74378DC"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Consulenza allo sviluppo dell'Associazione</w:t>
            </w:r>
          </w:p>
        </w:tc>
      </w:tr>
    </w:tbl>
    <w:p w14:paraId="50A02F74"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0"/>
        <w:gridCol w:w="2399"/>
        <w:gridCol w:w="2399"/>
        <w:gridCol w:w="2399"/>
        <w:gridCol w:w="21"/>
      </w:tblGrid>
      <w:tr w:rsidR="00651110" w14:paraId="16674254" w14:textId="77777777">
        <w:trPr>
          <w:gridAfter w:val="1"/>
        </w:trPr>
        <w:tc>
          <w:tcPr>
            <w:tcW w:w="0" w:type="auto"/>
            <w:gridSpan w:val="4"/>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2C4962FD"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Inquadramento generale</w:t>
            </w:r>
          </w:p>
        </w:tc>
      </w:tr>
      <w:tr w:rsidR="00651110" w14:paraId="65EFE45F" w14:textId="77777777">
        <w:trPr>
          <w:gridAfter w:val="1"/>
        </w:trPr>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2684FC2" w14:textId="77777777" w:rsidR="00651110" w:rsidRDefault="00010105">
            <w:pPr>
              <w:pStyle w:val="div2"/>
              <w:spacing w:after="0" w:line="240" w:lineRule="auto"/>
            </w:pPr>
            <w:r>
              <w:t>Ambito CSV: </w:t>
            </w:r>
          </w:p>
          <w:p w14:paraId="46C884A4" w14:textId="77777777" w:rsidR="00651110" w:rsidRDefault="00651110">
            <w:pPr>
              <w:spacing w:after="0"/>
              <w:rPr>
                <w:rFonts w:ascii="Georgia" w:eastAsia="Georgia" w:hAnsi="Georgia" w:cs="Georgia"/>
                <w:b/>
                <w:color w:val="2F353B"/>
                <w:sz w:val="20"/>
              </w:rPr>
            </w:pPr>
          </w:p>
        </w:tc>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5956624"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Parma - Piacenza - Reggio Emilia</w:t>
            </w:r>
          </w:p>
        </w:tc>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F7C2F66" w14:textId="77777777" w:rsidR="00651110" w:rsidRDefault="00010105">
            <w:pPr>
              <w:pStyle w:val="div2"/>
              <w:spacing w:after="0" w:line="240" w:lineRule="auto"/>
            </w:pPr>
            <w:r>
              <w:t>Ambito OTC: </w:t>
            </w:r>
          </w:p>
          <w:p w14:paraId="7A3317FE" w14:textId="77777777" w:rsidR="00651110" w:rsidRDefault="00651110">
            <w:pPr>
              <w:spacing w:after="0"/>
              <w:rPr>
                <w:rFonts w:ascii="Georgia" w:eastAsia="Georgia" w:hAnsi="Georgia" w:cs="Georgia"/>
                <w:b/>
                <w:color w:val="2F353B"/>
                <w:sz w:val="20"/>
              </w:rPr>
            </w:pPr>
          </w:p>
        </w:tc>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52C7778"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Emilia Romagna</w:t>
            </w:r>
          </w:p>
        </w:tc>
      </w:tr>
      <w:tr w:rsidR="00651110" w14:paraId="623298BA"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3F19100A" w14:textId="77777777" w:rsidR="00651110" w:rsidRDefault="00010105">
            <w:pPr>
              <w:pStyle w:val="div2"/>
              <w:spacing w:after="0" w:line="240" w:lineRule="auto"/>
            </w:pPr>
            <w:r>
              <w:t>Anno di riferimento: </w:t>
            </w:r>
          </w:p>
          <w:p w14:paraId="3F892F51"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CE90E8B"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2026</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63DFB559"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Allegato di: </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83D02C8"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Programmazione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7A07843" w14:textId="77777777" w:rsidR="00651110" w:rsidRDefault="00651110">
            <w:pPr>
              <w:spacing w:after="0"/>
              <w:rPr>
                <w:rFonts w:ascii="Verdana" w:eastAsia="Verdana" w:hAnsi="Verdana" w:cs="Verdana"/>
                <w:color w:val="000000"/>
                <w:sz w:val="20"/>
              </w:rPr>
            </w:pPr>
          </w:p>
        </w:tc>
      </w:tr>
      <w:tr w:rsidR="00651110" w14:paraId="65A2B9D6"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A19F11C"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Oneri complessivi:</w:t>
            </w:r>
            <w:r>
              <w:rPr>
                <w:rFonts w:ascii="Georgia" w:eastAsia="Georgia" w:hAnsi="Georgia" w:cs="Georgia"/>
                <w:b/>
                <w:bCs/>
                <w:color w:val="2F353B"/>
                <w:sz w:val="20"/>
                <w:szCs w:val="20"/>
              </w:rPr>
              <w:br/>
            </w:r>
            <w:r>
              <w:rPr>
                <w:rFonts w:ascii="Georgia" w:eastAsia="Georgia" w:hAnsi="Georgia" w:cs="Georgia"/>
                <w:b/>
                <w:bCs/>
                <w:color w:val="2F353B"/>
                <w:sz w:val="20"/>
                <w:szCs w:val="20"/>
              </w:rPr>
              <w:t>(Assegnazione annuale FUN)</w:t>
            </w:r>
          </w:p>
        </w:tc>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0439B55"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85.625,70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CAAF5C1" w14:textId="77777777" w:rsidR="00651110" w:rsidRDefault="00651110">
            <w:pPr>
              <w:spacing w:after="0"/>
              <w:rPr>
                <w:rFonts w:ascii="Verdana" w:eastAsia="Verdana" w:hAnsi="Verdana" w:cs="Verdana"/>
                <w:color w:val="000000"/>
                <w:sz w:val="20"/>
              </w:rPr>
            </w:pPr>
          </w:p>
        </w:tc>
      </w:tr>
      <w:tr w:rsidR="00651110" w14:paraId="27BAEAE2"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EC046F2"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Tipologia: </w:t>
            </w:r>
          </w:p>
        </w:tc>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16E8397"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Attività identica all'anno precedente</w:t>
            </w:r>
          </w:p>
        </w:tc>
      </w:tr>
    </w:tbl>
    <w:p w14:paraId="48D1AE54"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08F592A0"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46"/>
              <w:gridCol w:w="32"/>
            </w:tblGrid>
            <w:tr w:rsidR="00651110" w14:paraId="29F895E1" w14:textId="77777777">
              <w:tc>
                <w:tcPr>
                  <w:tcW w:w="0" w:type="auto"/>
                  <w:tcBorders>
                    <w:top w:val="single" w:sz="8" w:space="0" w:color="F5F5F5"/>
                    <w:left w:val="single" w:sz="8" w:space="0" w:color="F5F5F5"/>
                    <w:bottom w:val="single" w:sz="8" w:space="0" w:color="F5F5F5"/>
                    <w:right w:val="single" w:sz="8" w:space="0" w:color="F5F5F5"/>
                  </w:tcBorders>
                  <w:shd w:val="clear" w:color="auto" w:fill="F5F5F5"/>
                  <w:tcMar>
                    <w:top w:w="0" w:type="dxa"/>
                    <w:left w:w="0" w:type="dxa"/>
                    <w:bottom w:w="0" w:type="dxa"/>
                    <w:right w:w="0" w:type="dxa"/>
                  </w:tcMar>
                </w:tcPr>
                <w:p w14:paraId="2F199845"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Breve descrizione dell'attività e delle modalità attuative</w:t>
                  </w:r>
                </w:p>
              </w:tc>
              <w:tc>
                <w:tcPr>
                  <w:tcW w:w="0" w:type="auto"/>
                  <w:tcBorders>
                    <w:top w:val="single" w:sz="8" w:space="0" w:color="F5F5F5"/>
                    <w:left w:val="single" w:sz="8" w:space="0" w:color="F5F5F5"/>
                    <w:bottom w:val="single" w:sz="8" w:space="0" w:color="F5F5F5"/>
                    <w:right w:val="single" w:sz="8" w:space="0" w:color="F5F5F5"/>
                  </w:tcBorders>
                  <w:shd w:val="clear" w:color="auto" w:fill="F5F5F5"/>
                  <w:tcMar>
                    <w:top w:w="0" w:type="dxa"/>
                    <w:left w:w="0" w:type="dxa"/>
                    <w:bottom w:w="0" w:type="dxa"/>
                    <w:right w:w="0" w:type="dxa"/>
                  </w:tcMar>
                </w:tcPr>
                <w:p w14:paraId="03F35B0C" w14:textId="77777777" w:rsidR="00651110" w:rsidRDefault="00651110">
                  <w:pPr>
                    <w:spacing w:after="0"/>
                    <w:rPr>
                      <w:rFonts w:ascii="Georgia" w:eastAsia="Georgia" w:hAnsi="Georgia" w:cs="Georgia"/>
                      <w:b/>
                      <w:caps/>
                      <w:color w:val="2F353B"/>
                      <w:sz w:val="20"/>
                    </w:rPr>
                  </w:pPr>
                </w:p>
              </w:tc>
            </w:tr>
          </w:tbl>
          <w:p w14:paraId="409AAD42" w14:textId="77777777" w:rsidR="00651110" w:rsidRDefault="00010105">
            <w:r>
              <w:rPr>
                <w:vanish/>
              </w:rPr>
              <w:t>#table#</w:t>
            </w:r>
          </w:p>
        </w:tc>
      </w:tr>
      <w:tr w:rsidR="00651110" w14:paraId="1B0A98A4"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006A8D7" w14:textId="77777777" w:rsidR="00651110" w:rsidRDefault="00010105">
            <w:pPr>
              <w:pStyle w:val="p"/>
              <w:spacing w:after="180" w:line="240" w:lineRule="auto"/>
            </w:pPr>
            <w:r>
              <w:t>Le attività oggetto di questa scheda, hanno i seguenti obiettivi specifici:</w:t>
            </w:r>
          </w:p>
          <w:p w14:paraId="2A881A19" w14:textId="77777777" w:rsidR="00651110" w:rsidRDefault="00010105">
            <w:pPr>
              <w:numPr>
                <w:ilvl w:val="0"/>
                <w:numId w:val="75"/>
              </w:numPr>
              <w:spacing w:before="180"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Sostenere la capacità dei volontari degli ETS di strutturare interventi e formulare progetti e aumentare la tipologia e la quantità di opportunità di progettazione per le associazioni in relazione a bandi o finanziamenti pubblici e privati</w:t>
            </w:r>
          </w:p>
          <w:p w14:paraId="425DEA54" w14:textId="77777777" w:rsidR="00651110" w:rsidRDefault="00010105">
            <w:pPr>
              <w:numPr>
                <w:ilvl w:val="0"/>
                <w:numId w:val="75"/>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Aumentare nei volontari la capacità di reperire fondi, strutturando campagne di raccolta fondi, coerenti con la loro mission e i loro obiettivi</w:t>
            </w:r>
          </w:p>
          <w:p w14:paraId="27F369AA" w14:textId="77777777" w:rsidR="00651110" w:rsidRDefault="00010105">
            <w:pPr>
              <w:numPr>
                <w:ilvl w:val="0"/>
                <w:numId w:val="75"/>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Aumentare le competenze di gestione del gruppo volontari attraverso la valorizzazione a pieno il contributo di “nuovi” e “vecchi” volontari presenti all’interno dell’ETS, anche attraverso la progettazione di percorsi formativi </w:t>
            </w:r>
          </w:p>
          <w:p w14:paraId="40296DBC" w14:textId="77777777" w:rsidR="00651110" w:rsidRDefault="00010105">
            <w:pPr>
              <w:numPr>
                <w:ilvl w:val="0"/>
                <w:numId w:val="75"/>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accrescere e rafforzare le competenze dei volontari nella progettazione e realizzazione di documenti di rendicontazione sociale (Bilancio Sociale/Relazione di Missione/relazione di attività)</w:t>
            </w:r>
          </w:p>
          <w:p w14:paraId="10638A02" w14:textId="77777777" w:rsidR="00651110" w:rsidRDefault="00010105">
            <w:pPr>
              <w:numPr>
                <w:ilvl w:val="0"/>
                <w:numId w:val="75"/>
              </w:numPr>
              <w:spacing w:after="18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aumentare le competenze dei volontari nella progettazione della propria comunicazione istituzionale utilizzando i linguaggi, i mezzi e gli strumenti più adeguati      </w:t>
            </w:r>
          </w:p>
          <w:p w14:paraId="55B237DB" w14:textId="77777777" w:rsidR="00651110" w:rsidRDefault="00010105">
            <w:pPr>
              <w:pStyle w:val="p"/>
              <w:spacing w:before="180" w:after="180" w:line="240" w:lineRule="auto"/>
            </w:pPr>
            <w:r>
              <w:t>In merito alla consulenza di progettazione, gli operatori del CSV offrono supporto alle organizzazioni singole o in rete nella ricerca di bandi e finanziamenti, nonché nella scrittura, rendicontazione, valutazione e riprogrammazione di progetti. Le consulenze vengono erogate attraverso diverse fasi e strumenti, tra cui:</w:t>
            </w:r>
          </w:p>
          <w:p w14:paraId="3115B130" w14:textId="77777777" w:rsidR="00651110" w:rsidRDefault="00010105">
            <w:pPr>
              <w:numPr>
                <w:ilvl w:val="0"/>
                <w:numId w:val="76"/>
              </w:numPr>
              <w:spacing w:before="180"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Verifica dell'ammissibilità al bando dell'associazione.</w:t>
            </w:r>
          </w:p>
          <w:p w14:paraId="283B561B" w14:textId="77777777" w:rsidR="00651110" w:rsidRDefault="00010105">
            <w:pPr>
              <w:numPr>
                <w:ilvl w:val="0"/>
                <w:numId w:val="76"/>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Analisi delle ipotesi progettuali e congruità delle azioni rispetto agli obiettivi prefissati.</w:t>
            </w:r>
          </w:p>
          <w:p w14:paraId="07631138" w14:textId="77777777" w:rsidR="00651110" w:rsidRDefault="00010105">
            <w:pPr>
              <w:numPr>
                <w:ilvl w:val="0"/>
                <w:numId w:val="76"/>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Valutazione delle risorse disponibili, sia umane che economiche.</w:t>
            </w:r>
          </w:p>
          <w:p w14:paraId="7E9848CA" w14:textId="77777777" w:rsidR="00651110" w:rsidRDefault="00010105">
            <w:pPr>
              <w:numPr>
                <w:ilvl w:val="0"/>
                <w:numId w:val="76"/>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Consulenza per l'elaborazione del progetto con supervisione e predisposizione di una traccia personalizzata.</w:t>
            </w:r>
          </w:p>
          <w:p w14:paraId="332D571C" w14:textId="77777777" w:rsidR="00651110" w:rsidRDefault="00010105">
            <w:pPr>
              <w:numPr>
                <w:ilvl w:val="0"/>
                <w:numId w:val="76"/>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Progettazione di strategie e strumenti per la costruzione o il consolidamento di reti, inclusa la produzione di schede di consulenza.</w:t>
            </w:r>
          </w:p>
          <w:p w14:paraId="6D738C09" w14:textId="77777777" w:rsidR="00651110" w:rsidRDefault="00010105">
            <w:pPr>
              <w:numPr>
                <w:ilvl w:val="0"/>
                <w:numId w:val="76"/>
              </w:numPr>
              <w:spacing w:after="18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Supporto nelle procedure di presentazione e invio dei progetti.</w:t>
            </w:r>
          </w:p>
          <w:p w14:paraId="04D01E53" w14:textId="77777777" w:rsidR="00651110" w:rsidRDefault="00010105">
            <w:pPr>
              <w:pStyle w:val="p"/>
              <w:spacing w:before="180" w:after="180" w:line="240" w:lineRule="auto"/>
            </w:pPr>
            <w:r>
              <w:t>Inoltre, gli operatori del CSV forniscono assistenza nella progettazione e redazione di documenti di rendicontazione sociale, che non solo permettono di rendere conto dell'operato agli stakeholder, ma aiutano anche a comprendere il funzionamento e l'impatto dell'associazione sul territorio.</w:t>
            </w:r>
          </w:p>
          <w:p w14:paraId="3F27FCBE" w14:textId="77777777" w:rsidR="00651110" w:rsidRDefault="00010105">
            <w:pPr>
              <w:pStyle w:val="p"/>
              <w:spacing w:before="180" w:after="180" w:line="240" w:lineRule="auto"/>
            </w:pPr>
            <w:r>
              <w:t>Nell'ambito della comunicazione, gli operatori del CSV assistono i volontari degli ETS nel migliorare la loro comunicazione istituzionale, identificandone gli obiettivi e i destinatari, nella progettazione degli strumenti più appropriati, nella creazione di messaggi testuali, grafici e visivi . Supportano inoltre gli ETS  nell'organizzazione di eventi, offrendo un supporto nella progettazione dei diversi aspetti, dalla logistica alla definizione dei partner e degli adempimenti formali.</w:t>
            </w:r>
          </w:p>
          <w:p w14:paraId="7C17CD67" w14:textId="77777777" w:rsidR="00651110" w:rsidRDefault="00010105">
            <w:pPr>
              <w:pStyle w:val="p"/>
              <w:spacing w:before="180" w:after="180" w:line="240" w:lineRule="auto"/>
            </w:pPr>
            <w:r>
              <w:t>Infine, gli operatori del CSV si impegnano a supportare i responsabili degli ETS nella valorizzazione e gestione dei volontari, osservando il contesto interno ed esterno all'associazione e promuovendo una continua mediazione tra i bisogni individuali e organizzativi. Attraverso il supporto del CSV, si mira a rinnovare le attività e i servizi offerti, adottando nuove modalità e tempistiche per coinvolgere i "nuovi volontari", spesso più giovani e in età lavorativa.</w:t>
            </w:r>
          </w:p>
          <w:p w14:paraId="382FD417" w14:textId="77777777" w:rsidR="00651110" w:rsidRDefault="00010105">
            <w:pPr>
              <w:pStyle w:val="p"/>
              <w:spacing w:before="180" w:after="180" w:line="240" w:lineRule="auto"/>
            </w:pPr>
            <w:r>
              <w:t>Per quanto riguarda la raccolta fondi, gli operatori del CSV offrono una prima consulenza di orientamento al fund raising. Per i percorsi di accompagnamento al fundraising è richiesta una compartecipazione alle spese.</w:t>
            </w:r>
          </w:p>
          <w:p w14:paraId="1DE850F2" w14:textId="77777777" w:rsidR="00651110" w:rsidRDefault="00010105">
            <w:pPr>
              <w:pStyle w:val="p"/>
              <w:spacing w:before="180" w:after="180" w:line="240" w:lineRule="auto"/>
            </w:pPr>
            <w:r>
              <w:t>Modalità di accesso al servizio: I volontari possono accedere alle consulenze su appuntamento. Queste possono essere erogate presso le sedi territoriali di CSV Emilia e anche online, per garantire un accesso agevole. Ogni tipo di consulenza prevede un massimo di 4 ore, con un limite annuale di 12 ore gratuite. Superato tale limite, sarà offerto un servizio di qualità analoga con contribuzione alle spese. I percorsi consulenziali possono variare in base alla complessità della richiesta, alla dimensione dell'</w:t>
            </w:r>
            <w:r>
              <w:t>ente e alle competenze pregresse dei volontari. L'erogazione della consulenza può consistere in:</w:t>
            </w:r>
          </w:p>
          <w:p w14:paraId="74761E8A" w14:textId="77777777" w:rsidR="00651110" w:rsidRDefault="00010105">
            <w:pPr>
              <w:numPr>
                <w:ilvl w:val="0"/>
                <w:numId w:val="77"/>
              </w:numPr>
              <w:spacing w:before="180"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Un parere immediato da parte dell'operatore.</w:t>
            </w:r>
          </w:p>
          <w:p w14:paraId="727E9109" w14:textId="77777777" w:rsidR="00651110" w:rsidRDefault="00010105">
            <w:pPr>
              <w:numPr>
                <w:ilvl w:val="0"/>
                <w:numId w:val="77"/>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Supervisione attraverso 2-3 incontri per approfondire ulteriormente la richiesta.</w:t>
            </w:r>
          </w:p>
          <w:p w14:paraId="7C8EFEAD" w14:textId="77777777" w:rsidR="00651110" w:rsidRDefault="00010105">
            <w:pPr>
              <w:numPr>
                <w:ilvl w:val="0"/>
                <w:numId w:val="77"/>
              </w:numPr>
              <w:spacing w:after="18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Un affiancamento individualizzato, con obiettivi, attività e tempistiche definiti in accordo con l'associazione.</w:t>
            </w:r>
          </w:p>
          <w:p w14:paraId="14CD2F28" w14:textId="77777777" w:rsidR="00651110" w:rsidRDefault="00010105">
            <w:pPr>
              <w:pStyle w:val="p"/>
              <w:spacing w:before="180" w:after="180" w:line="240" w:lineRule="auto"/>
            </w:pPr>
            <w:r>
              <w:t>Le proposte di servizio in compartecipazione alle spese riguardano consulenze per la riorganizzazione complessiva dell'associazione, la realizzazione di piani di fundraising a lungo termine e il supporto operativo stesura di documenti di rendicontazione sociale</w:t>
            </w:r>
          </w:p>
          <w:p w14:paraId="1E96D232" w14:textId="77777777" w:rsidR="00651110" w:rsidRDefault="00651110">
            <w:pPr>
              <w:spacing w:after="0"/>
              <w:rPr>
                <w:rFonts w:ascii="Georgia" w:eastAsia="Georgia" w:hAnsi="Georgia" w:cs="Georgia"/>
                <w:color w:val="000000"/>
                <w:sz w:val="18"/>
              </w:rPr>
            </w:pPr>
          </w:p>
        </w:tc>
      </w:tr>
    </w:tbl>
    <w:p w14:paraId="008E8234"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35E2B23D"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22830447"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7625C853"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Obiettivo/i strategico/i di riferimento</w:t>
                  </w:r>
                </w:p>
              </w:tc>
            </w:tr>
            <w:tr w:rsidR="00651110" w14:paraId="5BDAE687"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747DB02" w14:textId="77777777" w:rsidR="00651110" w:rsidRDefault="00010105">
                  <w:pPr>
                    <w:pStyle w:val="p"/>
                    <w:spacing w:after="180" w:line="240" w:lineRule="auto"/>
                  </w:pPr>
                  <w:r>
                    <w:t>Obiettivo strategico:</w:t>
                  </w:r>
                </w:p>
                <w:p w14:paraId="3AA98C95" w14:textId="77777777" w:rsidR="00651110" w:rsidRDefault="00010105">
                  <w:pPr>
                    <w:numPr>
                      <w:ilvl w:val="0"/>
                      <w:numId w:val="78"/>
                    </w:numPr>
                    <w:spacing w:before="180" w:after="18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Rafforzare le risorse umane presenti negli ETS attraverso, previa analisi organizzativa: l’implementazione e l’aggiornamento delle competenze, il ricambio generazionale,  l’inserimento di nuovi volontari con esperienze qualificate  </w:t>
                  </w:r>
                </w:p>
                <w:p w14:paraId="1582F417" w14:textId="77777777" w:rsidR="00651110" w:rsidRDefault="00651110">
                  <w:pPr>
                    <w:spacing w:after="0"/>
                    <w:rPr>
                      <w:rFonts w:ascii="Georgia" w:eastAsia="Georgia" w:hAnsi="Georgia" w:cs="Georgia"/>
                      <w:color w:val="000000"/>
                      <w:sz w:val="18"/>
                    </w:rPr>
                  </w:pPr>
                </w:p>
              </w:tc>
            </w:tr>
          </w:tbl>
          <w:p w14:paraId="77CAB084" w14:textId="77777777" w:rsidR="00651110" w:rsidRDefault="00010105">
            <w:r>
              <w:rPr>
                <w:vanish/>
              </w:rPr>
              <w:t>#table#</w:t>
            </w:r>
          </w:p>
        </w:tc>
      </w:tr>
    </w:tbl>
    <w:p w14:paraId="54DC926B"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763F6B8D"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27E5545D"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2CE9FEEB"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Luogo di erogazione del servizio</w:t>
                  </w:r>
                </w:p>
              </w:tc>
            </w:tr>
            <w:tr w:rsidR="00651110" w14:paraId="35F837F3"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3E24935" w14:textId="77777777" w:rsidR="00651110" w:rsidRDefault="00010105">
                  <w:pPr>
                    <w:pStyle w:val="p"/>
                    <w:spacing w:after="180" w:line="240" w:lineRule="auto"/>
                  </w:pPr>
                  <w:r>
                    <w:t>I servizi vengono realizzati  nelle tre sedi territoriali di CSV Emilia (Piacenza, Parma e Reggio Emilia) e presso lo sportello di Fidenza. Per facilitare un accesso alternativo ed integrativo alla consulenza in presenza, la consulenza può essere anche online.</w:t>
                  </w:r>
                </w:p>
                <w:p w14:paraId="3B1F2C6D" w14:textId="77777777" w:rsidR="00651110" w:rsidRDefault="00651110">
                  <w:pPr>
                    <w:spacing w:after="0"/>
                    <w:rPr>
                      <w:rFonts w:ascii="Georgia" w:eastAsia="Georgia" w:hAnsi="Georgia" w:cs="Georgia"/>
                      <w:color w:val="000000"/>
                      <w:sz w:val="18"/>
                    </w:rPr>
                  </w:pPr>
                </w:p>
              </w:tc>
            </w:tr>
          </w:tbl>
          <w:p w14:paraId="0E8743C4" w14:textId="77777777" w:rsidR="00651110" w:rsidRDefault="00010105">
            <w:r>
              <w:rPr>
                <w:vanish/>
              </w:rPr>
              <w:t>#table#</w:t>
            </w:r>
          </w:p>
        </w:tc>
      </w:tr>
    </w:tbl>
    <w:p w14:paraId="7A0DE6A5"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35C0848B"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44DAF103"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025653D6"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Altri dettagli sui servizi erogati</w:t>
                  </w:r>
                </w:p>
              </w:tc>
            </w:tr>
            <w:tr w:rsidR="00651110" w14:paraId="6D7FECD8"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E5CE9BE" w14:textId="77777777" w:rsidR="00651110" w:rsidRDefault="00651110">
                  <w:pPr>
                    <w:spacing w:after="0"/>
                    <w:rPr>
                      <w:rFonts w:ascii="Georgia" w:eastAsia="Georgia" w:hAnsi="Georgia" w:cs="Georgia"/>
                      <w:color w:val="000000"/>
                      <w:sz w:val="18"/>
                    </w:rPr>
                  </w:pPr>
                </w:p>
              </w:tc>
            </w:tr>
          </w:tbl>
          <w:p w14:paraId="5FAE1DF7" w14:textId="77777777" w:rsidR="00651110" w:rsidRDefault="00010105">
            <w:r>
              <w:rPr>
                <w:vanish/>
              </w:rPr>
              <w:t>#table#</w:t>
            </w:r>
          </w:p>
        </w:tc>
      </w:tr>
    </w:tbl>
    <w:p w14:paraId="35A98CFB"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3CA49D8F"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449253C6"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NUMERO E TIPOLOGIA DEI DESTINATARI DEL SERVIZIO</w:t>
            </w:r>
          </w:p>
        </w:tc>
      </w:tr>
      <w:tr w:rsidR="00651110" w14:paraId="15DDD6A0"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23D4D7F" w14:textId="77777777" w:rsidR="00651110" w:rsidRDefault="00010105">
            <w:pPr>
              <w:pStyle w:val="p"/>
              <w:spacing w:after="180" w:line="240" w:lineRule="auto"/>
            </w:pPr>
            <w:r>
              <w:t> </w:t>
            </w:r>
          </w:p>
          <w:p w14:paraId="54D2ACBE" w14:textId="77777777" w:rsidR="00651110" w:rsidRDefault="00010105">
            <w:pPr>
              <w:numPr>
                <w:ilvl w:val="0"/>
                <w:numId w:val="79"/>
              </w:numPr>
              <w:spacing w:before="180" w:after="18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ODV, APS e altri Enti del Terzo Settore che operano attraverso volontari</w:t>
            </w:r>
          </w:p>
          <w:p w14:paraId="3139EA4A" w14:textId="77777777" w:rsidR="00651110" w:rsidRDefault="00651110">
            <w:pPr>
              <w:spacing w:after="0"/>
              <w:rPr>
                <w:rFonts w:ascii="Georgia" w:eastAsia="Georgia" w:hAnsi="Georgia" w:cs="Georgia"/>
                <w:color w:val="000000"/>
                <w:sz w:val="18"/>
              </w:rPr>
            </w:pPr>
          </w:p>
        </w:tc>
      </w:tr>
    </w:tbl>
    <w:p w14:paraId="7A7F855F"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08D16C43"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0ED50554"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092C9822"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Canali e criteri di accesso e selezione destinatari</w:t>
                  </w:r>
                </w:p>
              </w:tc>
            </w:tr>
            <w:tr w:rsidR="00651110" w14:paraId="1D756A67"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D3A2B1A" w14:textId="77777777" w:rsidR="00651110" w:rsidRDefault="00010105">
                  <w:pPr>
                    <w:pStyle w:val="p"/>
                    <w:spacing w:after="180" w:line="240" w:lineRule="auto"/>
                  </w:pPr>
                  <w:r>
                    <w:rPr>
                      <w:b/>
                      <w:bCs/>
                    </w:rPr>
                    <w:t>Per garantire parità di accesso</w:t>
                  </w:r>
                  <w:r>
                    <w:t>, per ogni tipologia di consulenza è previsto un numero massimo di 4 ore per un cumulo massimo di 12 ore annue erogate a titolo gratuito. Per le consulenze che eccedono il massimale verrà offerto un servizio di analoga qualità con contribuzione alle spese (si rinvia alla carta servizi 2026)</w:t>
                  </w:r>
                </w:p>
                <w:p w14:paraId="5B945824" w14:textId="77777777" w:rsidR="00651110" w:rsidRDefault="00010105">
                  <w:pPr>
                    <w:pStyle w:val="p"/>
                    <w:spacing w:before="180" w:after="180" w:line="240" w:lineRule="auto"/>
                  </w:pPr>
                  <w:r>
                    <w:t>Il "</w:t>
                  </w:r>
                  <w:r>
                    <w:rPr>
                      <w:b/>
                      <w:bCs/>
                    </w:rPr>
                    <w:t>particolare riguardo alle organizzazioni di volontariato</w:t>
                  </w:r>
                  <w:r>
                    <w:t>" richiesto dall’articolo 63, comma 1 del Codice, viene perseguito attraverso la seguente attenzione: </w:t>
                  </w:r>
                  <w:r>
                    <w:rPr>
                      <w:b/>
                      <w:bCs/>
                    </w:rPr>
                    <w:t xml:space="preserve">qualora </w:t>
                  </w:r>
                  <w:r>
                    <w:t>le richieste siano superiori alla capacità erogativa, si  prevede una percentuale maggiore del tempo  riservato alle ODV (almeno il 55%);</w:t>
                  </w:r>
                </w:p>
                <w:p w14:paraId="650632CB" w14:textId="77777777" w:rsidR="00651110" w:rsidRDefault="00010105">
                  <w:pPr>
                    <w:pStyle w:val="p"/>
                    <w:spacing w:before="180" w:after="180" w:line="240" w:lineRule="auto"/>
                  </w:pPr>
                  <w:r>
                    <w:t>Al servizio si accede su appuntamento prendendo contatto con lo staff del CSV. L'appuntamento per la consulenza viene fissato entro 10 giorni lavorativi dalla richiesta</w:t>
                  </w:r>
                </w:p>
                <w:p w14:paraId="39D78E28" w14:textId="77777777" w:rsidR="00651110" w:rsidRDefault="00651110">
                  <w:pPr>
                    <w:spacing w:after="0"/>
                    <w:rPr>
                      <w:rFonts w:ascii="Georgia" w:eastAsia="Georgia" w:hAnsi="Georgia" w:cs="Georgia"/>
                      <w:color w:val="000000"/>
                      <w:sz w:val="18"/>
                    </w:rPr>
                  </w:pPr>
                </w:p>
              </w:tc>
            </w:tr>
          </w:tbl>
          <w:p w14:paraId="3C7FAB0A" w14:textId="77777777" w:rsidR="00651110" w:rsidRDefault="00010105">
            <w:r>
              <w:rPr>
                <w:vanish/>
              </w:rPr>
              <w:t>#table#</w:t>
            </w:r>
          </w:p>
        </w:tc>
      </w:tr>
    </w:tbl>
    <w:p w14:paraId="653300B5"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4"/>
        <w:gridCol w:w="1839"/>
        <w:gridCol w:w="1987"/>
        <w:gridCol w:w="23"/>
      </w:tblGrid>
      <w:tr w:rsidR="00651110" w14:paraId="0607376A" w14:textId="77777777">
        <w:tc>
          <w:tcPr>
            <w:tcW w:w="0" w:type="auto"/>
            <w:gridSpan w:val="3"/>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70AF0CB2"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Tempistiche e cronoprogramma</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6870CEB" w14:textId="77777777" w:rsidR="00651110" w:rsidRDefault="00651110">
            <w:pPr>
              <w:spacing w:after="0"/>
              <w:rPr>
                <w:rFonts w:ascii="Verdana" w:eastAsia="Verdana" w:hAnsi="Verdana" w:cs="Verdana"/>
                <w:color w:val="000000"/>
                <w:sz w:val="20"/>
              </w:rPr>
            </w:pPr>
          </w:p>
        </w:tc>
      </w:tr>
      <w:tr w:rsidR="00651110" w14:paraId="43F926D8" w14:textId="77777777">
        <w:trPr>
          <w:gridAfter w:val="1"/>
        </w:trPr>
        <w:tc>
          <w:tcPr>
            <w:tcW w:w="3000" w:type="pct"/>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5DE59F25"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Consulenza allo sviluppo dell'Associazione</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4D172CC7"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inizio</w:t>
            </w:r>
            <w:r>
              <w:rPr>
                <w:rFonts w:ascii="Georgia" w:eastAsia="Georgia" w:hAnsi="Georgia" w:cs="Georgia"/>
                <w:b/>
                <w:bCs/>
                <w:color w:val="2F353B"/>
                <w:sz w:val="20"/>
                <w:szCs w:val="20"/>
              </w:rPr>
              <w:br/>
              <w:t>01 gennaio 2026</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0D1D9C12"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fine</w:t>
            </w:r>
            <w:r>
              <w:rPr>
                <w:rFonts w:ascii="Georgia" w:eastAsia="Georgia" w:hAnsi="Georgia" w:cs="Georgia"/>
                <w:b/>
                <w:bCs/>
                <w:color w:val="2F353B"/>
                <w:sz w:val="20"/>
                <w:szCs w:val="20"/>
              </w:rPr>
              <w:br/>
              <w:t>31 dicembre 2026</w:t>
            </w:r>
          </w:p>
        </w:tc>
      </w:tr>
      <w:tr w:rsidR="00651110" w14:paraId="5C23A39E" w14:textId="77777777">
        <w:trPr>
          <w:gridAfter w:val="1"/>
        </w:trPr>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854112C" w14:textId="77777777" w:rsidR="00651110" w:rsidRDefault="00651110">
            <w:pPr>
              <w:spacing w:after="0"/>
              <w:rPr>
                <w:rFonts w:ascii="Georgia" w:eastAsia="Georgia" w:hAnsi="Georgia" w:cs="Georgia"/>
                <w:color w:val="000000"/>
                <w:sz w:val="18"/>
              </w:rPr>
            </w:pPr>
          </w:p>
        </w:tc>
      </w:tr>
    </w:tbl>
    <w:p w14:paraId="5E48CE0C"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10"/>
        <w:gridCol w:w="1310"/>
        <w:gridCol w:w="3715"/>
        <w:gridCol w:w="1625"/>
        <w:gridCol w:w="1658"/>
      </w:tblGrid>
      <w:tr w:rsidR="00651110" w14:paraId="15F13AB4" w14:textId="77777777">
        <w:tc>
          <w:tcPr>
            <w:tcW w:w="0" w:type="auto"/>
            <w:gridSpan w:val="5"/>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2A15808C"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Collaborazioni</w:t>
            </w:r>
          </w:p>
        </w:tc>
      </w:tr>
      <w:tr w:rsidR="00651110" w14:paraId="235AB206"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6265B593"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Categoria</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2F3AC5B"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Partner</w:t>
            </w: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092804BD"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Eventuali azioni dell'attività</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F4A8CDE"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Tipologia di collaborazione</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A0B020E"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Finanziamento extra FUN</w:t>
            </w:r>
          </w:p>
        </w:tc>
      </w:tr>
      <w:tr w:rsidR="00651110" w14:paraId="7A386C85" w14:textId="77777777">
        <w:tc>
          <w:tcPr>
            <w:tcW w:w="0" w:type="auto"/>
            <w:gridSpan w:val="5"/>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96C48F9" w14:textId="77777777" w:rsidR="00651110" w:rsidRDefault="00651110">
            <w:pPr>
              <w:spacing w:after="0"/>
              <w:rPr>
                <w:rFonts w:ascii="Georgia" w:eastAsia="Georgia" w:hAnsi="Georgia" w:cs="Georgia"/>
                <w:color w:val="000000"/>
                <w:sz w:val="18"/>
              </w:rPr>
            </w:pPr>
          </w:p>
        </w:tc>
      </w:tr>
    </w:tbl>
    <w:p w14:paraId="61A81204"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1"/>
        <w:gridCol w:w="4743"/>
        <w:gridCol w:w="69"/>
      </w:tblGrid>
      <w:tr w:rsidR="00651110" w14:paraId="30D285E5" w14:textId="77777777">
        <w:tc>
          <w:tcPr>
            <w:tcW w:w="0" w:type="auto"/>
            <w:gridSpan w:val="2"/>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07C80C48"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Numero e tipologia delle risorse umane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08BDE0E" w14:textId="77777777" w:rsidR="00651110" w:rsidRDefault="00651110">
            <w:pPr>
              <w:spacing w:after="0"/>
              <w:rPr>
                <w:rFonts w:ascii="Verdana" w:eastAsia="Verdana" w:hAnsi="Verdana" w:cs="Verdana"/>
                <w:color w:val="000000"/>
                <w:sz w:val="20"/>
              </w:rPr>
            </w:pPr>
          </w:p>
        </w:tc>
      </w:tr>
      <w:tr w:rsidR="00651110" w14:paraId="7054D39C"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7676E9F"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Personale dipendente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60B87B9"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7</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362CCBA" w14:textId="77777777" w:rsidR="00651110" w:rsidRDefault="00651110">
            <w:pPr>
              <w:spacing w:after="0"/>
              <w:rPr>
                <w:rFonts w:ascii="Verdana" w:eastAsia="Verdana" w:hAnsi="Verdana" w:cs="Verdana"/>
                <w:color w:val="000000"/>
                <w:sz w:val="20"/>
              </w:rPr>
            </w:pPr>
          </w:p>
        </w:tc>
      </w:tr>
      <w:tr w:rsidR="00651110" w14:paraId="50F8A987" w14:textId="77777777">
        <w:trPr>
          <w:gridAfter w:val="1"/>
        </w:trPr>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0146F1ED"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Consulenti interni</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9BBB418"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2</w:t>
            </w:r>
          </w:p>
        </w:tc>
      </w:tr>
      <w:tr w:rsidR="00651110" w14:paraId="3F97C8AF" w14:textId="77777777">
        <w:trPr>
          <w:gridAfter w:val="1"/>
        </w:trPr>
        <w:tc>
          <w:tcPr>
            <w:tcW w:w="0" w:type="auto"/>
            <w:gridSpan w:val="2"/>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E8C76D8" w14:textId="77777777" w:rsidR="00651110" w:rsidRDefault="00010105">
            <w:pPr>
              <w:pStyle w:val="p"/>
              <w:spacing w:after="180" w:line="240" w:lineRule="auto"/>
            </w:pPr>
            <w:r>
              <w:t>Le consulenze vengono erogate da 7 operatori del CSV Emilia , vengono attivati anche consulenti esterni in caso di necessità per la consulenza alla redazione di documenti di rendicontazione sociale e per percorsi di raccolta fondi. </w:t>
            </w:r>
          </w:p>
          <w:p w14:paraId="1DB83A0D" w14:textId="77777777" w:rsidR="00651110" w:rsidRDefault="00651110">
            <w:pPr>
              <w:spacing w:after="0"/>
              <w:rPr>
                <w:rFonts w:ascii="Georgia" w:eastAsia="Georgia" w:hAnsi="Georgia" w:cs="Georgia"/>
                <w:color w:val="000000"/>
                <w:sz w:val="18"/>
              </w:rPr>
            </w:pPr>
          </w:p>
        </w:tc>
      </w:tr>
    </w:tbl>
    <w:p w14:paraId="3CFAB1BF"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27A99935"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7881D3DC"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Modalità di monitoraggio e verifica dell'attività</w:t>
            </w:r>
          </w:p>
        </w:tc>
      </w:tr>
      <w:tr w:rsidR="00651110" w14:paraId="7FF7EDBD"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0674A84" w14:textId="77777777" w:rsidR="00651110" w:rsidRDefault="00010105">
            <w:pPr>
              <w:pStyle w:val="p"/>
              <w:spacing w:after="180" w:line="240" w:lineRule="auto"/>
            </w:pPr>
            <w:r>
              <w:t>inserimento dati dei servizi di consulenza nel Gestionale Sistema Informativo adottato da  CSV Emilia</w:t>
            </w:r>
          </w:p>
          <w:p w14:paraId="05A26FA4" w14:textId="77777777" w:rsidR="00651110" w:rsidRDefault="00010105">
            <w:pPr>
              <w:pStyle w:val="p"/>
              <w:spacing w:before="180" w:after="180" w:line="240" w:lineRule="auto"/>
            </w:pPr>
            <w:r>
              <w:t xml:space="preserve">- questionario di gradimento presente alla pagina </w:t>
            </w:r>
            <w:hyperlink r:id="rId10" w:history="1">
              <w:r>
                <w:rPr>
                  <w:color w:val="0000EE"/>
                  <w:u w:val="single" w:color="0000EE"/>
                </w:rPr>
                <w:t>https://www.csvemilia.it/chi-siamo/carta-servizi/</w:t>
              </w:r>
            </w:hyperlink>
          </w:p>
          <w:p w14:paraId="43A19735" w14:textId="77777777" w:rsidR="00651110" w:rsidRDefault="00010105">
            <w:pPr>
              <w:pStyle w:val="p"/>
              <w:spacing w:before="180" w:after="180" w:line="240" w:lineRule="auto"/>
            </w:pPr>
            <w:r>
              <w:t>- periodicamente vengono rilevate a livello regionale questionari di rilevazioni dei bisogni del volontariato utili al CSV per verificare che il servizio di consulenza offerta risponda alle richieste degli ETS in un contesto socio culturale in continua evoluzione</w:t>
            </w:r>
          </w:p>
          <w:p w14:paraId="2932A1AD" w14:textId="77777777" w:rsidR="00651110" w:rsidRDefault="00010105">
            <w:pPr>
              <w:pStyle w:val="p"/>
              <w:spacing w:before="180" w:after="180" w:line="240" w:lineRule="auto"/>
            </w:pPr>
            <w:r>
              <w:t>- Incontri di monitoraggio dello staff operatori e consulenti durante i quali vengono messi in evidenza  i nodi e le problematiche emersi nel corso delle consulenze e condivise le risposte e le soluzioni  con l'obiettivo di garantire uno standard di servizio elevato e omogeneo.</w:t>
            </w:r>
          </w:p>
          <w:p w14:paraId="16712006" w14:textId="77777777" w:rsidR="00651110" w:rsidRDefault="00010105">
            <w:pPr>
              <w:pStyle w:val="p"/>
              <w:spacing w:before="180" w:after="180" w:line="240" w:lineRule="auto"/>
            </w:pPr>
            <w:r>
              <w:t>- Lo staff degli operatori dedica due incontri l’anno alla valutazione , in rispondenza agli obiettivi della programmazione analizzando dati, feedback e risultati anche per verificare lo stato di avanzamento e riprogrammare l’attività per l’anno successivo</w:t>
            </w:r>
          </w:p>
          <w:p w14:paraId="0CE6462C" w14:textId="77777777" w:rsidR="00651110" w:rsidRDefault="00010105">
            <w:pPr>
              <w:pStyle w:val="p"/>
              <w:spacing w:before="180" w:after="180" w:line="240" w:lineRule="auto"/>
            </w:pPr>
            <w:r>
              <w:t>- Altro strumento di verifica il Bilancio sociale, che consente un’ulteriore riflessione interna utile ad implementare il sistema di monitoraggio dei risultati e a ridisegnare un sistema di obiettivi coerente con i valori e la propria mission e congruo alle risorse economiche a disposizione .</w:t>
            </w:r>
          </w:p>
          <w:p w14:paraId="791EBE1A" w14:textId="77777777" w:rsidR="00651110" w:rsidRDefault="00010105">
            <w:pPr>
              <w:pStyle w:val="p"/>
              <w:spacing w:before="180" w:after="180" w:line="240" w:lineRule="auto"/>
            </w:pPr>
            <w:r>
              <w:t>- Dati e riflessioni emerse sono oggetto di confronto con il direttore che poi a sua volta provvede a riferire periodicamente o al bisogno al CD</w:t>
            </w:r>
          </w:p>
          <w:p w14:paraId="2B6FED86" w14:textId="77777777" w:rsidR="00651110" w:rsidRDefault="00651110">
            <w:pPr>
              <w:spacing w:after="0"/>
              <w:rPr>
                <w:rFonts w:ascii="Georgia" w:eastAsia="Georgia" w:hAnsi="Georgia" w:cs="Georgia"/>
                <w:color w:val="000000"/>
                <w:sz w:val="18"/>
              </w:rPr>
            </w:pPr>
          </w:p>
        </w:tc>
      </w:tr>
    </w:tbl>
    <w:p w14:paraId="65687779"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1"/>
        <w:gridCol w:w="4584"/>
        <w:gridCol w:w="228"/>
      </w:tblGrid>
      <w:tr w:rsidR="00651110" w14:paraId="04646248" w14:textId="77777777">
        <w:tc>
          <w:tcPr>
            <w:tcW w:w="0" w:type="auto"/>
            <w:gridSpan w:val="2"/>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73BC5B0F"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Risultati attesi</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BFE4331" w14:textId="77777777" w:rsidR="00651110" w:rsidRDefault="00651110">
            <w:pPr>
              <w:spacing w:after="0"/>
              <w:rPr>
                <w:rFonts w:ascii="Verdana" w:eastAsia="Verdana" w:hAnsi="Verdana" w:cs="Verdana"/>
                <w:color w:val="000000"/>
                <w:sz w:val="20"/>
              </w:rPr>
            </w:pPr>
          </w:p>
        </w:tc>
      </w:tr>
      <w:tr w:rsidR="00651110" w14:paraId="79B914BB"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A1B0F78" w14:textId="77777777" w:rsidR="00651110" w:rsidRDefault="00010105">
            <w:pPr>
              <w:pStyle w:val="div2"/>
              <w:spacing w:after="0" w:line="240" w:lineRule="auto"/>
            </w:pPr>
            <w:r>
              <w:t>NUMERO SERVIZI/ATTIVITÀ : </w:t>
            </w:r>
          </w:p>
          <w:p w14:paraId="1B2D219F"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D6F9EFD"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310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E331BAA" w14:textId="77777777" w:rsidR="00651110" w:rsidRDefault="00651110">
            <w:pPr>
              <w:spacing w:after="0"/>
              <w:rPr>
                <w:rFonts w:ascii="Verdana" w:eastAsia="Verdana" w:hAnsi="Verdana" w:cs="Verdana"/>
                <w:color w:val="000000"/>
                <w:sz w:val="20"/>
              </w:rPr>
            </w:pPr>
          </w:p>
        </w:tc>
      </w:tr>
      <w:tr w:rsidR="00651110" w14:paraId="118D4F2A"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C5D512E" w14:textId="77777777" w:rsidR="00651110" w:rsidRDefault="00010105">
            <w:pPr>
              <w:pStyle w:val="div2"/>
              <w:spacing w:after="0" w:line="240" w:lineRule="auto"/>
            </w:pPr>
            <w:r>
              <w:t>NUMERO ETS FRUITORI DEI SERVIZI : </w:t>
            </w:r>
          </w:p>
          <w:p w14:paraId="3300264E"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7CA5AF3"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200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90FE33D" w14:textId="77777777" w:rsidR="00651110" w:rsidRDefault="00651110">
            <w:pPr>
              <w:spacing w:after="0"/>
              <w:rPr>
                <w:rFonts w:ascii="Verdana" w:eastAsia="Verdana" w:hAnsi="Verdana" w:cs="Verdana"/>
                <w:color w:val="000000"/>
                <w:sz w:val="20"/>
              </w:rPr>
            </w:pPr>
          </w:p>
        </w:tc>
      </w:tr>
      <w:tr w:rsidR="00651110" w14:paraId="33834A41"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522B3FA" w14:textId="77777777" w:rsidR="00651110" w:rsidRDefault="00010105">
            <w:pPr>
              <w:pStyle w:val="div2"/>
              <w:spacing w:after="0" w:line="240" w:lineRule="auto"/>
            </w:pPr>
            <w:r>
              <w:t>DI CUI ODV : </w:t>
            </w:r>
          </w:p>
          <w:p w14:paraId="4F5F8717"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ECE4E35"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B9AFA5A" w14:textId="77777777" w:rsidR="00651110" w:rsidRDefault="00651110">
            <w:pPr>
              <w:spacing w:after="0"/>
              <w:rPr>
                <w:rFonts w:ascii="Verdana" w:eastAsia="Verdana" w:hAnsi="Verdana" w:cs="Verdana"/>
                <w:color w:val="000000"/>
                <w:sz w:val="20"/>
              </w:rPr>
            </w:pPr>
          </w:p>
        </w:tc>
      </w:tr>
      <w:tr w:rsidR="00651110" w14:paraId="000D8B1C"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EC46752" w14:textId="77777777" w:rsidR="00651110" w:rsidRDefault="00010105">
            <w:pPr>
              <w:pStyle w:val="div2"/>
              <w:spacing w:after="0" w:line="240" w:lineRule="auto"/>
            </w:pPr>
            <w:r>
              <w:t>DI CUI APS : </w:t>
            </w:r>
          </w:p>
          <w:p w14:paraId="5FBC881C"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EBE7369"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B5E69CC" w14:textId="77777777" w:rsidR="00651110" w:rsidRDefault="00651110">
            <w:pPr>
              <w:spacing w:after="0"/>
              <w:rPr>
                <w:rFonts w:ascii="Verdana" w:eastAsia="Verdana" w:hAnsi="Verdana" w:cs="Verdana"/>
                <w:color w:val="000000"/>
                <w:sz w:val="20"/>
              </w:rPr>
            </w:pPr>
          </w:p>
        </w:tc>
      </w:tr>
      <w:tr w:rsidR="00651110" w14:paraId="6F6E7F5E"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29E560A" w14:textId="77777777" w:rsidR="00651110" w:rsidRDefault="00010105">
            <w:pPr>
              <w:pStyle w:val="div2"/>
              <w:spacing w:after="0" w:line="240" w:lineRule="auto"/>
            </w:pPr>
            <w:r>
              <w:t>DI CUI ETS DIVERSO DA APS E ODV : </w:t>
            </w:r>
          </w:p>
          <w:p w14:paraId="2F577F33"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AB7862B"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DA2F3C3" w14:textId="77777777" w:rsidR="00651110" w:rsidRDefault="00651110">
            <w:pPr>
              <w:spacing w:after="0"/>
              <w:rPr>
                <w:rFonts w:ascii="Verdana" w:eastAsia="Verdana" w:hAnsi="Verdana" w:cs="Verdana"/>
                <w:color w:val="000000"/>
                <w:sz w:val="20"/>
              </w:rPr>
            </w:pPr>
          </w:p>
        </w:tc>
      </w:tr>
      <w:tr w:rsidR="00651110" w14:paraId="7266A1DC"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D1918FA" w14:textId="77777777" w:rsidR="00651110" w:rsidRDefault="00010105">
            <w:pPr>
              <w:pStyle w:val="div2"/>
              <w:spacing w:after="0" w:line="240" w:lineRule="auto"/>
            </w:pPr>
            <w:r>
              <w:t>NUMERO PERSONE FISICHE FRUITRICI DI SERVIZI : </w:t>
            </w:r>
          </w:p>
          <w:p w14:paraId="46E03B50"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35035B8"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7299C86" w14:textId="77777777" w:rsidR="00651110" w:rsidRDefault="00651110">
            <w:pPr>
              <w:spacing w:after="0"/>
              <w:rPr>
                <w:rFonts w:ascii="Verdana" w:eastAsia="Verdana" w:hAnsi="Verdana" w:cs="Verdana"/>
                <w:color w:val="000000"/>
                <w:sz w:val="20"/>
              </w:rPr>
            </w:pPr>
          </w:p>
        </w:tc>
      </w:tr>
      <w:tr w:rsidR="00651110" w14:paraId="225E5678"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665C6550" w14:textId="77777777" w:rsidR="00651110" w:rsidRDefault="00010105">
            <w:pPr>
              <w:pStyle w:val="div2"/>
              <w:spacing w:after="0" w:line="240" w:lineRule="auto"/>
            </w:pPr>
            <w:r>
              <w:t>DI CUI VOLONTARI : </w:t>
            </w:r>
          </w:p>
          <w:p w14:paraId="01A79997"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5BBDC12"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2F66A71" w14:textId="77777777" w:rsidR="00651110" w:rsidRDefault="00651110">
            <w:pPr>
              <w:spacing w:after="0"/>
              <w:rPr>
                <w:rFonts w:ascii="Verdana" w:eastAsia="Verdana" w:hAnsi="Verdana" w:cs="Verdana"/>
                <w:color w:val="000000"/>
                <w:sz w:val="20"/>
              </w:rPr>
            </w:pPr>
          </w:p>
        </w:tc>
      </w:tr>
      <w:tr w:rsidR="00651110" w14:paraId="6705AF71"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827FA7C" w14:textId="77777777" w:rsidR="00651110" w:rsidRDefault="00010105">
            <w:pPr>
              <w:pStyle w:val="div2"/>
              <w:spacing w:after="0" w:line="240" w:lineRule="auto"/>
            </w:pPr>
            <w:r>
              <w:t>DI CUI ASPIRANTI VOLONTARI : </w:t>
            </w:r>
          </w:p>
          <w:p w14:paraId="50C12610"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CDE0470"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C5D0140" w14:textId="77777777" w:rsidR="00651110" w:rsidRDefault="00651110">
            <w:pPr>
              <w:spacing w:after="0"/>
              <w:rPr>
                <w:rFonts w:ascii="Verdana" w:eastAsia="Verdana" w:hAnsi="Verdana" w:cs="Verdana"/>
                <w:color w:val="000000"/>
                <w:sz w:val="20"/>
              </w:rPr>
            </w:pPr>
          </w:p>
        </w:tc>
      </w:tr>
      <w:tr w:rsidR="00651110" w14:paraId="4055BF90"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60286EEC" w14:textId="77777777" w:rsidR="00651110" w:rsidRDefault="00010105">
            <w:pPr>
              <w:pStyle w:val="div2"/>
              <w:spacing w:after="0" w:line="240" w:lineRule="auto"/>
            </w:pPr>
            <w:r>
              <w:t>DI CUI STUDENTI : </w:t>
            </w:r>
          </w:p>
          <w:p w14:paraId="0A342AA8"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E55171F"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164BA8E" w14:textId="77777777" w:rsidR="00651110" w:rsidRDefault="00651110">
            <w:pPr>
              <w:spacing w:after="0"/>
              <w:rPr>
                <w:rFonts w:ascii="Verdana" w:eastAsia="Verdana" w:hAnsi="Verdana" w:cs="Verdana"/>
                <w:color w:val="000000"/>
                <w:sz w:val="20"/>
              </w:rPr>
            </w:pPr>
          </w:p>
        </w:tc>
      </w:tr>
      <w:tr w:rsidR="00651110" w14:paraId="54E44B20"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34A2D965" w14:textId="77777777" w:rsidR="00651110" w:rsidRDefault="00010105">
            <w:pPr>
              <w:pStyle w:val="div2"/>
              <w:spacing w:after="0" w:line="240" w:lineRule="auto"/>
            </w:pPr>
            <w:r>
              <w:t>DI CUI ALTRO : </w:t>
            </w:r>
          </w:p>
          <w:p w14:paraId="667AC89D"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F6F0F79"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2B13FAB" w14:textId="77777777" w:rsidR="00651110" w:rsidRDefault="00651110">
            <w:pPr>
              <w:spacing w:after="0"/>
              <w:rPr>
                <w:rFonts w:ascii="Verdana" w:eastAsia="Verdana" w:hAnsi="Verdana" w:cs="Verdana"/>
                <w:color w:val="000000"/>
                <w:sz w:val="20"/>
              </w:rPr>
            </w:pPr>
          </w:p>
        </w:tc>
      </w:tr>
      <w:tr w:rsidR="00651110" w14:paraId="7F2C7916"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522F9D1" w14:textId="77777777" w:rsidR="00651110" w:rsidRDefault="00010105">
            <w:pPr>
              <w:pStyle w:val="div2"/>
              <w:spacing w:after="0" w:line="240" w:lineRule="auto"/>
            </w:pPr>
            <w:r>
              <w:t>NUMERO EVENTUALI SCUOLE COINVOLTE : </w:t>
            </w:r>
          </w:p>
          <w:p w14:paraId="39D6B60C"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D12AC25"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062F3B6" w14:textId="77777777" w:rsidR="00651110" w:rsidRDefault="00651110">
            <w:pPr>
              <w:spacing w:after="0"/>
              <w:rPr>
                <w:rFonts w:ascii="Verdana" w:eastAsia="Verdana" w:hAnsi="Verdana" w:cs="Verdana"/>
                <w:color w:val="000000"/>
                <w:sz w:val="20"/>
              </w:rPr>
            </w:pPr>
          </w:p>
        </w:tc>
      </w:tr>
      <w:tr w:rsidR="00651110" w14:paraId="55447141"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682E3760" w14:textId="77777777" w:rsidR="00651110" w:rsidRDefault="00010105">
            <w:pPr>
              <w:pStyle w:val="div2"/>
              <w:spacing w:after="0" w:line="240" w:lineRule="auto"/>
            </w:pPr>
            <w:r>
              <w:t>NUMERO EVENTUALI ENTI PUBBLICI COINVOLTI : </w:t>
            </w:r>
          </w:p>
          <w:p w14:paraId="500F5DC7"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88D7774"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62C8703" w14:textId="77777777" w:rsidR="00651110" w:rsidRDefault="00651110">
            <w:pPr>
              <w:spacing w:after="0"/>
              <w:rPr>
                <w:rFonts w:ascii="Verdana" w:eastAsia="Verdana" w:hAnsi="Verdana" w:cs="Verdana"/>
                <w:color w:val="000000"/>
                <w:sz w:val="20"/>
              </w:rPr>
            </w:pPr>
          </w:p>
        </w:tc>
      </w:tr>
      <w:tr w:rsidR="00651110" w14:paraId="419D34B9" w14:textId="77777777">
        <w:trPr>
          <w:gridAfter w:val="1"/>
        </w:trPr>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3DB9AB6C" w14:textId="77777777" w:rsidR="00651110" w:rsidRDefault="00010105">
            <w:pPr>
              <w:pStyle w:val="div2"/>
              <w:spacing w:after="0" w:line="240" w:lineRule="auto"/>
            </w:pPr>
            <w:r>
              <w:t>NUMERO EVENTUALI ENTI PRIVATI COINVOLTI : </w:t>
            </w:r>
          </w:p>
          <w:p w14:paraId="16F21BCA"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120C7C8"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0</w:t>
            </w:r>
          </w:p>
        </w:tc>
      </w:tr>
      <w:tr w:rsidR="00651110" w14:paraId="1F6025F1" w14:textId="77777777">
        <w:trPr>
          <w:gridAfter w:val="1"/>
        </w:trPr>
        <w:tc>
          <w:tcPr>
            <w:tcW w:w="0" w:type="auto"/>
            <w:gridSpan w:val="2"/>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6FC7AB8" w14:textId="77777777" w:rsidR="00651110" w:rsidRDefault="00010105">
            <w:pPr>
              <w:pStyle w:val="p"/>
              <w:spacing w:after="180" w:line="240" w:lineRule="auto"/>
            </w:pPr>
            <w:r>
              <w:t>Si prevede di coinvolgere 230 enti del terzo settore, contati una sola volta.</w:t>
            </w:r>
          </w:p>
          <w:p w14:paraId="5EFCB2B1" w14:textId="77777777" w:rsidR="00651110" w:rsidRDefault="00651110">
            <w:pPr>
              <w:spacing w:after="0"/>
              <w:rPr>
                <w:rFonts w:ascii="Georgia" w:eastAsia="Georgia" w:hAnsi="Georgia" w:cs="Georgia"/>
                <w:color w:val="000000"/>
                <w:sz w:val="18"/>
              </w:rPr>
            </w:pPr>
          </w:p>
        </w:tc>
      </w:tr>
    </w:tbl>
    <w:p w14:paraId="469C48C5"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249A3A82"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100" w:type="dxa"/>
              <w:left w:w="0" w:type="dxa"/>
              <w:bottom w:w="10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39"/>
              <w:gridCol w:w="5759"/>
            </w:tblGrid>
            <w:tr w:rsidR="00651110" w14:paraId="4E3DC987" w14:textId="77777777">
              <w:tc>
                <w:tcPr>
                  <w:tcW w:w="0" w:type="auto"/>
                  <w:gridSpan w:val="2"/>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74A08C93"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Modalità erogativa integrata e principi dell’articolo 63</w:t>
                  </w:r>
                </w:p>
              </w:tc>
            </w:tr>
            <w:tr w:rsidR="00651110" w14:paraId="30F60909" w14:textId="77777777">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33693010"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 Soggetti coinvolti</w:t>
                  </w:r>
                </w:p>
              </w:tc>
              <w:tc>
                <w:tcPr>
                  <w:tcW w:w="3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5659E7E" w14:textId="77777777" w:rsidR="00651110" w:rsidRDefault="00010105">
                  <w:pPr>
                    <w:pStyle w:val="p"/>
                    <w:spacing w:after="180" w:line="240" w:lineRule="auto"/>
                  </w:pPr>
                  <w:r>
                    <w:t>CSV net</w:t>
                  </w:r>
                </w:p>
                <w:p w14:paraId="067E28F6" w14:textId="77777777" w:rsidR="00651110" w:rsidRDefault="00651110">
                  <w:pPr>
                    <w:spacing w:after="0"/>
                    <w:rPr>
                      <w:rFonts w:ascii="Georgia" w:eastAsia="Georgia" w:hAnsi="Georgia" w:cs="Georgia"/>
                      <w:color w:val="000000"/>
                      <w:sz w:val="18"/>
                    </w:rPr>
                  </w:pPr>
                </w:p>
              </w:tc>
            </w:tr>
            <w:tr w:rsidR="00651110" w14:paraId="79F66FB6" w14:textId="77777777">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69C5636D"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b) Risorse condivise</w:t>
                  </w:r>
                </w:p>
              </w:tc>
              <w:tc>
                <w:tcPr>
                  <w:tcW w:w="3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4843F89" w14:textId="77777777" w:rsidR="00651110" w:rsidRDefault="00010105">
                  <w:pPr>
                    <w:pStyle w:val="p"/>
                    <w:spacing w:after="180" w:line="240" w:lineRule="auto"/>
                  </w:pPr>
                  <w:r>
                    <w:t>Piattaforma per la ricerca di bandi per il terzo settore: utile per la consulenza alla progettazione degli ETS e in particolare rispetto alla ricerca di finanziamenti per le loro atività.</w:t>
                  </w:r>
                </w:p>
                <w:p w14:paraId="70865D08" w14:textId="77777777" w:rsidR="00651110" w:rsidRDefault="00010105">
                  <w:pPr>
                    <w:pStyle w:val="p"/>
                    <w:spacing w:before="180" w:after="180" w:line="240" w:lineRule="auto"/>
                  </w:pPr>
                  <w:r>
                    <w:t> </w:t>
                  </w:r>
                </w:p>
                <w:p w14:paraId="6DABFC2E" w14:textId="77777777" w:rsidR="00651110" w:rsidRDefault="00651110">
                  <w:pPr>
                    <w:spacing w:after="0"/>
                    <w:rPr>
                      <w:rFonts w:ascii="Georgia" w:eastAsia="Georgia" w:hAnsi="Georgia" w:cs="Georgia"/>
                      <w:color w:val="000000"/>
                      <w:sz w:val="18"/>
                    </w:rPr>
                  </w:pPr>
                </w:p>
              </w:tc>
            </w:tr>
            <w:tr w:rsidR="00651110" w14:paraId="63BCC7DF" w14:textId="77777777">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E2894D2"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c) Descrivere l’eventuale ricaduta in termini di ottimizzazione delle risorse (Principio di economicità) e il tipo di risparmio economico, se previsto, con una stima (specificare anche se tramite eventuali contratti o convenzioni)</w:t>
                  </w:r>
                </w:p>
              </w:tc>
              <w:tc>
                <w:tcPr>
                  <w:tcW w:w="3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5E2384B" w14:textId="77777777" w:rsidR="00651110" w:rsidRDefault="00010105">
                  <w:pPr>
                    <w:pStyle w:val="p"/>
                    <w:spacing w:after="180" w:line="240" w:lineRule="auto"/>
                  </w:pPr>
                  <w:r>
                    <w:t>il csv utilizza le informazioni messe a disposizione dal sito infobandi per la consulenza agli ETS del territorio</w:t>
                  </w:r>
                </w:p>
                <w:p w14:paraId="029686C4" w14:textId="77777777" w:rsidR="00651110" w:rsidRDefault="00010105">
                  <w:pPr>
                    <w:spacing w:after="0" w:line="240" w:lineRule="auto"/>
                    <w:rPr>
                      <w:rFonts w:ascii="Georgia" w:eastAsia="Georgia" w:hAnsi="Georgia" w:cs="Georgia"/>
                      <w:color w:val="000000"/>
                      <w:sz w:val="18"/>
                      <w:szCs w:val="18"/>
                    </w:rPr>
                  </w:pPr>
                  <w:r>
                    <w:rPr>
                      <w:rFonts w:ascii="Georgia" w:eastAsia="Georgia" w:hAnsi="Georgia" w:cs="Georgia"/>
                      <w:color w:val="000000"/>
                      <w:sz w:val="18"/>
                      <w:szCs w:val="18"/>
                    </w:rPr>
                    <w:br/>
                  </w:r>
                  <w:r>
                    <w:rPr>
                      <w:rFonts w:ascii="Georgia" w:eastAsia="Georgia" w:hAnsi="Georgia" w:cs="Georgia"/>
                      <w:color w:val="000000"/>
                      <w:sz w:val="18"/>
                      <w:szCs w:val="18"/>
                    </w:rPr>
                    <w:br/>
                  </w:r>
                  <w:r>
                    <w:rPr>
                      <w:rFonts w:ascii="Georgia" w:eastAsia="Georgia" w:hAnsi="Georgia" w:cs="Georgia"/>
                      <w:b/>
                      <w:bCs/>
                      <w:color w:val="000000"/>
                      <w:sz w:val="18"/>
                      <w:szCs w:val="18"/>
                    </w:rPr>
                    <w:t>- Quantità dei costi risparmiati - presunti o realizzati</w:t>
                  </w:r>
                  <w:r>
                    <w:rPr>
                      <w:rFonts w:ascii="Georgia" w:eastAsia="Georgia" w:hAnsi="Georgia" w:cs="Georgia"/>
                      <w:b/>
                      <w:bCs/>
                      <w:color w:val="000000"/>
                      <w:sz w:val="18"/>
                      <w:szCs w:val="18"/>
                    </w:rPr>
                    <w:br/>
                  </w:r>
                  <w:r>
                    <w:rPr>
                      <w:rFonts w:ascii="Georgia" w:eastAsia="Georgia" w:hAnsi="Georgia" w:cs="Georgia"/>
                      <w:color w:val="000000"/>
                      <w:sz w:val="18"/>
                      <w:szCs w:val="18"/>
                    </w:rPr>
                    <w:t>  € 5.000,00</w:t>
                  </w:r>
                </w:p>
              </w:tc>
            </w:tr>
            <w:tr w:rsidR="00651110" w14:paraId="76755E9C" w14:textId="77777777">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C4C9878"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 Descrivere l’eventuale ricaduta sulla qualità del servizio (Principio di qualità)</w:t>
                  </w:r>
                </w:p>
              </w:tc>
              <w:tc>
                <w:tcPr>
                  <w:tcW w:w="3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1821800" w14:textId="77777777" w:rsidR="00651110" w:rsidRDefault="00010105">
                  <w:pPr>
                    <w:pStyle w:val="p"/>
                    <w:spacing w:after="180" w:line="240" w:lineRule="auto"/>
                  </w:pPr>
                  <w:r>
                    <w:t>csv dispone di informazioni continuamente aggiornate per la ricerca di finanziamenti su progettazioni nazionali ed estere-.</w:t>
                  </w:r>
                </w:p>
                <w:p w14:paraId="76DF7AC2" w14:textId="77777777" w:rsidR="00651110" w:rsidRDefault="00651110">
                  <w:pPr>
                    <w:spacing w:after="0"/>
                    <w:rPr>
                      <w:rFonts w:ascii="Georgia" w:eastAsia="Georgia" w:hAnsi="Georgia" w:cs="Georgia"/>
                      <w:color w:val="000000"/>
                      <w:sz w:val="18"/>
                    </w:rPr>
                  </w:pPr>
                </w:p>
              </w:tc>
            </w:tr>
          </w:tbl>
          <w:p w14:paraId="0FBB6EE7" w14:textId="77777777" w:rsidR="00651110" w:rsidRDefault="00010105">
            <w:r>
              <w:rPr>
                <w:vanish/>
              </w:rPr>
              <w:t>#table#</w:t>
            </w:r>
          </w:p>
        </w:tc>
      </w:tr>
    </w:tbl>
    <w:p w14:paraId="4BC3559B"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71F0A5B2"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1FB806FC"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ONERI</w:t>
            </w:r>
          </w:p>
        </w:tc>
      </w:tr>
      <w:tr w:rsidR="00651110" w14:paraId="59E532BC"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6"/>
              <w:gridCol w:w="2158"/>
              <w:gridCol w:w="1042"/>
              <w:gridCol w:w="1096"/>
              <w:gridCol w:w="21"/>
            </w:tblGrid>
            <w:tr w:rsidR="00651110" w14:paraId="30E47E76" w14:textId="77777777">
              <w:tc>
                <w:tcPr>
                  <w:tcW w:w="2750" w:type="pct"/>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381187B0"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Voce di spesa</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138F45AE"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Assegnazione annuale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7A70D669"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Extra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55DE6ECF"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Totale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14DCDFF" w14:textId="77777777" w:rsidR="00651110" w:rsidRDefault="00651110">
                  <w:pPr>
                    <w:spacing w:after="0"/>
                    <w:rPr>
                      <w:rFonts w:ascii="Verdana" w:eastAsia="Verdana" w:hAnsi="Verdana" w:cs="Verdana"/>
                      <w:color w:val="000000"/>
                      <w:sz w:val="20"/>
                    </w:rPr>
                  </w:pPr>
                </w:p>
              </w:tc>
            </w:tr>
            <w:tr w:rsidR="00651110" w14:paraId="78C72D2C"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8D45201"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Materie prime, sussidiarie, di consumo e merci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45AC1BD" w14:textId="77777777" w:rsidR="00651110" w:rsidRDefault="00651110">
                  <w:pPr>
                    <w:spacing w:after="0"/>
                    <w:rPr>
                      <w:rFonts w:ascii="Verdana" w:eastAsia="Verdana" w:hAnsi="Verdana" w:cs="Verdana"/>
                      <w:color w:val="000000"/>
                      <w:sz w:val="20"/>
                    </w:rPr>
                  </w:pPr>
                </w:p>
              </w:tc>
            </w:tr>
            <w:tr w:rsidR="00651110" w14:paraId="1DB8AE59"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C1CF60F"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V1.01 - Materiali di consumo e di cancelleria</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E1867B4" w14:textId="77777777" w:rsidR="00651110" w:rsidRDefault="00010105">
                  <w:pPr>
                    <w:pStyle w:val="div1"/>
                    <w:spacing w:after="0" w:line="240" w:lineRule="auto"/>
                    <w:jc w:val="right"/>
                  </w:pPr>
                  <w:r>
                    <w:t>1.100,00</w:t>
                  </w:r>
                </w:p>
                <w:p w14:paraId="194F3E75"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01BCEB9" w14:textId="77777777" w:rsidR="00651110" w:rsidRDefault="00010105">
                  <w:pPr>
                    <w:pStyle w:val="div1"/>
                    <w:spacing w:after="0" w:line="240" w:lineRule="auto"/>
                    <w:jc w:val="right"/>
                  </w:pPr>
                  <w:r>
                    <w:t>0,00</w:t>
                  </w:r>
                </w:p>
                <w:p w14:paraId="15D635DF"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5DD7B5C" w14:textId="77777777" w:rsidR="00651110" w:rsidRDefault="00010105">
                  <w:pPr>
                    <w:pStyle w:val="div1"/>
                    <w:spacing w:after="0" w:line="240" w:lineRule="auto"/>
                    <w:jc w:val="right"/>
                  </w:pPr>
                  <w:r>
                    <w:t>1.100,00</w:t>
                  </w:r>
                </w:p>
                <w:p w14:paraId="2CD25FF9" w14:textId="77777777" w:rsidR="00651110" w:rsidRDefault="00651110">
                  <w:pPr>
                    <w:spacing w:after="0"/>
                    <w:rPr>
                      <w:rFonts w:ascii="Georgia" w:eastAsia="Georgia" w:hAnsi="Georgia" w:cs="Georgia"/>
                      <w:color w:val="000000"/>
                      <w:sz w:val="18"/>
                    </w:rPr>
                  </w:pPr>
                </w:p>
              </w:tc>
            </w:tr>
            <w:tr w:rsidR="00651110" w14:paraId="145D34E1"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1054C78" w14:textId="77777777" w:rsidR="00651110" w:rsidRDefault="00010105">
                  <w:pPr>
                    <w:pStyle w:val="div1"/>
                    <w:spacing w:after="0" w:line="240" w:lineRule="auto"/>
                    <w:jc w:val="right"/>
                  </w:pPr>
                  <w:r>
                    <w:rPr>
                      <w:b/>
                      <w:bCs/>
                    </w:rPr>
                    <w:t>TOTALE</w:t>
                  </w:r>
                </w:p>
                <w:p w14:paraId="53538404"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5FC60EC" w14:textId="77777777" w:rsidR="00651110" w:rsidRDefault="00010105">
                  <w:pPr>
                    <w:pStyle w:val="div1"/>
                    <w:spacing w:after="0" w:line="240" w:lineRule="auto"/>
                    <w:jc w:val="right"/>
                  </w:pPr>
                  <w:r>
                    <w:rPr>
                      <w:b/>
                      <w:bCs/>
                    </w:rPr>
                    <w:t>1.100,00</w:t>
                  </w:r>
                </w:p>
                <w:p w14:paraId="7E1F24E8"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BD7DD0F" w14:textId="77777777" w:rsidR="00651110" w:rsidRDefault="00010105">
                  <w:pPr>
                    <w:pStyle w:val="div1"/>
                    <w:spacing w:after="0" w:line="240" w:lineRule="auto"/>
                    <w:jc w:val="right"/>
                  </w:pPr>
                  <w:r>
                    <w:rPr>
                      <w:b/>
                      <w:bCs/>
                    </w:rPr>
                    <w:t>0,00</w:t>
                  </w:r>
                </w:p>
                <w:p w14:paraId="734836D4"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46C4D91" w14:textId="77777777" w:rsidR="00651110" w:rsidRDefault="00010105">
                  <w:pPr>
                    <w:pStyle w:val="div1"/>
                    <w:spacing w:after="0" w:line="240" w:lineRule="auto"/>
                    <w:jc w:val="right"/>
                  </w:pPr>
                  <w:r>
                    <w:rPr>
                      <w:b/>
                      <w:bCs/>
                    </w:rPr>
                    <w:t>1.100,00</w:t>
                  </w:r>
                </w:p>
                <w:p w14:paraId="39E8728B"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57F012F" w14:textId="77777777" w:rsidR="00651110" w:rsidRDefault="00651110">
                  <w:pPr>
                    <w:spacing w:after="0"/>
                    <w:rPr>
                      <w:rFonts w:ascii="Verdana" w:eastAsia="Verdana" w:hAnsi="Verdana" w:cs="Verdana"/>
                      <w:color w:val="000000"/>
                      <w:sz w:val="20"/>
                    </w:rPr>
                  </w:pPr>
                </w:p>
              </w:tc>
            </w:tr>
            <w:tr w:rsidR="00651110" w14:paraId="257DD1E4"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6C2562E"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Servizi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871169F" w14:textId="77777777" w:rsidR="00651110" w:rsidRDefault="00651110">
                  <w:pPr>
                    <w:spacing w:after="0"/>
                    <w:rPr>
                      <w:rFonts w:ascii="Verdana" w:eastAsia="Verdana" w:hAnsi="Verdana" w:cs="Verdana"/>
                      <w:color w:val="000000"/>
                      <w:sz w:val="20"/>
                    </w:rPr>
                  </w:pPr>
                </w:p>
              </w:tc>
            </w:tr>
            <w:tr w:rsidR="00651110" w14:paraId="3BF38167"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6E9E2AE"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V2.01 - Utenze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5AA18A9" w14:textId="77777777" w:rsidR="00651110" w:rsidRDefault="00010105">
                  <w:pPr>
                    <w:pStyle w:val="div1"/>
                    <w:spacing w:after="0" w:line="240" w:lineRule="auto"/>
                    <w:jc w:val="right"/>
                  </w:pPr>
                  <w:r>
                    <w:t>1.000,00</w:t>
                  </w:r>
                </w:p>
                <w:p w14:paraId="5980D100"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DDEE363" w14:textId="77777777" w:rsidR="00651110" w:rsidRDefault="00010105">
                  <w:pPr>
                    <w:pStyle w:val="div1"/>
                    <w:spacing w:after="0" w:line="240" w:lineRule="auto"/>
                    <w:jc w:val="right"/>
                  </w:pPr>
                  <w:r>
                    <w:t>0,00</w:t>
                  </w:r>
                </w:p>
                <w:p w14:paraId="2AC62681"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EBFFF07" w14:textId="77777777" w:rsidR="00651110" w:rsidRDefault="00010105">
                  <w:pPr>
                    <w:pStyle w:val="div1"/>
                    <w:spacing w:after="0" w:line="240" w:lineRule="auto"/>
                    <w:jc w:val="right"/>
                  </w:pPr>
                  <w:r>
                    <w:t>1.000,00</w:t>
                  </w:r>
                </w:p>
                <w:p w14:paraId="76A7730D"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0F5ACD1" w14:textId="77777777" w:rsidR="00651110" w:rsidRDefault="00651110">
                  <w:pPr>
                    <w:spacing w:after="0"/>
                    <w:rPr>
                      <w:rFonts w:ascii="Verdana" w:eastAsia="Verdana" w:hAnsi="Verdana" w:cs="Verdana"/>
                      <w:color w:val="000000"/>
                      <w:sz w:val="20"/>
                    </w:rPr>
                  </w:pPr>
                </w:p>
              </w:tc>
            </w:tr>
            <w:tr w:rsidR="00651110" w14:paraId="0D2D0E34"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7B81E18"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V2.07 - Prestazioni professionali di lavoro autonomo e assimilato</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D6731BF" w14:textId="77777777" w:rsidR="00651110" w:rsidRDefault="00010105">
                  <w:pPr>
                    <w:pStyle w:val="div1"/>
                    <w:spacing w:after="0" w:line="240" w:lineRule="auto"/>
                    <w:jc w:val="right"/>
                  </w:pPr>
                  <w:r>
                    <w:t>16.798,40</w:t>
                  </w:r>
                </w:p>
                <w:p w14:paraId="3AEC3A9D"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39164CA" w14:textId="77777777" w:rsidR="00651110" w:rsidRDefault="00010105">
                  <w:pPr>
                    <w:pStyle w:val="div1"/>
                    <w:spacing w:after="0" w:line="240" w:lineRule="auto"/>
                    <w:jc w:val="right"/>
                  </w:pPr>
                  <w:r>
                    <w:t>4.500,00</w:t>
                  </w:r>
                </w:p>
                <w:p w14:paraId="4BD4655C"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E415B4E" w14:textId="77777777" w:rsidR="00651110" w:rsidRDefault="00010105">
                  <w:pPr>
                    <w:pStyle w:val="div1"/>
                    <w:spacing w:after="0" w:line="240" w:lineRule="auto"/>
                    <w:jc w:val="right"/>
                  </w:pPr>
                  <w:r>
                    <w:t>21.298,40</w:t>
                  </w:r>
                </w:p>
                <w:p w14:paraId="1C5893DC" w14:textId="77777777" w:rsidR="00651110" w:rsidRDefault="00651110">
                  <w:pPr>
                    <w:spacing w:after="0"/>
                    <w:rPr>
                      <w:rFonts w:ascii="Georgia" w:eastAsia="Georgia" w:hAnsi="Georgia" w:cs="Georgia"/>
                      <w:color w:val="000000"/>
                      <w:sz w:val="18"/>
                    </w:rPr>
                  </w:pPr>
                </w:p>
              </w:tc>
            </w:tr>
            <w:tr w:rsidR="00651110" w14:paraId="4FEE1033"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486ABF9" w14:textId="77777777" w:rsidR="00651110" w:rsidRDefault="00010105">
                  <w:pPr>
                    <w:pStyle w:val="div1"/>
                    <w:spacing w:after="0" w:line="240" w:lineRule="auto"/>
                    <w:jc w:val="right"/>
                  </w:pPr>
                  <w:r>
                    <w:rPr>
                      <w:b/>
                      <w:bCs/>
                    </w:rPr>
                    <w:t>TOTALE</w:t>
                  </w:r>
                </w:p>
                <w:p w14:paraId="0D802316"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7CEBC3E" w14:textId="77777777" w:rsidR="00651110" w:rsidRDefault="00010105">
                  <w:pPr>
                    <w:pStyle w:val="div1"/>
                    <w:spacing w:after="0" w:line="240" w:lineRule="auto"/>
                    <w:jc w:val="right"/>
                  </w:pPr>
                  <w:r>
                    <w:rPr>
                      <w:b/>
                      <w:bCs/>
                    </w:rPr>
                    <w:t>17.798,40</w:t>
                  </w:r>
                </w:p>
                <w:p w14:paraId="2118414F"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A8E42AD" w14:textId="77777777" w:rsidR="00651110" w:rsidRDefault="00010105">
                  <w:pPr>
                    <w:pStyle w:val="div1"/>
                    <w:spacing w:after="0" w:line="240" w:lineRule="auto"/>
                    <w:jc w:val="right"/>
                  </w:pPr>
                  <w:r>
                    <w:rPr>
                      <w:b/>
                      <w:bCs/>
                    </w:rPr>
                    <w:t>4.500,00</w:t>
                  </w:r>
                </w:p>
                <w:p w14:paraId="7EA0AB8E"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4E25614" w14:textId="77777777" w:rsidR="00651110" w:rsidRDefault="00010105">
                  <w:pPr>
                    <w:pStyle w:val="div1"/>
                    <w:spacing w:after="0" w:line="240" w:lineRule="auto"/>
                    <w:jc w:val="right"/>
                  </w:pPr>
                  <w:r>
                    <w:rPr>
                      <w:b/>
                      <w:bCs/>
                    </w:rPr>
                    <w:t>22.298,40</w:t>
                  </w:r>
                </w:p>
                <w:p w14:paraId="2A0D21E5"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4DA25EE" w14:textId="77777777" w:rsidR="00651110" w:rsidRDefault="00651110">
                  <w:pPr>
                    <w:spacing w:after="0"/>
                    <w:rPr>
                      <w:rFonts w:ascii="Verdana" w:eastAsia="Verdana" w:hAnsi="Verdana" w:cs="Verdana"/>
                      <w:color w:val="000000"/>
                      <w:sz w:val="20"/>
                    </w:rPr>
                  </w:pPr>
                </w:p>
              </w:tc>
            </w:tr>
            <w:tr w:rsidR="00651110" w14:paraId="37F2A6E6"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AF04E37"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Personale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FF57E14" w14:textId="77777777" w:rsidR="00651110" w:rsidRDefault="00651110">
                  <w:pPr>
                    <w:spacing w:after="0"/>
                    <w:rPr>
                      <w:rFonts w:ascii="Verdana" w:eastAsia="Verdana" w:hAnsi="Verdana" w:cs="Verdana"/>
                      <w:color w:val="000000"/>
                      <w:sz w:val="20"/>
                    </w:rPr>
                  </w:pPr>
                </w:p>
              </w:tc>
            </w:tr>
            <w:tr w:rsidR="00651110" w14:paraId="317D017C"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2F9931A"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V4.01 - Oneri per personale dipendente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B8D4C92" w14:textId="77777777" w:rsidR="00651110" w:rsidRDefault="00010105">
                  <w:pPr>
                    <w:pStyle w:val="div1"/>
                    <w:spacing w:after="0" w:line="240" w:lineRule="auto"/>
                    <w:jc w:val="right"/>
                  </w:pPr>
                  <w:r>
                    <w:t>66.727,30</w:t>
                  </w:r>
                </w:p>
                <w:p w14:paraId="26BF6E42"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8F59F23" w14:textId="77777777" w:rsidR="00651110" w:rsidRDefault="00010105">
                  <w:pPr>
                    <w:pStyle w:val="div1"/>
                    <w:spacing w:after="0" w:line="240" w:lineRule="auto"/>
                    <w:jc w:val="right"/>
                  </w:pPr>
                  <w:r>
                    <w:t>0,00</w:t>
                  </w:r>
                </w:p>
                <w:p w14:paraId="21E6CE4B"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E84DF26" w14:textId="77777777" w:rsidR="00651110" w:rsidRDefault="00010105">
                  <w:pPr>
                    <w:pStyle w:val="div1"/>
                    <w:spacing w:after="0" w:line="240" w:lineRule="auto"/>
                    <w:jc w:val="right"/>
                  </w:pPr>
                  <w:r>
                    <w:t>66.727,30</w:t>
                  </w:r>
                </w:p>
                <w:p w14:paraId="3A718EB8" w14:textId="77777777" w:rsidR="00651110" w:rsidRDefault="00651110">
                  <w:pPr>
                    <w:spacing w:after="0"/>
                    <w:rPr>
                      <w:rFonts w:ascii="Georgia" w:eastAsia="Georgia" w:hAnsi="Georgia" w:cs="Georgia"/>
                      <w:color w:val="000000"/>
                      <w:sz w:val="18"/>
                    </w:rPr>
                  </w:pPr>
                </w:p>
              </w:tc>
            </w:tr>
            <w:tr w:rsidR="00651110" w14:paraId="61F75B00"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3AEC751" w14:textId="77777777" w:rsidR="00651110" w:rsidRDefault="00010105">
                  <w:pPr>
                    <w:pStyle w:val="div1"/>
                    <w:spacing w:after="0" w:line="240" w:lineRule="auto"/>
                    <w:jc w:val="right"/>
                  </w:pPr>
                  <w:r>
                    <w:rPr>
                      <w:b/>
                      <w:bCs/>
                    </w:rPr>
                    <w:t>TOTALE</w:t>
                  </w:r>
                </w:p>
                <w:p w14:paraId="03213D08"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D2EFDC6" w14:textId="77777777" w:rsidR="00651110" w:rsidRDefault="00010105">
                  <w:pPr>
                    <w:pStyle w:val="div1"/>
                    <w:spacing w:after="0" w:line="240" w:lineRule="auto"/>
                    <w:jc w:val="right"/>
                  </w:pPr>
                  <w:r>
                    <w:rPr>
                      <w:b/>
                      <w:bCs/>
                    </w:rPr>
                    <w:t>66.727,30</w:t>
                  </w:r>
                </w:p>
                <w:p w14:paraId="7ECA72AA"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79DDD84" w14:textId="77777777" w:rsidR="00651110" w:rsidRDefault="00010105">
                  <w:pPr>
                    <w:pStyle w:val="div1"/>
                    <w:spacing w:after="0" w:line="240" w:lineRule="auto"/>
                    <w:jc w:val="right"/>
                  </w:pPr>
                  <w:r>
                    <w:rPr>
                      <w:b/>
                      <w:bCs/>
                    </w:rPr>
                    <w:t>0,00</w:t>
                  </w:r>
                </w:p>
                <w:p w14:paraId="3E47F13D"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8FE744B" w14:textId="77777777" w:rsidR="00651110" w:rsidRDefault="00010105">
                  <w:pPr>
                    <w:pStyle w:val="div1"/>
                    <w:spacing w:after="0" w:line="240" w:lineRule="auto"/>
                    <w:jc w:val="right"/>
                  </w:pPr>
                  <w:r>
                    <w:rPr>
                      <w:b/>
                      <w:bCs/>
                    </w:rPr>
                    <w:t>66.727,30</w:t>
                  </w:r>
                </w:p>
                <w:p w14:paraId="04C057DD" w14:textId="77777777" w:rsidR="00651110" w:rsidRDefault="00651110">
                  <w:pPr>
                    <w:spacing w:after="0"/>
                    <w:rPr>
                      <w:rFonts w:ascii="Georgia" w:eastAsia="Georgia" w:hAnsi="Georgia" w:cs="Georgia"/>
                      <w:color w:val="000000"/>
                      <w:sz w:val="18"/>
                    </w:rPr>
                  </w:pPr>
                </w:p>
              </w:tc>
            </w:tr>
            <w:tr w:rsidR="00651110" w14:paraId="159A995D"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96B0529" w14:textId="77777777" w:rsidR="00651110" w:rsidRDefault="00010105">
                  <w:pPr>
                    <w:pStyle w:val="div3"/>
                    <w:spacing w:after="0" w:line="240" w:lineRule="auto"/>
                    <w:jc w:val="right"/>
                  </w:pPr>
                  <w:r>
                    <w:t>TOTALE</w:t>
                  </w:r>
                </w:p>
                <w:p w14:paraId="49B1E0E4"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80D735A" w14:textId="77777777" w:rsidR="00651110" w:rsidRDefault="00010105">
                  <w:pPr>
                    <w:pStyle w:val="div3"/>
                    <w:spacing w:after="0" w:line="240" w:lineRule="auto"/>
                    <w:jc w:val="right"/>
                  </w:pPr>
                  <w:r>
                    <w:t>85.625,70</w:t>
                  </w:r>
                </w:p>
                <w:p w14:paraId="470F2C72"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C28E8B5" w14:textId="77777777" w:rsidR="00651110" w:rsidRDefault="00010105">
                  <w:pPr>
                    <w:pStyle w:val="div3"/>
                    <w:spacing w:after="0" w:line="240" w:lineRule="auto"/>
                    <w:jc w:val="right"/>
                  </w:pPr>
                  <w:r>
                    <w:t>4.500,00</w:t>
                  </w:r>
                </w:p>
                <w:p w14:paraId="387432AF"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CC92FA0" w14:textId="77777777" w:rsidR="00651110" w:rsidRDefault="00010105">
                  <w:pPr>
                    <w:pStyle w:val="div3"/>
                    <w:spacing w:after="0" w:line="240" w:lineRule="auto"/>
                    <w:jc w:val="right"/>
                  </w:pPr>
                  <w:r>
                    <w:t>90.125,70</w:t>
                  </w:r>
                </w:p>
                <w:p w14:paraId="2D34F4FA" w14:textId="77777777" w:rsidR="00651110" w:rsidRDefault="00651110">
                  <w:pPr>
                    <w:spacing w:after="0"/>
                    <w:rPr>
                      <w:rFonts w:ascii="Georgia" w:eastAsia="Georgia" w:hAnsi="Georgia" w:cs="Georgia"/>
                      <w:b/>
                      <w:color w:val="E43A45"/>
                      <w:sz w:val="20"/>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3A6EB37" w14:textId="77777777" w:rsidR="00651110" w:rsidRDefault="00651110">
                  <w:pPr>
                    <w:spacing w:after="0"/>
                    <w:rPr>
                      <w:rFonts w:ascii="Verdana" w:eastAsia="Verdana" w:hAnsi="Verdana" w:cs="Verdana"/>
                      <w:color w:val="000000"/>
                      <w:sz w:val="20"/>
                    </w:rPr>
                  </w:pPr>
                </w:p>
              </w:tc>
            </w:tr>
            <w:tr w:rsidR="00651110" w14:paraId="4180A94A"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66FA4C57"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Fonti di finanziamento per le attività programmate</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2B4F915B"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Assegnazione annuale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26880B2E"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Extra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4C21A340"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Totale</w:t>
                  </w:r>
                </w:p>
              </w:tc>
            </w:tr>
            <w:tr w:rsidR="00651110" w14:paraId="1F2A2BAE"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FEB49F4"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Fondi da assegnazione annuale Fun</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0812030" w14:textId="77777777" w:rsidR="00651110" w:rsidRDefault="00010105">
                  <w:pPr>
                    <w:pStyle w:val="div1"/>
                    <w:spacing w:after="0" w:line="240" w:lineRule="auto"/>
                    <w:jc w:val="right"/>
                  </w:pPr>
                  <w:r>
                    <w:t>85.625,70</w:t>
                  </w:r>
                </w:p>
                <w:p w14:paraId="74BC7F5E"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E6F203F" w14:textId="77777777" w:rsidR="00651110" w:rsidRDefault="00010105">
                  <w:pPr>
                    <w:pStyle w:val="div1"/>
                    <w:spacing w:after="0" w:line="240" w:lineRule="auto"/>
                    <w:jc w:val="right"/>
                  </w:pPr>
                  <w:r>
                    <w:t>0,00</w:t>
                  </w:r>
                </w:p>
                <w:p w14:paraId="08351A3C"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83C2152" w14:textId="77777777" w:rsidR="00651110" w:rsidRDefault="00010105">
                  <w:pPr>
                    <w:pStyle w:val="div1"/>
                    <w:spacing w:after="0" w:line="240" w:lineRule="auto"/>
                    <w:jc w:val="right"/>
                  </w:pPr>
                  <w:r>
                    <w:t>85.625,70</w:t>
                  </w:r>
                </w:p>
                <w:p w14:paraId="35D74977" w14:textId="77777777" w:rsidR="00651110" w:rsidRDefault="00651110">
                  <w:pPr>
                    <w:spacing w:after="0"/>
                    <w:rPr>
                      <w:rFonts w:ascii="Georgia" w:eastAsia="Georgia" w:hAnsi="Georgia" w:cs="Georgia"/>
                      <w:color w:val="000000"/>
                      <w:sz w:val="18"/>
                    </w:rPr>
                  </w:pPr>
                </w:p>
              </w:tc>
            </w:tr>
            <w:tr w:rsidR="00651110" w14:paraId="43250A42"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FDA76B2"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Fondi Extra Fun</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B086540" w14:textId="77777777" w:rsidR="00651110" w:rsidRDefault="00010105">
                  <w:pPr>
                    <w:pStyle w:val="div1"/>
                    <w:spacing w:after="0" w:line="240" w:lineRule="auto"/>
                    <w:jc w:val="right"/>
                  </w:pPr>
                  <w:r>
                    <w:t>0,00</w:t>
                  </w:r>
                </w:p>
                <w:p w14:paraId="3C21393E"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19DD610" w14:textId="77777777" w:rsidR="00651110" w:rsidRDefault="00010105">
                  <w:pPr>
                    <w:pStyle w:val="div1"/>
                    <w:spacing w:after="0" w:line="240" w:lineRule="auto"/>
                    <w:jc w:val="right"/>
                  </w:pPr>
                  <w:r>
                    <w:t>4.500,00</w:t>
                  </w:r>
                </w:p>
                <w:p w14:paraId="7F2A1C25"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D86ACB5" w14:textId="77777777" w:rsidR="00651110" w:rsidRDefault="00010105">
                  <w:pPr>
                    <w:pStyle w:val="div1"/>
                    <w:spacing w:after="0" w:line="240" w:lineRule="auto"/>
                    <w:jc w:val="right"/>
                  </w:pPr>
                  <w:r>
                    <w:t>4.500,00</w:t>
                  </w:r>
                </w:p>
                <w:p w14:paraId="029C5993" w14:textId="77777777" w:rsidR="00651110" w:rsidRDefault="00651110">
                  <w:pPr>
                    <w:spacing w:after="0"/>
                    <w:rPr>
                      <w:rFonts w:ascii="Georgia" w:eastAsia="Georgia" w:hAnsi="Georgia" w:cs="Georgia"/>
                      <w:color w:val="000000"/>
                      <w:sz w:val="18"/>
                    </w:rPr>
                  </w:pPr>
                </w:p>
              </w:tc>
            </w:tr>
          </w:tbl>
          <w:p w14:paraId="7F07661C" w14:textId="77777777" w:rsidR="00651110" w:rsidRDefault="00010105">
            <w:r>
              <w:rPr>
                <w:vanish/>
              </w:rPr>
              <w:t>#table#</w:t>
            </w:r>
          </w:p>
        </w:tc>
      </w:tr>
    </w:tbl>
    <w:p w14:paraId="48D84C29"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09"/>
        <w:gridCol w:w="4809"/>
      </w:tblGrid>
      <w:tr w:rsidR="00651110" w14:paraId="4A57B01E" w14:textId="77777777">
        <w:tc>
          <w:tcPr>
            <w:tcW w:w="2500" w:type="pct"/>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2CEE9005"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CLASSIFICAZIONE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717E276"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Consulenza, assistenza qualificata ed accompagnamento</w:t>
            </w:r>
          </w:p>
        </w:tc>
      </w:tr>
      <w:tr w:rsidR="00651110" w14:paraId="5FED8E97" w14:textId="77777777">
        <w:tc>
          <w:tcPr>
            <w:tcW w:w="2500" w:type="pct"/>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210C5447" w14:textId="77777777" w:rsidR="00651110" w:rsidRDefault="00010105">
            <w:pPr>
              <w:pStyle w:val="div0"/>
              <w:spacing w:after="0" w:line="240" w:lineRule="auto"/>
            </w:pPr>
            <w:r>
              <w:t>Titolo attività:</w:t>
            </w:r>
          </w:p>
          <w:p w14:paraId="7109F86A" w14:textId="77777777" w:rsidR="00651110" w:rsidRDefault="00651110">
            <w:pPr>
              <w:spacing w:after="0"/>
              <w:rPr>
                <w:rFonts w:ascii="Georgia" w:eastAsia="Georgia" w:hAnsi="Georgia" w:cs="Georgia"/>
                <w:b/>
                <w:caps/>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68BE56F"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Consulenze con esperti</w:t>
            </w:r>
          </w:p>
        </w:tc>
      </w:tr>
    </w:tbl>
    <w:p w14:paraId="37842AB2"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0"/>
        <w:gridCol w:w="2399"/>
        <w:gridCol w:w="2399"/>
        <w:gridCol w:w="2399"/>
        <w:gridCol w:w="21"/>
      </w:tblGrid>
      <w:tr w:rsidR="00651110" w14:paraId="55189AB1" w14:textId="77777777">
        <w:trPr>
          <w:gridAfter w:val="1"/>
        </w:trPr>
        <w:tc>
          <w:tcPr>
            <w:tcW w:w="0" w:type="auto"/>
            <w:gridSpan w:val="4"/>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6466C175"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Inquadramento generale</w:t>
            </w:r>
          </w:p>
        </w:tc>
      </w:tr>
      <w:tr w:rsidR="00651110" w14:paraId="2D98548F" w14:textId="77777777">
        <w:trPr>
          <w:gridAfter w:val="1"/>
        </w:trPr>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BF35570" w14:textId="77777777" w:rsidR="00651110" w:rsidRDefault="00010105">
            <w:pPr>
              <w:pStyle w:val="div2"/>
              <w:spacing w:after="0" w:line="240" w:lineRule="auto"/>
            </w:pPr>
            <w:r>
              <w:t>Ambito CSV: </w:t>
            </w:r>
          </w:p>
          <w:p w14:paraId="31217B10" w14:textId="77777777" w:rsidR="00651110" w:rsidRDefault="00651110">
            <w:pPr>
              <w:spacing w:after="0"/>
              <w:rPr>
                <w:rFonts w:ascii="Georgia" w:eastAsia="Georgia" w:hAnsi="Georgia" w:cs="Georgia"/>
                <w:b/>
                <w:color w:val="2F353B"/>
                <w:sz w:val="20"/>
              </w:rPr>
            </w:pPr>
          </w:p>
        </w:tc>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C7AD254"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Parma - Piacenza - Reggio Emilia</w:t>
            </w:r>
          </w:p>
        </w:tc>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3EE3BF3A" w14:textId="77777777" w:rsidR="00651110" w:rsidRDefault="00010105">
            <w:pPr>
              <w:pStyle w:val="div2"/>
              <w:spacing w:after="0" w:line="240" w:lineRule="auto"/>
            </w:pPr>
            <w:r>
              <w:t>Ambito OTC: </w:t>
            </w:r>
          </w:p>
          <w:p w14:paraId="422BDE53" w14:textId="77777777" w:rsidR="00651110" w:rsidRDefault="00651110">
            <w:pPr>
              <w:spacing w:after="0"/>
              <w:rPr>
                <w:rFonts w:ascii="Georgia" w:eastAsia="Georgia" w:hAnsi="Georgia" w:cs="Georgia"/>
                <w:b/>
                <w:color w:val="2F353B"/>
                <w:sz w:val="20"/>
              </w:rPr>
            </w:pPr>
          </w:p>
        </w:tc>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7FCF038"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Emilia Romagna</w:t>
            </w:r>
          </w:p>
        </w:tc>
      </w:tr>
      <w:tr w:rsidR="00651110" w14:paraId="6DDFBEDB"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7F0BEFA" w14:textId="77777777" w:rsidR="00651110" w:rsidRDefault="00010105">
            <w:pPr>
              <w:pStyle w:val="div2"/>
              <w:spacing w:after="0" w:line="240" w:lineRule="auto"/>
            </w:pPr>
            <w:r>
              <w:t>Anno di riferimento: </w:t>
            </w:r>
          </w:p>
          <w:p w14:paraId="79DB4C2B"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D05F52B"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2026</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89B7406"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Allegato di: </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EBED855"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Programmazione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A7DF9AA" w14:textId="77777777" w:rsidR="00651110" w:rsidRDefault="00651110">
            <w:pPr>
              <w:spacing w:after="0"/>
              <w:rPr>
                <w:rFonts w:ascii="Verdana" w:eastAsia="Verdana" w:hAnsi="Verdana" w:cs="Verdana"/>
                <w:color w:val="000000"/>
                <w:sz w:val="20"/>
              </w:rPr>
            </w:pPr>
          </w:p>
        </w:tc>
      </w:tr>
      <w:tr w:rsidR="00651110" w14:paraId="37AF44CA"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3BA9B811"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Oneri complessivi:</w:t>
            </w:r>
            <w:r>
              <w:rPr>
                <w:rFonts w:ascii="Georgia" w:eastAsia="Georgia" w:hAnsi="Georgia" w:cs="Georgia"/>
                <w:b/>
                <w:bCs/>
                <w:color w:val="2F353B"/>
                <w:sz w:val="20"/>
                <w:szCs w:val="20"/>
              </w:rPr>
              <w:br/>
            </w:r>
            <w:r>
              <w:rPr>
                <w:rFonts w:ascii="Georgia" w:eastAsia="Georgia" w:hAnsi="Georgia" w:cs="Georgia"/>
                <w:b/>
                <w:bCs/>
                <w:color w:val="2F353B"/>
                <w:sz w:val="20"/>
                <w:szCs w:val="20"/>
              </w:rPr>
              <w:t>(Assegnazione annuale FUN)</w:t>
            </w:r>
          </w:p>
        </w:tc>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9073C37"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42.805,33</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59DF43B" w14:textId="77777777" w:rsidR="00651110" w:rsidRDefault="00651110">
            <w:pPr>
              <w:spacing w:after="0"/>
              <w:rPr>
                <w:rFonts w:ascii="Verdana" w:eastAsia="Verdana" w:hAnsi="Verdana" w:cs="Verdana"/>
                <w:color w:val="000000"/>
                <w:sz w:val="20"/>
              </w:rPr>
            </w:pPr>
          </w:p>
        </w:tc>
      </w:tr>
      <w:tr w:rsidR="00651110" w14:paraId="2255A95C"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9EECC8D"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Oneri complessivi:</w:t>
            </w:r>
            <w:r>
              <w:rPr>
                <w:rFonts w:ascii="Georgia" w:eastAsia="Georgia" w:hAnsi="Georgia" w:cs="Georgia"/>
                <w:b/>
                <w:bCs/>
                <w:color w:val="2F353B"/>
                <w:sz w:val="20"/>
                <w:szCs w:val="20"/>
              </w:rPr>
              <w:br/>
              <w:t>(Fondo unico FUN)</w:t>
            </w:r>
          </w:p>
        </w:tc>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92A2EE4"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48.367,67</w:t>
            </w:r>
          </w:p>
        </w:tc>
      </w:tr>
      <w:tr w:rsidR="00651110" w14:paraId="60C41A19"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B4F01AB"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Tipologia: </w:t>
            </w:r>
          </w:p>
        </w:tc>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0FFCF65"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Attività identica all'anno precedente</w:t>
            </w:r>
          </w:p>
        </w:tc>
      </w:tr>
    </w:tbl>
    <w:p w14:paraId="5E2A2B10"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1613805B"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46"/>
              <w:gridCol w:w="32"/>
            </w:tblGrid>
            <w:tr w:rsidR="00651110" w14:paraId="1CEE3933" w14:textId="77777777">
              <w:tc>
                <w:tcPr>
                  <w:tcW w:w="0" w:type="auto"/>
                  <w:tcBorders>
                    <w:top w:val="single" w:sz="8" w:space="0" w:color="F5F5F5"/>
                    <w:left w:val="single" w:sz="8" w:space="0" w:color="F5F5F5"/>
                    <w:bottom w:val="single" w:sz="8" w:space="0" w:color="F5F5F5"/>
                    <w:right w:val="single" w:sz="8" w:space="0" w:color="F5F5F5"/>
                  </w:tcBorders>
                  <w:shd w:val="clear" w:color="auto" w:fill="F5F5F5"/>
                  <w:tcMar>
                    <w:top w:w="0" w:type="dxa"/>
                    <w:left w:w="0" w:type="dxa"/>
                    <w:bottom w:w="0" w:type="dxa"/>
                    <w:right w:w="0" w:type="dxa"/>
                  </w:tcMar>
                </w:tcPr>
                <w:p w14:paraId="12C2F9EE"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Breve descrizione dell'attività e delle modalità attuative</w:t>
                  </w:r>
                </w:p>
              </w:tc>
              <w:tc>
                <w:tcPr>
                  <w:tcW w:w="0" w:type="auto"/>
                  <w:tcBorders>
                    <w:top w:val="single" w:sz="8" w:space="0" w:color="F5F5F5"/>
                    <w:left w:val="single" w:sz="8" w:space="0" w:color="F5F5F5"/>
                    <w:bottom w:val="single" w:sz="8" w:space="0" w:color="F5F5F5"/>
                    <w:right w:val="single" w:sz="8" w:space="0" w:color="F5F5F5"/>
                  </w:tcBorders>
                  <w:shd w:val="clear" w:color="auto" w:fill="F5F5F5"/>
                  <w:tcMar>
                    <w:top w:w="0" w:type="dxa"/>
                    <w:left w:w="0" w:type="dxa"/>
                    <w:bottom w:w="0" w:type="dxa"/>
                    <w:right w:w="0" w:type="dxa"/>
                  </w:tcMar>
                </w:tcPr>
                <w:p w14:paraId="5CFACF44" w14:textId="77777777" w:rsidR="00651110" w:rsidRDefault="00651110">
                  <w:pPr>
                    <w:spacing w:after="0"/>
                    <w:rPr>
                      <w:rFonts w:ascii="Georgia" w:eastAsia="Georgia" w:hAnsi="Georgia" w:cs="Georgia"/>
                      <w:b/>
                      <w:caps/>
                      <w:color w:val="2F353B"/>
                      <w:sz w:val="20"/>
                    </w:rPr>
                  </w:pPr>
                </w:p>
              </w:tc>
            </w:tr>
          </w:tbl>
          <w:p w14:paraId="7A1516AA" w14:textId="77777777" w:rsidR="00651110" w:rsidRDefault="00010105">
            <w:r>
              <w:rPr>
                <w:vanish/>
              </w:rPr>
              <w:t>#table#</w:t>
            </w:r>
          </w:p>
        </w:tc>
      </w:tr>
      <w:tr w:rsidR="00651110" w14:paraId="1E01664F"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52FDBA2" w14:textId="77777777" w:rsidR="00651110" w:rsidRDefault="00010105">
            <w:pPr>
              <w:pStyle w:val="p"/>
              <w:spacing w:after="180" w:line="240" w:lineRule="auto"/>
            </w:pPr>
            <w:r>
              <w:t>Le consulenze specialistiche sono mediante dall’operatore che prende in carico la richiesta e prende appuntamento con l'esperto di settore che può rispondere al meglio all’esigenza dell'associazione sui seguenti temi: aspetti gestionali/fiscali; aspetti giuridico/organizzativi; adempimenti connessi alla privacy e alla sicurezza dei volontari</w:t>
            </w:r>
          </w:p>
          <w:p w14:paraId="18098EA6" w14:textId="77777777" w:rsidR="00651110" w:rsidRDefault="00010105">
            <w:pPr>
              <w:pStyle w:val="p"/>
              <w:spacing w:before="180" w:after="180" w:line="240" w:lineRule="auto"/>
            </w:pPr>
            <w:r>
              <w:t>Modalità di accesso al servizio:</w:t>
            </w:r>
          </w:p>
          <w:p w14:paraId="41B24401" w14:textId="77777777" w:rsidR="00651110" w:rsidRDefault="00010105">
            <w:pPr>
              <w:pStyle w:val="p"/>
              <w:spacing w:before="180" w:after="180" w:line="240" w:lineRule="auto"/>
            </w:pPr>
            <w:r>
              <w:t>-   Le consulenze con gli esperti di settore sono erogate presso le sedi territoriali di CSV Emilia; per facilitare un accesso alternativo ed integrativo alla consulenza di sportello, la consulenza può essere realizzata anche in modalità online attraverso Zoom. I percorsi consulenziali hanno una durata differente in base a: complessità della richiesta e dimensione dell’Ente; competenze ed esperienze pregresse dei volontari dell’organizzazione richiedente ;  investimento di tempo delle risorse umane volontar</w:t>
            </w:r>
            <w:r>
              <w:t>ie dedicate all’attività. Conseguentemente l’erogazione della consulenza può assumere diverse caratteristiche: un unico parere da attraverso il quale il consulente risponde in modalità immediata alla richiesta dell’associazione; più incontri quando la consulenza richiede ulteriori approfondimenti o il coinvolgimento di più volontari della stessa associazione.</w:t>
            </w:r>
          </w:p>
          <w:p w14:paraId="6EE7C210" w14:textId="77777777" w:rsidR="00651110" w:rsidRDefault="00010105">
            <w:pPr>
              <w:pStyle w:val="p"/>
              <w:spacing w:before="180" w:after="180" w:line="240" w:lineRule="auto"/>
            </w:pPr>
            <w:r>
              <w:rPr>
                <w:b/>
                <w:bCs/>
              </w:rPr>
              <w:t>Consulenze collettive di livello regionale tra CSV (principio di integrazione)</w:t>
            </w:r>
          </w:p>
          <w:p w14:paraId="4C0CC8A3" w14:textId="77777777" w:rsidR="00651110" w:rsidRDefault="00010105">
            <w:pPr>
              <w:pStyle w:val="p"/>
              <w:spacing w:before="180" w:after="180" w:line="240" w:lineRule="auto"/>
            </w:pPr>
            <w:r>
              <w:t xml:space="preserve">È prevista la progettazione e la realizzazione di servizi di consulenza collettiva a livello regionale tra i Centri di servizio per il volontariato della regione e CSVnet Emilia-Romagna - Confederazione regionale dei Centri di servizio per il volontariato dell’Emilia-Romagna, a favore degli enti del Terzo settore della regione. I CSV si coordineranno a livello regionale per la progettazione, la realizzazione e la rendicontazione dell'azione regionale. I quattro CSV della regione realizzeranno </w:t>
            </w:r>
            <w:r>
              <w:rPr>
                <w:b/>
                <w:bCs/>
              </w:rPr>
              <w:t xml:space="preserve">otto </w:t>
            </w:r>
            <w:r>
              <w:t>consulenze collettive (indicativamente un appuntamento al mese) su tematiche di particolare interesse per gli enti del Terzo settore della regione, in modalità di video conferenza sincrona. Ogni CSV avrà quindi la possibilità di offrire agli enti del Terzo settore del proprio territorio di riferimento otto consulenze collettive di livello regionale a fronte di un impegno a realizzarne solamente due.</w:t>
            </w:r>
          </w:p>
          <w:p w14:paraId="2179F38D" w14:textId="77777777" w:rsidR="00651110" w:rsidRDefault="00010105">
            <w:pPr>
              <w:pStyle w:val="p"/>
              <w:spacing w:before="180" w:after="180" w:line="240" w:lineRule="auto"/>
            </w:pPr>
            <w:r>
              <w:t> </w:t>
            </w:r>
          </w:p>
          <w:p w14:paraId="5E8135FF" w14:textId="77777777" w:rsidR="00651110" w:rsidRDefault="00651110">
            <w:pPr>
              <w:spacing w:after="0"/>
              <w:rPr>
                <w:rFonts w:ascii="Georgia" w:eastAsia="Georgia" w:hAnsi="Georgia" w:cs="Georgia"/>
                <w:color w:val="000000"/>
                <w:sz w:val="18"/>
              </w:rPr>
            </w:pPr>
          </w:p>
        </w:tc>
      </w:tr>
    </w:tbl>
    <w:p w14:paraId="36BEA30A"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13B742AA"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68483B5A"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4A819544"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Obiettivo/i strategico/i di riferimento</w:t>
                  </w:r>
                </w:p>
              </w:tc>
            </w:tr>
            <w:tr w:rsidR="00651110" w14:paraId="77E97DF2"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619C9E2" w14:textId="77777777" w:rsidR="00651110" w:rsidRDefault="00010105">
                  <w:pPr>
                    <w:pStyle w:val="p"/>
                    <w:spacing w:after="180" w:line="240" w:lineRule="auto"/>
                  </w:pPr>
                  <w:r>
                    <w:rPr>
                      <w:b/>
                      <w:bCs/>
                    </w:rPr>
                    <w:t>Obiettivo strategico</w:t>
                  </w:r>
                  <w:r>
                    <w:t>: Sostenere gli ETS al fine di agire correttamente, nel complesso quadro normativo, giuridico e fiscale, disegnato dalla Riforma del Terzo Settore aumentandone il grado di autonomia </w:t>
                  </w:r>
                </w:p>
                <w:p w14:paraId="1662A2F1" w14:textId="77777777" w:rsidR="00651110" w:rsidRDefault="00010105">
                  <w:pPr>
                    <w:pStyle w:val="p"/>
                    <w:spacing w:before="180" w:after="180" w:line="240" w:lineRule="auto"/>
                  </w:pPr>
                  <w:r>
                    <w:rPr>
                      <w:b/>
                      <w:bCs/>
                    </w:rPr>
                    <w:t>obiettivi specifici :</w:t>
                  </w:r>
                </w:p>
                <w:p w14:paraId="6111C819" w14:textId="77777777" w:rsidR="00651110" w:rsidRDefault="00010105">
                  <w:pPr>
                    <w:pStyle w:val="p"/>
                    <w:spacing w:before="180" w:after="180" w:line="240" w:lineRule="auto"/>
                  </w:pPr>
                  <w:r>
                    <w:t>Sostenere gli enti del terzo settore nella soluzione di problematiche specifiche attraverso un'azione di consulenza, mirata anche a rendere autonoma l'organizzazione su aspetti gestionali e organizzativi</w:t>
                  </w:r>
                </w:p>
                <w:p w14:paraId="02364B0A" w14:textId="77777777" w:rsidR="00651110" w:rsidRDefault="00651110">
                  <w:pPr>
                    <w:spacing w:after="0"/>
                    <w:rPr>
                      <w:rFonts w:ascii="Georgia" w:eastAsia="Georgia" w:hAnsi="Georgia" w:cs="Georgia"/>
                      <w:color w:val="000000"/>
                      <w:sz w:val="18"/>
                    </w:rPr>
                  </w:pPr>
                </w:p>
              </w:tc>
            </w:tr>
          </w:tbl>
          <w:p w14:paraId="53919969" w14:textId="77777777" w:rsidR="00651110" w:rsidRDefault="00010105">
            <w:r>
              <w:rPr>
                <w:vanish/>
              </w:rPr>
              <w:t>#table#</w:t>
            </w:r>
          </w:p>
        </w:tc>
      </w:tr>
    </w:tbl>
    <w:p w14:paraId="78852E59"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312F57EE"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223CF2AC"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28500E2F"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Luogo di erogazione del servizio</w:t>
                  </w:r>
                </w:p>
              </w:tc>
            </w:tr>
            <w:tr w:rsidR="00651110" w14:paraId="01787BDF"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73682E9" w14:textId="77777777" w:rsidR="00651110" w:rsidRDefault="00010105">
                  <w:pPr>
                    <w:pStyle w:val="p"/>
                    <w:spacing w:after="180" w:line="240" w:lineRule="auto"/>
                  </w:pPr>
                  <w:r>
                    <w:t>I servizi vengono realizzati  nelle tre sedi territoriali di CSV Emilia (Piacenza, Parma e Reggio Emilia).Per facilitare un accesso alternativo ed integrativo alla consulenza in presenza, la consulenza può essere anche online. Le Consulenze collettive di livello regionale tra CSV vengono  erogate in modalità di video conferenza sincrona</w:t>
                  </w:r>
                </w:p>
                <w:p w14:paraId="2148D0A1" w14:textId="77777777" w:rsidR="00651110" w:rsidRDefault="00651110">
                  <w:pPr>
                    <w:spacing w:after="0"/>
                    <w:rPr>
                      <w:rFonts w:ascii="Georgia" w:eastAsia="Georgia" w:hAnsi="Georgia" w:cs="Georgia"/>
                      <w:color w:val="000000"/>
                      <w:sz w:val="18"/>
                    </w:rPr>
                  </w:pPr>
                </w:p>
              </w:tc>
            </w:tr>
          </w:tbl>
          <w:p w14:paraId="0634C327" w14:textId="77777777" w:rsidR="00651110" w:rsidRDefault="00010105">
            <w:r>
              <w:rPr>
                <w:vanish/>
              </w:rPr>
              <w:t>#table#</w:t>
            </w:r>
          </w:p>
        </w:tc>
      </w:tr>
    </w:tbl>
    <w:p w14:paraId="004D239C"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74EB8986"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1BDCD174"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2A5BB934"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Altri dettagli sui servizi erogati</w:t>
                  </w:r>
                </w:p>
              </w:tc>
            </w:tr>
            <w:tr w:rsidR="00651110" w14:paraId="4542C1F3"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15C1949" w14:textId="77777777" w:rsidR="00651110" w:rsidRDefault="00651110">
                  <w:pPr>
                    <w:spacing w:after="0"/>
                    <w:rPr>
                      <w:rFonts w:ascii="Georgia" w:eastAsia="Georgia" w:hAnsi="Georgia" w:cs="Georgia"/>
                      <w:color w:val="000000"/>
                      <w:sz w:val="18"/>
                    </w:rPr>
                  </w:pPr>
                </w:p>
              </w:tc>
            </w:tr>
          </w:tbl>
          <w:p w14:paraId="2D1760DB" w14:textId="77777777" w:rsidR="00651110" w:rsidRDefault="00010105">
            <w:r>
              <w:rPr>
                <w:vanish/>
              </w:rPr>
              <w:t>#table#</w:t>
            </w:r>
          </w:p>
        </w:tc>
      </w:tr>
    </w:tbl>
    <w:p w14:paraId="0B07BCF7"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7E4FAF64"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42E8F6C5"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NUMERO E TIPOLOGIA DEI DESTINATARI DEL SERVIZIO</w:t>
            </w:r>
          </w:p>
        </w:tc>
      </w:tr>
      <w:tr w:rsidR="00651110" w14:paraId="2DB17896"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20888A3" w14:textId="77777777" w:rsidR="00651110" w:rsidRDefault="00010105">
            <w:pPr>
              <w:pStyle w:val="p"/>
              <w:spacing w:after="180" w:line="240" w:lineRule="auto"/>
            </w:pPr>
            <w:r>
              <w:t>ODV, APS e altri Enti del Terzo Settore che operano attraverso volontari: n. 350</w:t>
            </w:r>
          </w:p>
          <w:p w14:paraId="2C6EB20D" w14:textId="77777777" w:rsidR="00651110" w:rsidRDefault="00651110">
            <w:pPr>
              <w:spacing w:after="0"/>
              <w:rPr>
                <w:rFonts w:ascii="Georgia" w:eastAsia="Georgia" w:hAnsi="Georgia" w:cs="Georgia"/>
                <w:color w:val="000000"/>
                <w:sz w:val="18"/>
              </w:rPr>
            </w:pPr>
          </w:p>
        </w:tc>
      </w:tr>
    </w:tbl>
    <w:p w14:paraId="0C6BE07F"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4A02F9BB"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310181E3"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21901EFD"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Canali e criteri di accesso e selezione destinatari</w:t>
                  </w:r>
                </w:p>
              </w:tc>
            </w:tr>
            <w:tr w:rsidR="00651110" w14:paraId="388949D3"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1E0C13A" w14:textId="77777777" w:rsidR="00651110" w:rsidRDefault="00010105">
                  <w:pPr>
                    <w:pStyle w:val="p"/>
                    <w:spacing w:after="180" w:line="240" w:lineRule="auto"/>
                  </w:pPr>
                  <w:r>
                    <w:rPr>
                      <w:b/>
                      <w:bCs/>
                    </w:rPr>
                    <w:t>Per garantire parità di accesso</w:t>
                  </w:r>
                  <w:r>
                    <w:t>, per ogni tipologia di consulenza è previsto un numero massimo di 4 ore per un cumulo massimo di 12 ore annue erogate a titolo gratuito. Per le consulenze che eccedono il massimale verrà offerto un servizio di analoga qualità con contribuzione alle spese (si rinvia alla carta servizi 2026)</w:t>
                  </w:r>
                </w:p>
                <w:p w14:paraId="466186CA" w14:textId="77777777" w:rsidR="00651110" w:rsidRDefault="00010105">
                  <w:pPr>
                    <w:pStyle w:val="p"/>
                    <w:spacing w:before="180" w:after="180" w:line="240" w:lineRule="auto"/>
                  </w:pPr>
                  <w:r>
                    <w:t>Il "</w:t>
                  </w:r>
                  <w:r>
                    <w:rPr>
                      <w:b/>
                      <w:bCs/>
                    </w:rPr>
                    <w:t>particolare riguardo alle organizzazioni di volontariato</w:t>
                  </w:r>
                  <w:r>
                    <w:t>" richiesto dall’articolo 63, comma 1 del Codice, viene perseguito attraverso la seguente attenzione: </w:t>
                  </w:r>
                  <w:r>
                    <w:rPr>
                      <w:b/>
                      <w:bCs/>
                    </w:rPr>
                    <w:t>qualora </w:t>
                  </w:r>
                  <w:r>
                    <w:t>le richieste siano superiori alla capacità erogativa, si  prevede una percentuale maggiore del tempo  riservato alle ODV (almeno il 55%);</w:t>
                  </w:r>
                </w:p>
                <w:p w14:paraId="267CE07B" w14:textId="77777777" w:rsidR="00651110" w:rsidRDefault="00010105">
                  <w:pPr>
                    <w:pStyle w:val="p"/>
                    <w:spacing w:before="180" w:after="180" w:line="240" w:lineRule="auto"/>
                  </w:pPr>
                  <w:r>
                    <w:t>Al servizio si accede su appuntamento prendendo contatto con lo staff del CSV. L'appuntamento per la consulenza viene fissato entro 10 giorni lavorativi dalla richiesta</w:t>
                  </w:r>
                </w:p>
                <w:p w14:paraId="1FBC9425" w14:textId="77777777" w:rsidR="00651110" w:rsidRDefault="00010105">
                  <w:pPr>
                    <w:pStyle w:val="p"/>
                    <w:spacing w:before="180" w:after="180" w:line="240" w:lineRule="auto"/>
                  </w:pPr>
                  <w:r>
                    <w:t> Per le Consulenze collettive di livello regionale tra CSV viene</w:t>
                  </w:r>
                  <w:r>
                    <w:rPr>
                      <w:b/>
                      <w:bCs/>
                    </w:rPr>
                    <w:t xml:space="preserve"> garantita un’equa ripartizione territoriali di accesso e partecipazione </w:t>
                  </w:r>
                  <w:r>
                    <w:t>a ETS  dai diversi territori</w:t>
                  </w:r>
                </w:p>
                <w:p w14:paraId="208C1188" w14:textId="77777777" w:rsidR="00651110" w:rsidRDefault="00651110">
                  <w:pPr>
                    <w:spacing w:after="0"/>
                    <w:rPr>
                      <w:rFonts w:ascii="Georgia" w:eastAsia="Georgia" w:hAnsi="Georgia" w:cs="Georgia"/>
                      <w:color w:val="000000"/>
                      <w:sz w:val="18"/>
                    </w:rPr>
                  </w:pPr>
                </w:p>
              </w:tc>
            </w:tr>
          </w:tbl>
          <w:p w14:paraId="05E1FF12" w14:textId="77777777" w:rsidR="00651110" w:rsidRDefault="00010105">
            <w:r>
              <w:rPr>
                <w:vanish/>
              </w:rPr>
              <w:t>#table#</w:t>
            </w:r>
          </w:p>
        </w:tc>
      </w:tr>
    </w:tbl>
    <w:p w14:paraId="6F334A81"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4"/>
        <w:gridCol w:w="1839"/>
        <w:gridCol w:w="1987"/>
        <w:gridCol w:w="23"/>
      </w:tblGrid>
      <w:tr w:rsidR="00651110" w14:paraId="7FC6878E" w14:textId="77777777">
        <w:tc>
          <w:tcPr>
            <w:tcW w:w="0" w:type="auto"/>
            <w:gridSpan w:val="3"/>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1DBE3352"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Tempistiche e cronoprogramma</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4C39F64" w14:textId="77777777" w:rsidR="00651110" w:rsidRDefault="00651110">
            <w:pPr>
              <w:spacing w:after="0"/>
              <w:rPr>
                <w:rFonts w:ascii="Verdana" w:eastAsia="Verdana" w:hAnsi="Verdana" w:cs="Verdana"/>
                <w:color w:val="000000"/>
                <w:sz w:val="20"/>
              </w:rPr>
            </w:pPr>
          </w:p>
        </w:tc>
      </w:tr>
      <w:tr w:rsidR="00651110" w14:paraId="749B3DD9" w14:textId="77777777">
        <w:trPr>
          <w:gridAfter w:val="1"/>
        </w:trPr>
        <w:tc>
          <w:tcPr>
            <w:tcW w:w="3000" w:type="pct"/>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7E4B56AE"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Consulenze collettive di livello regionale tra CSV</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2B495A68"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inizio</w:t>
            </w:r>
            <w:r>
              <w:rPr>
                <w:rFonts w:ascii="Georgia" w:eastAsia="Georgia" w:hAnsi="Georgia" w:cs="Georgia"/>
                <w:b/>
                <w:bCs/>
                <w:color w:val="2F353B"/>
                <w:sz w:val="20"/>
                <w:szCs w:val="20"/>
              </w:rPr>
              <w:br/>
              <w:t>01 gennaio 2026</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381E11BC"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fine</w:t>
            </w:r>
            <w:r>
              <w:rPr>
                <w:rFonts w:ascii="Georgia" w:eastAsia="Georgia" w:hAnsi="Georgia" w:cs="Georgia"/>
                <w:b/>
                <w:bCs/>
                <w:color w:val="2F353B"/>
                <w:sz w:val="20"/>
                <w:szCs w:val="20"/>
              </w:rPr>
              <w:br/>
            </w:r>
            <w:r>
              <w:rPr>
                <w:rFonts w:ascii="Georgia" w:eastAsia="Georgia" w:hAnsi="Georgia" w:cs="Georgia"/>
                <w:b/>
                <w:bCs/>
                <w:color w:val="2F353B"/>
                <w:sz w:val="20"/>
                <w:szCs w:val="20"/>
              </w:rPr>
              <w:t>31 dicembre 2026</w:t>
            </w:r>
          </w:p>
        </w:tc>
      </w:tr>
      <w:tr w:rsidR="00651110" w14:paraId="7EA54026" w14:textId="77777777">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2A0A4E6"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7E2B0CB" w14:textId="77777777" w:rsidR="00651110" w:rsidRDefault="00651110">
            <w:pPr>
              <w:spacing w:after="0"/>
              <w:rPr>
                <w:rFonts w:ascii="Verdana" w:eastAsia="Verdana" w:hAnsi="Verdana" w:cs="Verdana"/>
                <w:color w:val="000000"/>
                <w:sz w:val="20"/>
              </w:rPr>
            </w:pPr>
          </w:p>
        </w:tc>
      </w:tr>
      <w:tr w:rsidR="00651110" w14:paraId="032C0939" w14:textId="77777777">
        <w:trPr>
          <w:gridAfter w:val="1"/>
        </w:trPr>
        <w:tc>
          <w:tcPr>
            <w:tcW w:w="3000" w:type="pct"/>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249AF1EF"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consulenze specialistiche</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674028AD"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inizio</w:t>
            </w:r>
            <w:r>
              <w:rPr>
                <w:rFonts w:ascii="Georgia" w:eastAsia="Georgia" w:hAnsi="Georgia" w:cs="Georgia"/>
                <w:b/>
                <w:bCs/>
                <w:color w:val="2F353B"/>
                <w:sz w:val="20"/>
                <w:szCs w:val="20"/>
              </w:rPr>
              <w:br/>
              <w:t>01 gennaio 2026</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2365604C"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fine</w:t>
            </w:r>
            <w:r>
              <w:rPr>
                <w:rFonts w:ascii="Georgia" w:eastAsia="Georgia" w:hAnsi="Georgia" w:cs="Georgia"/>
                <w:b/>
                <w:bCs/>
                <w:color w:val="2F353B"/>
                <w:sz w:val="20"/>
                <w:szCs w:val="20"/>
              </w:rPr>
              <w:br/>
              <w:t>31 dicembre 2026</w:t>
            </w:r>
          </w:p>
        </w:tc>
      </w:tr>
      <w:tr w:rsidR="00651110" w14:paraId="4EBEE4B1" w14:textId="77777777">
        <w:trPr>
          <w:gridAfter w:val="1"/>
        </w:trPr>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B6A795E" w14:textId="77777777" w:rsidR="00651110" w:rsidRDefault="00651110">
            <w:pPr>
              <w:spacing w:after="0"/>
              <w:rPr>
                <w:rFonts w:ascii="Georgia" w:eastAsia="Georgia" w:hAnsi="Georgia" w:cs="Georgia"/>
                <w:color w:val="000000"/>
                <w:sz w:val="18"/>
              </w:rPr>
            </w:pPr>
          </w:p>
        </w:tc>
      </w:tr>
    </w:tbl>
    <w:p w14:paraId="0C58271B"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4"/>
        <w:gridCol w:w="1487"/>
        <w:gridCol w:w="3523"/>
        <w:gridCol w:w="1625"/>
        <w:gridCol w:w="1658"/>
        <w:gridCol w:w="21"/>
      </w:tblGrid>
      <w:tr w:rsidR="00651110" w14:paraId="4C94182A" w14:textId="77777777">
        <w:trPr>
          <w:gridAfter w:val="1"/>
        </w:trPr>
        <w:tc>
          <w:tcPr>
            <w:tcW w:w="0" w:type="auto"/>
            <w:gridSpan w:val="5"/>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2CE0F141"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Collaborazioni</w:t>
            </w:r>
          </w:p>
        </w:tc>
      </w:tr>
      <w:tr w:rsidR="00651110" w14:paraId="7F92996B"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686FDD05"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Categoria</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67EF9E3"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Partner</w:t>
            </w: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045309C"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Eventuali azioni dell'attività</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966C4E3"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Tipologia di collaborazione</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669C07D0"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Finanziamento extra FUN</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AE49E1E" w14:textId="77777777" w:rsidR="00651110" w:rsidRDefault="00651110">
            <w:pPr>
              <w:spacing w:after="0"/>
              <w:rPr>
                <w:rFonts w:ascii="Verdana" w:eastAsia="Verdana" w:hAnsi="Verdana" w:cs="Verdana"/>
                <w:color w:val="000000"/>
                <w:sz w:val="20"/>
              </w:rPr>
            </w:pPr>
          </w:p>
        </w:tc>
      </w:tr>
      <w:tr w:rsidR="00651110" w14:paraId="1435C84D"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614AABD" w14:textId="77777777" w:rsidR="00651110" w:rsidRDefault="00010105">
            <w:pPr>
              <w:pStyle w:val="div1"/>
              <w:spacing w:after="0" w:line="240" w:lineRule="auto"/>
            </w:pPr>
            <w:r>
              <w:t>CSVnet / Coordinamenti CSV regionali o interregionali</w:t>
            </w:r>
          </w:p>
          <w:p w14:paraId="51E6DAB8"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0619851" w14:textId="77777777" w:rsidR="00651110" w:rsidRDefault="00010105">
            <w:pPr>
              <w:pStyle w:val="div1"/>
              <w:spacing w:after="0" w:line="240" w:lineRule="auto"/>
            </w:pPr>
            <w:r>
              <w:t>CSV net Emilia- Romagna Confederazione regionale dei Centri di Servizio per il Volontariato dell’Emilia-Romagna</w:t>
            </w:r>
          </w:p>
          <w:p w14:paraId="5B1D1C3D"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6D12E93"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1F46BC9" w14:textId="77777777" w:rsidR="00651110" w:rsidRDefault="00010105">
            <w:pPr>
              <w:pStyle w:val="div1"/>
              <w:spacing w:after="0" w:line="240" w:lineRule="auto"/>
            </w:pPr>
            <w:r>
              <w:t>Altro (Consulenze collettive di livello regionale tra CSV)</w:t>
            </w:r>
          </w:p>
          <w:p w14:paraId="38D7C234"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84229F8"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D50EA35" w14:textId="77777777" w:rsidR="00651110" w:rsidRDefault="00651110">
            <w:pPr>
              <w:spacing w:after="0"/>
              <w:rPr>
                <w:rFonts w:ascii="Verdana" w:eastAsia="Verdana" w:hAnsi="Verdana" w:cs="Verdana"/>
                <w:color w:val="000000"/>
                <w:sz w:val="20"/>
              </w:rPr>
            </w:pPr>
          </w:p>
        </w:tc>
      </w:tr>
      <w:tr w:rsidR="00651110" w14:paraId="24DB9E4A"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E51EBAA" w14:textId="77777777" w:rsidR="00651110" w:rsidRDefault="00010105">
            <w:pPr>
              <w:pStyle w:val="div1"/>
              <w:spacing w:after="0" w:line="240" w:lineRule="auto"/>
            </w:pPr>
            <w:r>
              <w:t>Altro/Altri CSV</w:t>
            </w:r>
          </w:p>
          <w:p w14:paraId="57CAD3B7"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B28F02B" w14:textId="77777777" w:rsidR="00651110" w:rsidRDefault="00010105">
            <w:pPr>
              <w:pStyle w:val="div1"/>
              <w:spacing w:after="0" w:line="240" w:lineRule="auto"/>
            </w:pPr>
            <w:r>
              <w:t>Associazione per lo Sviluppo del Volontariato Odv - ASVO ODV</w:t>
            </w:r>
          </w:p>
          <w:p w14:paraId="0C926F8D"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8CE241A"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74BD5E8" w14:textId="77777777" w:rsidR="00651110" w:rsidRDefault="00010105">
            <w:pPr>
              <w:pStyle w:val="div1"/>
              <w:spacing w:after="0" w:line="240" w:lineRule="auto"/>
            </w:pPr>
            <w:r>
              <w:t>Tavoli/gruppi di lavoro/riunioni</w:t>
            </w:r>
          </w:p>
          <w:p w14:paraId="435A04AA"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F71D05C"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C535B1F" w14:textId="77777777" w:rsidR="00651110" w:rsidRDefault="00651110">
            <w:pPr>
              <w:spacing w:after="0"/>
              <w:rPr>
                <w:rFonts w:ascii="Verdana" w:eastAsia="Verdana" w:hAnsi="Verdana" w:cs="Verdana"/>
                <w:color w:val="000000"/>
                <w:sz w:val="20"/>
              </w:rPr>
            </w:pPr>
          </w:p>
        </w:tc>
      </w:tr>
      <w:tr w:rsidR="00651110" w14:paraId="0A46E776"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8543143" w14:textId="77777777" w:rsidR="00651110" w:rsidRDefault="00010105">
            <w:pPr>
              <w:pStyle w:val="div1"/>
              <w:spacing w:after="0" w:line="240" w:lineRule="auto"/>
            </w:pPr>
            <w:r>
              <w:t>Altro/Altri CSV</w:t>
            </w:r>
          </w:p>
          <w:p w14:paraId="70F2898A"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39367CC" w14:textId="77777777" w:rsidR="00651110" w:rsidRDefault="00010105">
            <w:pPr>
              <w:pStyle w:val="div1"/>
              <w:spacing w:after="0" w:line="240" w:lineRule="auto"/>
            </w:pPr>
            <w:r>
              <w:t>Csv Terre Estensi</w:t>
            </w:r>
          </w:p>
          <w:p w14:paraId="6901CFE7"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591C61C"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469D6F2" w14:textId="77777777" w:rsidR="00651110" w:rsidRDefault="00010105">
            <w:pPr>
              <w:pStyle w:val="div1"/>
              <w:spacing w:after="0" w:line="240" w:lineRule="auto"/>
            </w:pPr>
            <w:r>
              <w:t>Tavoli/gruppi di lavoro/riunioni</w:t>
            </w:r>
          </w:p>
          <w:p w14:paraId="2B67D34A"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9217B66"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487D6C4" w14:textId="77777777" w:rsidR="00651110" w:rsidRDefault="00651110">
            <w:pPr>
              <w:spacing w:after="0"/>
              <w:rPr>
                <w:rFonts w:ascii="Verdana" w:eastAsia="Verdana" w:hAnsi="Verdana" w:cs="Verdana"/>
                <w:color w:val="000000"/>
                <w:sz w:val="20"/>
              </w:rPr>
            </w:pPr>
          </w:p>
        </w:tc>
      </w:tr>
      <w:tr w:rsidR="00651110" w14:paraId="123A1168" w14:textId="77777777">
        <w:trPr>
          <w:gridAfter w:val="1"/>
        </w:trPr>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D2A4D91" w14:textId="77777777" w:rsidR="00651110" w:rsidRDefault="00010105">
            <w:pPr>
              <w:pStyle w:val="div1"/>
              <w:spacing w:after="0" w:line="240" w:lineRule="auto"/>
            </w:pPr>
            <w:r>
              <w:t>Altro/Altri CSV</w:t>
            </w:r>
          </w:p>
          <w:p w14:paraId="3AEE9A41"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EA07CA3" w14:textId="77777777" w:rsidR="00651110" w:rsidRDefault="00010105">
            <w:pPr>
              <w:pStyle w:val="div1"/>
              <w:spacing w:after="0" w:line="240" w:lineRule="auto"/>
            </w:pPr>
            <w:r>
              <w:t>VolontaRomagna ODV</w:t>
            </w:r>
          </w:p>
          <w:p w14:paraId="1DDA6EEE"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FDE61B9"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157D810" w14:textId="77777777" w:rsidR="00651110" w:rsidRDefault="00010105">
            <w:pPr>
              <w:pStyle w:val="div1"/>
              <w:spacing w:after="0" w:line="240" w:lineRule="auto"/>
            </w:pPr>
            <w:r>
              <w:t>Tavoli/gruppi di lavoro/riunioni</w:t>
            </w:r>
          </w:p>
          <w:p w14:paraId="5208C031"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4C204AC" w14:textId="77777777" w:rsidR="00651110" w:rsidRDefault="00651110">
            <w:pPr>
              <w:pStyle w:val="div1"/>
              <w:spacing w:after="0" w:line="240" w:lineRule="auto"/>
            </w:pPr>
          </w:p>
        </w:tc>
      </w:tr>
      <w:tr w:rsidR="00651110" w14:paraId="34F94150" w14:textId="77777777">
        <w:trPr>
          <w:gridAfter w:val="1"/>
        </w:trPr>
        <w:tc>
          <w:tcPr>
            <w:tcW w:w="0" w:type="auto"/>
            <w:gridSpan w:val="5"/>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8BA6ADE" w14:textId="77777777" w:rsidR="00651110" w:rsidRDefault="00010105">
            <w:pPr>
              <w:pStyle w:val="p"/>
              <w:spacing w:after="180" w:line="240" w:lineRule="auto"/>
            </w:pPr>
            <w:r>
              <w:rPr>
                <w:b/>
                <w:bCs/>
              </w:rPr>
              <w:t>Consulenze collettive di livello regionale tra CSV nel corso del 2026: </w:t>
            </w:r>
            <w:r>
              <w:t>I quattro CSV della regione organizzeranno e realizzeranno otto consulenze collettive (un appuntamento al mese) su tematiche amministrative di particolare interesse per gli enti del Terzo settore della regione in modalità di video conferenza sincrona. </w:t>
            </w:r>
          </w:p>
          <w:p w14:paraId="02A2A74F" w14:textId="77777777" w:rsidR="00651110" w:rsidRDefault="00651110">
            <w:pPr>
              <w:spacing w:after="0"/>
              <w:rPr>
                <w:rFonts w:ascii="Georgia" w:eastAsia="Georgia" w:hAnsi="Georgia" w:cs="Georgia"/>
                <w:color w:val="000000"/>
                <w:sz w:val="18"/>
              </w:rPr>
            </w:pPr>
          </w:p>
        </w:tc>
      </w:tr>
    </w:tbl>
    <w:p w14:paraId="594B7C12"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1"/>
        <w:gridCol w:w="4732"/>
        <w:gridCol w:w="80"/>
      </w:tblGrid>
      <w:tr w:rsidR="00651110" w14:paraId="088719A7" w14:textId="77777777">
        <w:tc>
          <w:tcPr>
            <w:tcW w:w="0" w:type="auto"/>
            <w:gridSpan w:val="2"/>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3FE39F7F"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Numero e tipologia delle risorse umane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A6AA6A0" w14:textId="77777777" w:rsidR="00651110" w:rsidRDefault="00651110">
            <w:pPr>
              <w:spacing w:after="0"/>
              <w:rPr>
                <w:rFonts w:ascii="Verdana" w:eastAsia="Verdana" w:hAnsi="Verdana" w:cs="Verdana"/>
                <w:color w:val="000000"/>
                <w:sz w:val="20"/>
              </w:rPr>
            </w:pPr>
          </w:p>
        </w:tc>
      </w:tr>
      <w:tr w:rsidR="00651110" w14:paraId="77F40863"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1EFC0C2"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Consulenti esterni</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5C2A8F2"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5</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7D816EB" w14:textId="77777777" w:rsidR="00651110" w:rsidRDefault="00651110">
            <w:pPr>
              <w:spacing w:after="0"/>
              <w:rPr>
                <w:rFonts w:ascii="Verdana" w:eastAsia="Verdana" w:hAnsi="Verdana" w:cs="Verdana"/>
                <w:color w:val="000000"/>
                <w:sz w:val="20"/>
              </w:rPr>
            </w:pPr>
          </w:p>
        </w:tc>
      </w:tr>
      <w:tr w:rsidR="00651110" w14:paraId="3F381513" w14:textId="77777777">
        <w:trPr>
          <w:gridAfter w:val="1"/>
        </w:trPr>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67F2C80E"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Personale dipendente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7F1B84B"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2</w:t>
            </w:r>
          </w:p>
        </w:tc>
      </w:tr>
      <w:tr w:rsidR="00651110" w14:paraId="7135D5CE" w14:textId="77777777">
        <w:trPr>
          <w:gridAfter w:val="1"/>
        </w:trPr>
        <w:tc>
          <w:tcPr>
            <w:tcW w:w="0" w:type="auto"/>
            <w:gridSpan w:val="2"/>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58D4F18" w14:textId="77777777" w:rsidR="00651110" w:rsidRDefault="00010105">
            <w:pPr>
              <w:pStyle w:val="p"/>
              <w:spacing w:after="180" w:line="240" w:lineRule="auto"/>
            </w:pPr>
            <w:r>
              <w:t>5 consulenti esperti esterni per le consulenze specialistiche (avvocati e commercialisti) condivisi come CSV Emilia e quindi a supporto degli ETS di Piacenza, Parma e Reggio Emilia;</w:t>
            </w:r>
          </w:p>
          <w:p w14:paraId="792039B6" w14:textId="77777777" w:rsidR="00651110" w:rsidRDefault="00010105">
            <w:pPr>
              <w:pStyle w:val="p"/>
              <w:spacing w:before="180" w:after="180" w:line="240" w:lineRule="auto"/>
            </w:pPr>
            <w:r>
              <w:t>un operatore dipendente, in quota parte</w:t>
            </w:r>
          </w:p>
          <w:p w14:paraId="6452EDD5" w14:textId="77777777" w:rsidR="00651110" w:rsidRDefault="00010105">
            <w:pPr>
              <w:pStyle w:val="p"/>
              <w:spacing w:before="180" w:after="180" w:line="240" w:lineRule="auto"/>
            </w:pPr>
            <w:r>
              <w:t>responsabile di area (personale dipendente, quota parte) anche per il raccordo e la partecipazione ai gruppi di lavoro con gli altri CSV della regione, e con CSVnet, ai fini del principio di integrazione </w:t>
            </w:r>
          </w:p>
          <w:p w14:paraId="5C7AE1D0" w14:textId="77777777" w:rsidR="00651110" w:rsidRDefault="00651110">
            <w:pPr>
              <w:spacing w:after="0"/>
              <w:rPr>
                <w:rFonts w:ascii="Georgia" w:eastAsia="Georgia" w:hAnsi="Georgia" w:cs="Georgia"/>
                <w:color w:val="000000"/>
                <w:sz w:val="18"/>
              </w:rPr>
            </w:pPr>
          </w:p>
        </w:tc>
      </w:tr>
    </w:tbl>
    <w:p w14:paraId="39583998"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713783FF"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08A65C81"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Modalità di monitoraggio e verifica dell'attività</w:t>
            </w:r>
          </w:p>
        </w:tc>
      </w:tr>
      <w:tr w:rsidR="00651110" w14:paraId="71B6D8BE"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9CFC43F" w14:textId="77777777" w:rsidR="00651110" w:rsidRDefault="00010105">
            <w:pPr>
              <w:pStyle w:val="p"/>
              <w:spacing w:after="180" w:line="240" w:lineRule="auto"/>
            </w:pPr>
            <w:r>
              <w:t>- Incontri di monitoraggio dello staff operatori e consulenti durante i quali vengono messi in evidenza  i nodi e le problematiche emersi nel corso delle consulenze e condivise le risposte e le soluzioni  con l'obiettivo di garantire uno standard di servizio elevato e omogeneo.</w:t>
            </w:r>
          </w:p>
          <w:p w14:paraId="32A89368" w14:textId="77777777" w:rsidR="00651110" w:rsidRDefault="00010105">
            <w:pPr>
              <w:pStyle w:val="p"/>
              <w:spacing w:before="180" w:after="180" w:line="240" w:lineRule="auto"/>
            </w:pPr>
            <w:r>
              <w:t>- inserimento dati dei servizi nel Gestionale sistema informativo adottato dal CSV Emilia </w:t>
            </w:r>
          </w:p>
          <w:p w14:paraId="082BD3A0" w14:textId="77777777" w:rsidR="00651110" w:rsidRDefault="00010105">
            <w:pPr>
              <w:pStyle w:val="p"/>
              <w:spacing w:before="180" w:after="180" w:line="240" w:lineRule="auto"/>
            </w:pPr>
            <w:r>
              <w:t xml:space="preserve">- questionario di gradimento presente alla pagina </w:t>
            </w:r>
            <w:hyperlink r:id="rId11" w:history="1">
              <w:r>
                <w:rPr>
                  <w:color w:val="0000EE"/>
                  <w:u w:val="single" w:color="0000EE"/>
                </w:rPr>
                <w:t>https://www.csvemilia.it/chi-siamo/carta-servizi/</w:t>
              </w:r>
            </w:hyperlink>
            <w:r>
              <w:t> o feedback diretto da parte degli utenti che hanno ricevuto il servizio</w:t>
            </w:r>
          </w:p>
          <w:p w14:paraId="1462689C" w14:textId="77777777" w:rsidR="00651110" w:rsidRDefault="00010105">
            <w:pPr>
              <w:pStyle w:val="p"/>
              <w:spacing w:before="180" w:after="180" w:line="240" w:lineRule="auto"/>
            </w:pPr>
            <w:r>
              <w:t>-- Altro strumento di verifica il Bilancio sociale, che consente un’ulteriore riflessione interna utile ad implementare il sistema di monitoraggio dei risultati e a ridisegnare un sistema di obiettivi coerente con i valori e la propria mission e congruo alle risorse economiche a disposizione .</w:t>
            </w:r>
          </w:p>
          <w:p w14:paraId="1E53E717" w14:textId="77777777" w:rsidR="00651110" w:rsidRDefault="00010105">
            <w:pPr>
              <w:pStyle w:val="p"/>
              <w:spacing w:before="180" w:after="180" w:line="240" w:lineRule="auto"/>
            </w:pPr>
            <w:r>
              <w:t>-Dati e riflessioni emerse sono oggetto di confronto con il direttore che poi a sua volta provvede a riferire periodicamente o al bisogno al CD</w:t>
            </w:r>
          </w:p>
          <w:p w14:paraId="13D51C99" w14:textId="77777777" w:rsidR="00651110" w:rsidRDefault="00651110">
            <w:pPr>
              <w:spacing w:after="0"/>
              <w:rPr>
                <w:rFonts w:ascii="Georgia" w:eastAsia="Georgia" w:hAnsi="Georgia" w:cs="Georgia"/>
                <w:color w:val="000000"/>
                <w:sz w:val="18"/>
              </w:rPr>
            </w:pPr>
          </w:p>
        </w:tc>
      </w:tr>
    </w:tbl>
    <w:p w14:paraId="0EA5F5F3"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1"/>
        <w:gridCol w:w="4674"/>
        <w:gridCol w:w="138"/>
      </w:tblGrid>
      <w:tr w:rsidR="00651110" w14:paraId="7B02D249" w14:textId="77777777">
        <w:tc>
          <w:tcPr>
            <w:tcW w:w="0" w:type="auto"/>
            <w:gridSpan w:val="2"/>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0FD927BF"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Risultati attesi</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8D69445" w14:textId="77777777" w:rsidR="00651110" w:rsidRDefault="00651110">
            <w:pPr>
              <w:spacing w:after="0"/>
              <w:rPr>
                <w:rFonts w:ascii="Verdana" w:eastAsia="Verdana" w:hAnsi="Verdana" w:cs="Verdana"/>
                <w:color w:val="000000"/>
                <w:sz w:val="20"/>
              </w:rPr>
            </w:pPr>
          </w:p>
        </w:tc>
      </w:tr>
      <w:tr w:rsidR="00651110" w14:paraId="20165103"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364A35B4" w14:textId="77777777" w:rsidR="00651110" w:rsidRDefault="00010105">
            <w:pPr>
              <w:pStyle w:val="div2"/>
              <w:spacing w:after="0" w:line="240" w:lineRule="auto"/>
            </w:pPr>
            <w:r>
              <w:t>NUMERO SERVIZI/ATTIVITÀ : </w:t>
            </w:r>
          </w:p>
          <w:p w14:paraId="57FB058B"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4108674"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400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902EBA1" w14:textId="77777777" w:rsidR="00651110" w:rsidRDefault="00651110">
            <w:pPr>
              <w:spacing w:after="0"/>
              <w:rPr>
                <w:rFonts w:ascii="Verdana" w:eastAsia="Verdana" w:hAnsi="Verdana" w:cs="Verdana"/>
                <w:color w:val="000000"/>
                <w:sz w:val="20"/>
              </w:rPr>
            </w:pPr>
          </w:p>
        </w:tc>
      </w:tr>
      <w:tr w:rsidR="00651110" w14:paraId="226760A9"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32EAB8C" w14:textId="77777777" w:rsidR="00651110" w:rsidRDefault="00010105">
            <w:pPr>
              <w:pStyle w:val="div2"/>
              <w:spacing w:after="0" w:line="240" w:lineRule="auto"/>
            </w:pPr>
            <w:r>
              <w:t>NUMERO ETS FRUITORI DEI SERVIZI : </w:t>
            </w:r>
          </w:p>
          <w:p w14:paraId="0077C9F8"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E8BD3BD"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350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546A652" w14:textId="77777777" w:rsidR="00651110" w:rsidRDefault="00651110">
            <w:pPr>
              <w:spacing w:after="0"/>
              <w:rPr>
                <w:rFonts w:ascii="Verdana" w:eastAsia="Verdana" w:hAnsi="Verdana" w:cs="Verdana"/>
                <w:color w:val="000000"/>
                <w:sz w:val="20"/>
              </w:rPr>
            </w:pPr>
          </w:p>
        </w:tc>
      </w:tr>
      <w:tr w:rsidR="00651110" w14:paraId="61EFCF95"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2F3EC73" w14:textId="77777777" w:rsidR="00651110" w:rsidRDefault="00010105">
            <w:pPr>
              <w:pStyle w:val="div2"/>
              <w:spacing w:after="0" w:line="240" w:lineRule="auto"/>
            </w:pPr>
            <w:r>
              <w:t>DI CUI ODV : </w:t>
            </w:r>
          </w:p>
          <w:p w14:paraId="12C2F10D"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BA645EE"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4D59CDF" w14:textId="77777777" w:rsidR="00651110" w:rsidRDefault="00651110">
            <w:pPr>
              <w:spacing w:after="0"/>
              <w:rPr>
                <w:rFonts w:ascii="Verdana" w:eastAsia="Verdana" w:hAnsi="Verdana" w:cs="Verdana"/>
                <w:color w:val="000000"/>
                <w:sz w:val="20"/>
              </w:rPr>
            </w:pPr>
          </w:p>
        </w:tc>
      </w:tr>
      <w:tr w:rsidR="00651110" w14:paraId="3A2DFC5E"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7FB664A" w14:textId="77777777" w:rsidR="00651110" w:rsidRDefault="00010105">
            <w:pPr>
              <w:pStyle w:val="div2"/>
              <w:spacing w:after="0" w:line="240" w:lineRule="auto"/>
            </w:pPr>
            <w:r>
              <w:t>DI CUI APS : </w:t>
            </w:r>
          </w:p>
          <w:p w14:paraId="128FF296"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75A25D5"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86A1ED8" w14:textId="77777777" w:rsidR="00651110" w:rsidRDefault="00651110">
            <w:pPr>
              <w:spacing w:after="0"/>
              <w:rPr>
                <w:rFonts w:ascii="Verdana" w:eastAsia="Verdana" w:hAnsi="Verdana" w:cs="Verdana"/>
                <w:color w:val="000000"/>
                <w:sz w:val="20"/>
              </w:rPr>
            </w:pPr>
          </w:p>
        </w:tc>
      </w:tr>
      <w:tr w:rsidR="00651110" w14:paraId="240DA387"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13768F5" w14:textId="77777777" w:rsidR="00651110" w:rsidRDefault="00010105">
            <w:pPr>
              <w:pStyle w:val="div2"/>
              <w:spacing w:after="0" w:line="240" w:lineRule="auto"/>
            </w:pPr>
            <w:r>
              <w:t>DI CUI ETS DIVERSO DA APS E ODV : </w:t>
            </w:r>
          </w:p>
          <w:p w14:paraId="15C24B6F"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9D49F4A"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CEFBC0A" w14:textId="77777777" w:rsidR="00651110" w:rsidRDefault="00651110">
            <w:pPr>
              <w:spacing w:after="0"/>
              <w:rPr>
                <w:rFonts w:ascii="Verdana" w:eastAsia="Verdana" w:hAnsi="Verdana" w:cs="Verdana"/>
                <w:color w:val="000000"/>
                <w:sz w:val="20"/>
              </w:rPr>
            </w:pPr>
          </w:p>
        </w:tc>
      </w:tr>
      <w:tr w:rsidR="00651110" w14:paraId="1A5E3689"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3A4727FE" w14:textId="77777777" w:rsidR="00651110" w:rsidRDefault="00010105">
            <w:pPr>
              <w:pStyle w:val="div2"/>
              <w:spacing w:after="0" w:line="240" w:lineRule="auto"/>
            </w:pPr>
            <w:r>
              <w:t>NUMERO PERSONE FISICHE FRUITRICI DI SERVIZI : </w:t>
            </w:r>
          </w:p>
          <w:p w14:paraId="56D60CB8"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CB2D9B0"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45635E4" w14:textId="77777777" w:rsidR="00651110" w:rsidRDefault="00651110">
            <w:pPr>
              <w:spacing w:after="0"/>
              <w:rPr>
                <w:rFonts w:ascii="Verdana" w:eastAsia="Verdana" w:hAnsi="Verdana" w:cs="Verdana"/>
                <w:color w:val="000000"/>
                <w:sz w:val="20"/>
              </w:rPr>
            </w:pPr>
          </w:p>
        </w:tc>
      </w:tr>
      <w:tr w:rsidR="00651110" w14:paraId="265AFCF5"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B5EDCEB" w14:textId="77777777" w:rsidR="00651110" w:rsidRDefault="00010105">
            <w:pPr>
              <w:pStyle w:val="div2"/>
              <w:spacing w:after="0" w:line="240" w:lineRule="auto"/>
            </w:pPr>
            <w:r>
              <w:t>DI CUI VOLONTARI : </w:t>
            </w:r>
          </w:p>
          <w:p w14:paraId="714DF138"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62BE6FB"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D490BEA" w14:textId="77777777" w:rsidR="00651110" w:rsidRDefault="00651110">
            <w:pPr>
              <w:spacing w:after="0"/>
              <w:rPr>
                <w:rFonts w:ascii="Verdana" w:eastAsia="Verdana" w:hAnsi="Verdana" w:cs="Verdana"/>
                <w:color w:val="000000"/>
                <w:sz w:val="20"/>
              </w:rPr>
            </w:pPr>
          </w:p>
        </w:tc>
      </w:tr>
      <w:tr w:rsidR="00651110" w14:paraId="58DE22C7"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0BA6FAAE" w14:textId="77777777" w:rsidR="00651110" w:rsidRDefault="00010105">
            <w:pPr>
              <w:pStyle w:val="div2"/>
              <w:spacing w:after="0" w:line="240" w:lineRule="auto"/>
            </w:pPr>
            <w:r>
              <w:t>DI CUI ASPIRANTI VOLONTARI : </w:t>
            </w:r>
          </w:p>
          <w:p w14:paraId="1FEB971E"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C110C54"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512AF5C" w14:textId="77777777" w:rsidR="00651110" w:rsidRDefault="00651110">
            <w:pPr>
              <w:spacing w:after="0"/>
              <w:rPr>
                <w:rFonts w:ascii="Verdana" w:eastAsia="Verdana" w:hAnsi="Verdana" w:cs="Verdana"/>
                <w:color w:val="000000"/>
                <w:sz w:val="20"/>
              </w:rPr>
            </w:pPr>
          </w:p>
        </w:tc>
      </w:tr>
      <w:tr w:rsidR="00651110" w14:paraId="2F9B715C"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CE91BA3" w14:textId="77777777" w:rsidR="00651110" w:rsidRDefault="00010105">
            <w:pPr>
              <w:pStyle w:val="div2"/>
              <w:spacing w:after="0" w:line="240" w:lineRule="auto"/>
            </w:pPr>
            <w:r>
              <w:t>DI CUI STUDENTI : </w:t>
            </w:r>
          </w:p>
          <w:p w14:paraId="75D612E7"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0A02E31"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C18D476" w14:textId="77777777" w:rsidR="00651110" w:rsidRDefault="00651110">
            <w:pPr>
              <w:spacing w:after="0"/>
              <w:rPr>
                <w:rFonts w:ascii="Verdana" w:eastAsia="Verdana" w:hAnsi="Verdana" w:cs="Verdana"/>
                <w:color w:val="000000"/>
                <w:sz w:val="20"/>
              </w:rPr>
            </w:pPr>
          </w:p>
        </w:tc>
      </w:tr>
      <w:tr w:rsidR="00651110" w14:paraId="09EABFB9"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9589CA0" w14:textId="77777777" w:rsidR="00651110" w:rsidRDefault="00010105">
            <w:pPr>
              <w:pStyle w:val="div2"/>
              <w:spacing w:after="0" w:line="240" w:lineRule="auto"/>
            </w:pPr>
            <w:r>
              <w:t>DI CUI ALTRO : </w:t>
            </w:r>
          </w:p>
          <w:p w14:paraId="577DADE5"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B850921"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9BBEFCA" w14:textId="77777777" w:rsidR="00651110" w:rsidRDefault="00651110">
            <w:pPr>
              <w:spacing w:after="0"/>
              <w:rPr>
                <w:rFonts w:ascii="Verdana" w:eastAsia="Verdana" w:hAnsi="Verdana" w:cs="Verdana"/>
                <w:color w:val="000000"/>
                <w:sz w:val="20"/>
              </w:rPr>
            </w:pPr>
          </w:p>
        </w:tc>
      </w:tr>
      <w:tr w:rsidR="00651110" w14:paraId="1441E8D6"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0DC9DD8C" w14:textId="77777777" w:rsidR="00651110" w:rsidRDefault="00010105">
            <w:pPr>
              <w:pStyle w:val="div2"/>
              <w:spacing w:after="0" w:line="240" w:lineRule="auto"/>
            </w:pPr>
            <w:r>
              <w:t>NUMERO EVENTUALI SCUOLE COINVOLTE : </w:t>
            </w:r>
          </w:p>
          <w:p w14:paraId="14450653"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710560D"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8C1F789" w14:textId="77777777" w:rsidR="00651110" w:rsidRDefault="00651110">
            <w:pPr>
              <w:spacing w:after="0"/>
              <w:rPr>
                <w:rFonts w:ascii="Verdana" w:eastAsia="Verdana" w:hAnsi="Verdana" w:cs="Verdana"/>
                <w:color w:val="000000"/>
                <w:sz w:val="20"/>
              </w:rPr>
            </w:pPr>
          </w:p>
        </w:tc>
      </w:tr>
      <w:tr w:rsidR="00651110" w14:paraId="4D946913"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3F8E17B5" w14:textId="77777777" w:rsidR="00651110" w:rsidRDefault="00010105">
            <w:pPr>
              <w:pStyle w:val="div2"/>
              <w:spacing w:after="0" w:line="240" w:lineRule="auto"/>
            </w:pPr>
            <w:r>
              <w:t>NUMERO EVENTUALI ENTI PUBBLICI COINVOLTI : </w:t>
            </w:r>
          </w:p>
          <w:p w14:paraId="49305CE9"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F692E89"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12B1A14" w14:textId="77777777" w:rsidR="00651110" w:rsidRDefault="00651110">
            <w:pPr>
              <w:spacing w:after="0"/>
              <w:rPr>
                <w:rFonts w:ascii="Verdana" w:eastAsia="Verdana" w:hAnsi="Verdana" w:cs="Verdana"/>
                <w:color w:val="000000"/>
                <w:sz w:val="20"/>
              </w:rPr>
            </w:pPr>
          </w:p>
        </w:tc>
      </w:tr>
      <w:tr w:rsidR="00651110" w14:paraId="74CE0056" w14:textId="77777777">
        <w:trPr>
          <w:gridAfter w:val="1"/>
        </w:trPr>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18FE8C0" w14:textId="77777777" w:rsidR="00651110" w:rsidRDefault="00010105">
            <w:pPr>
              <w:pStyle w:val="div2"/>
              <w:spacing w:after="0" w:line="240" w:lineRule="auto"/>
            </w:pPr>
            <w:r>
              <w:t>NUMERO EVENTUALI ENTI PRIVATI COINVOLTI : </w:t>
            </w:r>
          </w:p>
          <w:p w14:paraId="18E0E857"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73E1C3D"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0</w:t>
            </w:r>
          </w:p>
        </w:tc>
      </w:tr>
      <w:tr w:rsidR="00651110" w14:paraId="234B9C9B" w14:textId="77777777">
        <w:trPr>
          <w:gridAfter w:val="1"/>
        </w:trPr>
        <w:tc>
          <w:tcPr>
            <w:tcW w:w="0" w:type="auto"/>
            <w:gridSpan w:val="2"/>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DEFDB94" w14:textId="77777777" w:rsidR="00651110" w:rsidRDefault="00010105">
            <w:pPr>
              <w:pStyle w:val="p"/>
              <w:spacing w:after="180" w:line="240" w:lineRule="auto"/>
            </w:pPr>
            <w:r>
              <w:t>Aumentare del 10% il numero di ETS che accedono per la prima volta a questo tipo di servizio, sul numero totale degli utenti serviti</w:t>
            </w:r>
          </w:p>
          <w:p w14:paraId="15C78BD1" w14:textId="77777777" w:rsidR="00651110" w:rsidRDefault="00651110">
            <w:pPr>
              <w:spacing w:after="0"/>
              <w:rPr>
                <w:rFonts w:ascii="Georgia" w:eastAsia="Georgia" w:hAnsi="Georgia" w:cs="Georgia"/>
                <w:color w:val="000000"/>
                <w:sz w:val="18"/>
              </w:rPr>
            </w:pPr>
          </w:p>
        </w:tc>
      </w:tr>
    </w:tbl>
    <w:p w14:paraId="26C3AB52"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553B0E54"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100" w:type="dxa"/>
              <w:left w:w="0" w:type="dxa"/>
              <w:bottom w:w="10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39"/>
              <w:gridCol w:w="5759"/>
            </w:tblGrid>
            <w:tr w:rsidR="00651110" w14:paraId="24457B1C" w14:textId="77777777">
              <w:tc>
                <w:tcPr>
                  <w:tcW w:w="0" w:type="auto"/>
                  <w:gridSpan w:val="2"/>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3B90276E"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Modalità erogativa integrata e principi dell’articolo 63</w:t>
                  </w:r>
                </w:p>
              </w:tc>
            </w:tr>
            <w:tr w:rsidR="00651110" w14:paraId="51749CCA" w14:textId="77777777">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89093FA"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 Soggetti coinvolti</w:t>
                  </w:r>
                </w:p>
              </w:tc>
              <w:tc>
                <w:tcPr>
                  <w:tcW w:w="3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D899723" w14:textId="77777777" w:rsidR="00651110" w:rsidRDefault="00010105">
                  <w:pPr>
                    <w:pStyle w:val="p"/>
                    <w:spacing w:after="180" w:line="240" w:lineRule="auto"/>
                  </w:pPr>
                  <w:r>
                    <w:t>I soggetti coinvolti nell'azione sono:</w:t>
                  </w:r>
                </w:p>
                <w:p w14:paraId="22781832" w14:textId="77777777" w:rsidR="00651110" w:rsidRDefault="00010105">
                  <w:pPr>
                    <w:numPr>
                      <w:ilvl w:val="0"/>
                      <w:numId w:val="80"/>
                    </w:numPr>
                    <w:spacing w:before="180"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CSVnet Emilia-Romagna - Confederazione regionale dei Centri di servizio per il volontariato dell’Emilia-Romagna</w:t>
                  </w:r>
                </w:p>
                <w:p w14:paraId="74450104" w14:textId="77777777" w:rsidR="00651110" w:rsidRDefault="00010105">
                  <w:pPr>
                    <w:numPr>
                      <w:ilvl w:val="0"/>
                      <w:numId w:val="80"/>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CSV Terre Estensi</w:t>
                  </w:r>
                </w:p>
                <w:p w14:paraId="1644E1E7" w14:textId="77777777" w:rsidR="00651110" w:rsidRDefault="00010105">
                  <w:pPr>
                    <w:numPr>
                      <w:ilvl w:val="0"/>
                      <w:numId w:val="80"/>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CSV Emilia</w:t>
                  </w:r>
                </w:p>
                <w:p w14:paraId="6B9B20AD" w14:textId="77777777" w:rsidR="00651110" w:rsidRDefault="00010105">
                  <w:pPr>
                    <w:numPr>
                      <w:ilvl w:val="0"/>
                      <w:numId w:val="80"/>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CSV VolontaRomagna</w:t>
                  </w:r>
                </w:p>
                <w:p w14:paraId="39416ACF" w14:textId="77777777" w:rsidR="00651110" w:rsidRDefault="00010105">
                  <w:pPr>
                    <w:numPr>
                      <w:ilvl w:val="0"/>
                      <w:numId w:val="80"/>
                    </w:numPr>
                    <w:spacing w:after="18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CSV della città metropolitana di Bologna.</w:t>
                  </w:r>
                </w:p>
                <w:p w14:paraId="1DAB58A6" w14:textId="77777777" w:rsidR="00651110" w:rsidRDefault="00651110">
                  <w:pPr>
                    <w:spacing w:after="0"/>
                    <w:rPr>
                      <w:rFonts w:ascii="Georgia" w:eastAsia="Georgia" w:hAnsi="Georgia" w:cs="Georgia"/>
                      <w:color w:val="000000"/>
                      <w:sz w:val="18"/>
                    </w:rPr>
                  </w:pPr>
                </w:p>
              </w:tc>
            </w:tr>
            <w:tr w:rsidR="00651110" w14:paraId="0256F4C0" w14:textId="77777777">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01AFCBFA"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b) Risorse condivise</w:t>
                  </w:r>
                </w:p>
              </w:tc>
              <w:tc>
                <w:tcPr>
                  <w:tcW w:w="3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030DA16" w14:textId="77777777" w:rsidR="00651110" w:rsidRDefault="00010105">
                  <w:pPr>
                    <w:pStyle w:val="p"/>
                    <w:spacing w:after="180" w:line="240" w:lineRule="auto"/>
                  </w:pPr>
                  <w:r>
                    <w:t xml:space="preserve">È prevista la progettazione e la realizzazione di servizi di consulenza collettiva a livello regionale tra i Centri di servizio per il volontariato della regione e CSVnet Emilia-Romagna - Confederazione regionale dei Centri di servizio per il volontariato dell’Emilia-Romagna, a favore degli enti del Terzo settore della regione. I CSV si coordineranno a livello regionale per la progettazione, la realizzazione e la rendicontazione dell'azione regionale. I quattro CSV della regione realizzeranno </w:t>
                  </w:r>
                  <w:r>
                    <w:rPr>
                      <w:b/>
                      <w:bCs/>
                    </w:rPr>
                    <w:t xml:space="preserve">otto </w:t>
                  </w:r>
                  <w:r>
                    <w:t>consulenze collettive (indicativamente un appuntamento al mese) su tematiche di particolare interesse per gli enti del Terzo settore della regione, in modalità di video conferenza sincrona. Ogni CSV avrà quindi la possibilità di offrire agli enti del Terzo settore del proprio territorio di riferimento otto consulenze collettive di livello regionale a fronte di un impegno a realizzarne solamente due.</w:t>
                  </w:r>
                </w:p>
                <w:p w14:paraId="7D2B5489" w14:textId="77777777" w:rsidR="00651110" w:rsidRDefault="00651110">
                  <w:pPr>
                    <w:spacing w:after="0"/>
                    <w:rPr>
                      <w:rFonts w:ascii="Georgia" w:eastAsia="Georgia" w:hAnsi="Georgia" w:cs="Georgia"/>
                      <w:color w:val="000000"/>
                      <w:sz w:val="18"/>
                    </w:rPr>
                  </w:pPr>
                </w:p>
              </w:tc>
            </w:tr>
            <w:tr w:rsidR="00651110" w14:paraId="6A37B554" w14:textId="77777777">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CF8094B"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c) Descrivere l’eventuale ricaduta in termini di ottimizzazione delle risorse (Principio di economicità) e il tipo di risparmio economico, se previsto, con una stima (specificare anche se tramite eventuali contratti o convenzioni)</w:t>
                  </w:r>
                </w:p>
              </w:tc>
              <w:tc>
                <w:tcPr>
                  <w:tcW w:w="3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2896E25" w14:textId="77777777" w:rsidR="00651110" w:rsidRDefault="00010105">
                  <w:pPr>
                    <w:pStyle w:val="p"/>
                    <w:spacing w:after="180" w:line="240" w:lineRule="auto"/>
                  </w:pPr>
                  <w:r>
                    <w:t>Si stima che il costo di realizzazione di ogni consulenza collettiva di livello regionale a carico di ogni CSV sia pari a 350,00 euro. Per ogni CSV della regione si stima quindi un risparmio dei costi per la realizzazione di sei consulenze collettive - realizzate dagli altri tre CSV - pari a 2.100,00 euro a fronte di un costo di 700,00 euro per la realizzazione di due consulenze collettive svolte dal singolo CSV. A questa stima strettamente economica si aggiungono inoltre, per ogni CSV, i significativi risp</w:t>
                  </w:r>
                  <w:r>
                    <w:t>armi di tempo degli staff dei Centri che non sono coinvolti nell’organizzazione e nella gestione delle sei consulenze collettive realizzate dagli altri tre CSV.</w:t>
                  </w:r>
                </w:p>
                <w:p w14:paraId="5D53617F" w14:textId="77777777" w:rsidR="00651110" w:rsidRDefault="00010105">
                  <w:pPr>
                    <w:pStyle w:val="p"/>
                    <w:spacing w:before="180" w:after="180" w:line="240" w:lineRule="auto"/>
                  </w:pPr>
                  <w:r>
                    <w:t> </w:t>
                  </w:r>
                </w:p>
                <w:p w14:paraId="62D04018" w14:textId="77777777" w:rsidR="00651110" w:rsidRDefault="00010105">
                  <w:pPr>
                    <w:spacing w:after="0" w:line="240" w:lineRule="auto"/>
                    <w:rPr>
                      <w:rFonts w:ascii="Georgia" w:eastAsia="Georgia" w:hAnsi="Georgia" w:cs="Georgia"/>
                      <w:color w:val="000000"/>
                      <w:sz w:val="18"/>
                      <w:szCs w:val="18"/>
                    </w:rPr>
                  </w:pPr>
                  <w:r>
                    <w:rPr>
                      <w:rFonts w:ascii="Georgia" w:eastAsia="Georgia" w:hAnsi="Georgia" w:cs="Georgia"/>
                      <w:color w:val="000000"/>
                      <w:sz w:val="18"/>
                      <w:szCs w:val="18"/>
                    </w:rPr>
                    <w:br/>
                  </w:r>
                  <w:r>
                    <w:rPr>
                      <w:rFonts w:ascii="Georgia" w:eastAsia="Georgia" w:hAnsi="Georgia" w:cs="Georgia"/>
                      <w:color w:val="000000"/>
                      <w:sz w:val="18"/>
                      <w:szCs w:val="18"/>
                    </w:rPr>
                    <w:br/>
                  </w:r>
                  <w:r>
                    <w:rPr>
                      <w:rFonts w:ascii="Georgia" w:eastAsia="Georgia" w:hAnsi="Georgia" w:cs="Georgia"/>
                      <w:b/>
                      <w:bCs/>
                      <w:color w:val="000000"/>
                      <w:sz w:val="18"/>
                      <w:szCs w:val="18"/>
                    </w:rPr>
                    <w:t>- Quantità dei costi risparmiati - presunti o realizzati</w:t>
                  </w:r>
                  <w:r>
                    <w:rPr>
                      <w:rFonts w:ascii="Georgia" w:eastAsia="Georgia" w:hAnsi="Georgia" w:cs="Georgia"/>
                      <w:b/>
                      <w:bCs/>
                      <w:color w:val="000000"/>
                      <w:sz w:val="18"/>
                      <w:szCs w:val="18"/>
                    </w:rPr>
                    <w:br/>
                  </w:r>
                  <w:r>
                    <w:rPr>
                      <w:rFonts w:ascii="Georgia" w:eastAsia="Georgia" w:hAnsi="Georgia" w:cs="Georgia"/>
                      <w:color w:val="000000"/>
                      <w:sz w:val="18"/>
                      <w:szCs w:val="18"/>
                    </w:rPr>
                    <w:t>  € 2.100,00</w:t>
                  </w:r>
                </w:p>
              </w:tc>
            </w:tr>
            <w:tr w:rsidR="00651110" w14:paraId="37497ED7" w14:textId="77777777">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63444D5"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 Descrivere l’eventuale ricaduta sulla qualità del servizio (Principio di qualità)</w:t>
                  </w:r>
                </w:p>
              </w:tc>
              <w:tc>
                <w:tcPr>
                  <w:tcW w:w="3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E41A01B" w14:textId="77777777" w:rsidR="00651110" w:rsidRDefault="00010105">
                  <w:pPr>
                    <w:pStyle w:val="p"/>
                    <w:spacing w:after="180" w:line="240" w:lineRule="auto"/>
                  </w:pPr>
                  <w:r>
                    <w:t>Ai vantaggi organizzativi ed economici descritti nel punto precedente si aggiunge inoltre la ricaduta reale e concreta dell'iniziativa sui territori che potrà consentire agli enti del Terzo settore della regione di beneficiare di otto iniziative di consulenza collettiva di livello regionale su tematiche di loro interesse individuate congiuntamente dai Centri di servizio per il volontariato della regione, anche sulla base dell'analisi dei bisogni del volontariato e del terzo settore della regione che i CSV s</w:t>
                  </w:r>
                  <w:r>
                    <w:t>volgono sui propri territori di riferimento.</w:t>
                  </w:r>
                </w:p>
                <w:p w14:paraId="46A8080C" w14:textId="77777777" w:rsidR="00651110" w:rsidRDefault="00651110">
                  <w:pPr>
                    <w:spacing w:after="0"/>
                    <w:rPr>
                      <w:rFonts w:ascii="Georgia" w:eastAsia="Georgia" w:hAnsi="Georgia" w:cs="Georgia"/>
                      <w:color w:val="000000"/>
                      <w:sz w:val="18"/>
                    </w:rPr>
                  </w:pPr>
                </w:p>
              </w:tc>
            </w:tr>
          </w:tbl>
          <w:p w14:paraId="1993C6B7" w14:textId="77777777" w:rsidR="00651110" w:rsidRDefault="00010105">
            <w:r>
              <w:rPr>
                <w:vanish/>
              </w:rPr>
              <w:t>#table#</w:t>
            </w:r>
          </w:p>
        </w:tc>
      </w:tr>
    </w:tbl>
    <w:p w14:paraId="55A1A107"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30A87A66"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34AB74B1"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ONERI</w:t>
            </w:r>
          </w:p>
        </w:tc>
      </w:tr>
      <w:tr w:rsidR="00651110" w14:paraId="2BFA70E1"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6"/>
              <w:gridCol w:w="2320"/>
              <w:gridCol w:w="844"/>
              <w:gridCol w:w="1132"/>
              <w:gridCol w:w="21"/>
            </w:tblGrid>
            <w:tr w:rsidR="00651110" w14:paraId="2DCF9BAF" w14:textId="77777777">
              <w:tc>
                <w:tcPr>
                  <w:tcW w:w="2750" w:type="pct"/>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4A6C7B90"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Voce di spesa</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3ECD1B5B"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Assegnazione annuale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5D9F35F1"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Extra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3FE54E1F"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Totale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AF2C07F" w14:textId="77777777" w:rsidR="00651110" w:rsidRDefault="00651110">
                  <w:pPr>
                    <w:spacing w:after="0"/>
                    <w:rPr>
                      <w:rFonts w:ascii="Verdana" w:eastAsia="Verdana" w:hAnsi="Verdana" w:cs="Verdana"/>
                      <w:color w:val="000000"/>
                      <w:sz w:val="20"/>
                    </w:rPr>
                  </w:pPr>
                </w:p>
              </w:tc>
            </w:tr>
            <w:tr w:rsidR="00651110" w14:paraId="15CA6474"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094505C"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Materie prime, sussidiarie, di consumo e merci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4DB8D59" w14:textId="77777777" w:rsidR="00651110" w:rsidRDefault="00651110">
                  <w:pPr>
                    <w:spacing w:after="0"/>
                    <w:rPr>
                      <w:rFonts w:ascii="Verdana" w:eastAsia="Verdana" w:hAnsi="Verdana" w:cs="Verdana"/>
                      <w:color w:val="000000"/>
                      <w:sz w:val="20"/>
                    </w:rPr>
                  </w:pPr>
                </w:p>
              </w:tc>
            </w:tr>
            <w:tr w:rsidR="00651110" w14:paraId="50837BD5"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07C76CF"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V1.01 - Materiali di consumo e di cancelleria</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1E68D50" w14:textId="77777777" w:rsidR="00651110" w:rsidRDefault="00010105">
                  <w:pPr>
                    <w:pStyle w:val="div1"/>
                    <w:spacing w:after="0" w:line="240" w:lineRule="auto"/>
                    <w:jc w:val="right"/>
                  </w:pPr>
                  <w:r>
                    <w:t>800,00</w:t>
                  </w:r>
                </w:p>
                <w:p w14:paraId="54C7ECAF"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4CFDF60" w14:textId="77777777" w:rsidR="00651110" w:rsidRDefault="00010105">
                  <w:pPr>
                    <w:pStyle w:val="div1"/>
                    <w:spacing w:after="0" w:line="240" w:lineRule="auto"/>
                    <w:jc w:val="right"/>
                  </w:pPr>
                  <w:r>
                    <w:t>0,00</w:t>
                  </w:r>
                </w:p>
                <w:p w14:paraId="05B92BA3"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BCBC3D0" w14:textId="77777777" w:rsidR="00651110" w:rsidRDefault="00010105">
                  <w:pPr>
                    <w:pStyle w:val="div1"/>
                    <w:spacing w:after="0" w:line="240" w:lineRule="auto"/>
                    <w:jc w:val="right"/>
                  </w:pPr>
                  <w:r>
                    <w:t>800,00</w:t>
                  </w:r>
                </w:p>
                <w:p w14:paraId="4323D3DC" w14:textId="77777777" w:rsidR="00651110" w:rsidRDefault="00651110">
                  <w:pPr>
                    <w:spacing w:after="0"/>
                    <w:rPr>
                      <w:rFonts w:ascii="Georgia" w:eastAsia="Georgia" w:hAnsi="Georgia" w:cs="Georgia"/>
                      <w:color w:val="000000"/>
                      <w:sz w:val="18"/>
                    </w:rPr>
                  </w:pPr>
                </w:p>
              </w:tc>
            </w:tr>
            <w:tr w:rsidR="00651110" w14:paraId="0E322D26"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F327D35" w14:textId="77777777" w:rsidR="00651110" w:rsidRDefault="00010105">
                  <w:pPr>
                    <w:pStyle w:val="div1"/>
                    <w:spacing w:after="0" w:line="240" w:lineRule="auto"/>
                    <w:jc w:val="right"/>
                  </w:pPr>
                  <w:r>
                    <w:rPr>
                      <w:b/>
                      <w:bCs/>
                    </w:rPr>
                    <w:t>TOTALE</w:t>
                  </w:r>
                </w:p>
                <w:p w14:paraId="2EFA4A7F"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308C7B9" w14:textId="77777777" w:rsidR="00651110" w:rsidRDefault="00010105">
                  <w:pPr>
                    <w:pStyle w:val="div1"/>
                    <w:spacing w:after="0" w:line="240" w:lineRule="auto"/>
                    <w:jc w:val="right"/>
                  </w:pPr>
                  <w:r>
                    <w:rPr>
                      <w:b/>
                      <w:bCs/>
                    </w:rPr>
                    <w:t>800,00</w:t>
                  </w:r>
                </w:p>
                <w:p w14:paraId="12E2D907"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3ACACB3" w14:textId="77777777" w:rsidR="00651110" w:rsidRDefault="00010105">
                  <w:pPr>
                    <w:pStyle w:val="div1"/>
                    <w:spacing w:after="0" w:line="240" w:lineRule="auto"/>
                    <w:jc w:val="right"/>
                  </w:pPr>
                  <w:r>
                    <w:rPr>
                      <w:b/>
                      <w:bCs/>
                    </w:rPr>
                    <w:t>0,00</w:t>
                  </w:r>
                </w:p>
                <w:p w14:paraId="326A099F"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8FFF440" w14:textId="77777777" w:rsidR="00651110" w:rsidRDefault="00010105">
                  <w:pPr>
                    <w:pStyle w:val="div1"/>
                    <w:spacing w:after="0" w:line="240" w:lineRule="auto"/>
                    <w:jc w:val="right"/>
                  </w:pPr>
                  <w:r>
                    <w:rPr>
                      <w:b/>
                      <w:bCs/>
                    </w:rPr>
                    <w:t>800,00</w:t>
                  </w:r>
                </w:p>
                <w:p w14:paraId="7E4A0CC5"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9D8D361" w14:textId="77777777" w:rsidR="00651110" w:rsidRDefault="00651110">
                  <w:pPr>
                    <w:spacing w:after="0"/>
                    <w:rPr>
                      <w:rFonts w:ascii="Verdana" w:eastAsia="Verdana" w:hAnsi="Verdana" w:cs="Verdana"/>
                      <w:color w:val="000000"/>
                      <w:sz w:val="20"/>
                    </w:rPr>
                  </w:pPr>
                </w:p>
              </w:tc>
            </w:tr>
            <w:tr w:rsidR="00651110" w14:paraId="694C16C6"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5FAB67D"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Servizi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E37AF47" w14:textId="77777777" w:rsidR="00651110" w:rsidRDefault="00651110">
                  <w:pPr>
                    <w:spacing w:after="0"/>
                    <w:rPr>
                      <w:rFonts w:ascii="Verdana" w:eastAsia="Verdana" w:hAnsi="Verdana" w:cs="Verdana"/>
                      <w:color w:val="000000"/>
                      <w:sz w:val="20"/>
                    </w:rPr>
                  </w:pPr>
                </w:p>
              </w:tc>
            </w:tr>
            <w:tr w:rsidR="00651110" w14:paraId="195D0890"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7129DFF"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V2.01 - Utenze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04400FA" w14:textId="77777777" w:rsidR="00651110" w:rsidRDefault="00010105">
                  <w:pPr>
                    <w:pStyle w:val="div1"/>
                    <w:spacing w:after="0" w:line="240" w:lineRule="auto"/>
                    <w:jc w:val="right"/>
                  </w:pPr>
                  <w:r>
                    <w:t>120,00</w:t>
                  </w:r>
                </w:p>
                <w:p w14:paraId="1BE63949"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A305D6A" w14:textId="77777777" w:rsidR="00651110" w:rsidRDefault="00010105">
                  <w:pPr>
                    <w:pStyle w:val="div1"/>
                    <w:spacing w:after="0" w:line="240" w:lineRule="auto"/>
                    <w:jc w:val="right"/>
                  </w:pPr>
                  <w:r>
                    <w:t>0,00</w:t>
                  </w:r>
                </w:p>
                <w:p w14:paraId="5C7C98AD"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2FA17A4" w14:textId="77777777" w:rsidR="00651110" w:rsidRDefault="00010105">
                  <w:pPr>
                    <w:pStyle w:val="div1"/>
                    <w:spacing w:after="0" w:line="240" w:lineRule="auto"/>
                    <w:jc w:val="right"/>
                  </w:pPr>
                  <w:r>
                    <w:t>120,00</w:t>
                  </w:r>
                </w:p>
                <w:p w14:paraId="3F69AC8B"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40D32A7" w14:textId="77777777" w:rsidR="00651110" w:rsidRDefault="00651110">
                  <w:pPr>
                    <w:spacing w:after="0"/>
                    <w:rPr>
                      <w:rFonts w:ascii="Verdana" w:eastAsia="Verdana" w:hAnsi="Verdana" w:cs="Verdana"/>
                      <w:color w:val="000000"/>
                      <w:sz w:val="20"/>
                    </w:rPr>
                  </w:pPr>
                </w:p>
              </w:tc>
            </w:tr>
            <w:tr w:rsidR="00651110" w14:paraId="782DB928"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11E3243"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V2.06 - Assicurazioni</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E7B05CA" w14:textId="77777777" w:rsidR="00651110" w:rsidRDefault="00010105">
                  <w:pPr>
                    <w:pStyle w:val="div1"/>
                    <w:spacing w:after="0" w:line="240" w:lineRule="auto"/>
                    <w:jc w:val="right"/>
                  </w:pPr>
                  <w:r>
                    <w:t>153,00</w:t>
                  </w:r>
                </w:p>
                <w:p w14:paraId="7099DADD"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96E513C" w14:textId="77777777" w:rsidR="00651110" w:rsidRDefault="00010105">
                  <w:pPr>
                    <w:pStyle w:val="div1"/>
                    <w:spacing w:after="0" w:line="240" w:lineRule="auto"/>
                    <w:jc w:val="right"/>
                  </w:pPr>
                  <w:r>
                    <w:t>0,00</w:t>
                  </w:r>
                </w:p>
                <w:p w14:paraId="782F5BDC"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BE40ACC" w14:textId="77777777" w:rsidR="00651110" w:rsidRDefault="00010105">
                  <w:pPr>
                    <w:pStyle w:val="div1"/>
                    <w:spacing w:after="0" w:line="240" w:lineRule="auto"/>
                    <w:jc w:val="right"/>
                  </w:pPr>
                  <w:r>
                    <w:t>153,00</w:t>
                  </w:r>
                </w:p>
                <w:p w14:paraId="067F01F7"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17B09A4" w14:textId="77777777" w:rsidR="00651110" w:rsidRDefault="00651110">
                  <w:pPr>
                    <w:spacing w:after="0"/>
                    <w:rPr>
                      <w:rFonts w:ascii="Verdana" w:eastAsia="Verdana" w:hAnsi="Verdana" w:cs="Verdana"/>
                      <w:color w:val="000000"/>
                      <w:sz w:val="20"/>
                    </w:rPr>
                  </w:pPr>
                </w:p>
              </w:tc>
            </w:tr>
            <w:tr w:rsidR="00651110" w14:paraId="1E2E0B86"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D2538E8"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V2.07 - Prestazioni professionali di lavoro autonomo e assimilato</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804DC0B" w14:textId="77777777" w:rsidR="00651110" w:rsidRDefault="00010105">
                  <w:pPr>
                    <w:pStyle w:val="div1"/>
                    <w:spacing w:after="0" w:line="240" w:lineRule="auto"/>
                    <w:jc w:val="right"/>
                  </w:pPr>
                  <w:r>
                    <w:t>12.132,33</w:t>
                  </w:r>
                </w:p>
                <w:p w14:paraId="1D7A81F1"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FD7BC42" w14:textId="77777777" w:rsidR="00651110" w:rsidRDefault="00010105">
                  <w:pPr>
                    <w:pStyle w:val="div1"/>
                    <w:spacing w:after="0" w:line="240" w:lineRule="auto"/>
                    <w:jc w:val="right"/>
                  </w:pPr>
                  <w:r>
                    <w:t>0,00</w:t>
                  </w:r>
                </w:p>
                <w:p w14:paraId="125E3BA5"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422F299" w14:textId="77777777" w:rsidR="00651110" w:rsidRDefault="00010105">
                  <w:pPr>
                    <w:pStyle w:val="div1"/>
                    <w:spacing w:after="0" w:line="240" w:lineRule="auto"/>
                    <w:jc w:val="right"/>
                  </w:pPr>
                  <w:r>
                    <w:t>12.132,33</w:t>
                  </w:r>
                </w:p>
                <w:p w14:paraId="0BC1A044" w14:textId="77777777" w:rsidR="00651110" w:rsidRDefault="00651110">
                  <w:pPr>
                    <w:spacing w:after="0"/>
                    <w:rPr>
                      <w:rFonts w:ascii="Georgia" w:eastAsia="Georgia" w:hAnsi="Georgia" w:cs="Georgia"/>
                      <w:color w:val="000000"/>
                      <w:sz w:val="18"/>
                    </w:rPr>
                  </w:pPr>
                </w:p>
              </w:tc>
            </w:tr>
            <w:tr w:rsidR="00651110" w14:paraId="26FF9217"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77CDDB5" w14:textId="77777777" w:rsidR="00651110" w:rsidRDefault="00010105">
                  <w:pPr>
                    <w:pStyle w:val="div1"/>
                    <w:spacing w:after="0" w:line="240" w:lineRule="auto"/>
                    <w:jc w:val="right"/>
                  </w:pPr>
                  <w:r>
                    <w:rPr>
                      <w:b/>
                      <w:bCs/>
                    </w:rPr>
                    <w:t>TOTALE</w:t>
                  </w:r>
                </w:p>
                <w:p w14:paraId="3C525447"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D77F45F" w14:textId="77777777" w:rsidR="00651110" w:rsidRDefault="00010105">
                  <w:pPr>
                    <w:pStyle w:val="div1"/>
                    <w:spacing w:after="0" w:line="240" w:lineRule="auto"/>
                    <w:jc w:val="right"/>
                  </w:pPr>
                  <w:r>
                    <w:rPr>
                      <w:b/>
                      <w:bCs/>
                    </w:rPr>
                    <w:t>12.405,33</w:t>
                  </w:r>
                </w:p>
                <w:p w14:paraId="3DE6AC6A"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571386C" w14:textId="77777777" w:rsidR="00651110" w:rsidRDefault="00010105">
                  <w:pPr>
                    <w:pStyle w:val="div1"/>
                    <w:spacing w:after="0" w:line="240" w:lineRule="auto"/>
                    <w:jc w:val="right"/>
                  </w:pPr>
                  <w:r>
                    <w:rPr>
                      <w:b/>
                      <w:bCs/>
                    </w:rPr>
                    <w:t>0,00</w:t>
                  </w:r>
                </w:p>
                <w:p w14:paraId="738E5FDF"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800E9A5" w14:textId="77777777" w:rsidR="00651110" w:rsidRDefault="00010105">
                  <w:pPr>
                    <w:pStyle w:val="div1"/>
                    <w:spacing w:after="0" w:line="240" w:lineRule="auto"/>
                    <w:jc w:val="right"/>
                  </w:pPr>
                  <w:r>
                    <w:rPr>
                      <w:b/>
                      <w:bCs/>
                    </w:rPr>
                    <w:t>12.405,33</w:t>
                  </w:r>
                </w:p>
                <w:p w14:paraId="16102DB2"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5B5B579" w14:textId="77777777" w:rsidR="00651110" w:rsidRDefault="00651110">
                  <w:pPr>
                    <w:spacing w:after="0"/>
                    <w:rPr>
                      <w:rFonts w:ascii="Verdana" w:eastAsia="Verdana" w:hAnsi="Verdana" w:cs="Verdana"/>
                      <w:color w:val="000000"/>
                      <w:sz w:val="20"/>
                    </w:rPr>
                  </w:pPr>
                </w:p>
              </w:tc>
            </w:tr>
            <w:tr w:rsidR="00651110" w14:paraId="38E4B802"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594397F"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Personale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26E9F5F" w14:textId="77777777" w:rsidR="00651110" w:rsidRDefault="00651110">
                  <w:pPr>
                    <w:spacing w:after="0"/>
                    <w:rPr>
                      <w:rFonts w:ascii="Verdana" w:eastAsia="Verdana" w:hAnsi="Verdana" w:cs="Verdana"/>
                      <w:color w:val="000000"/>
                      <w:sz w:val="20"/>
                    </w:rPr>
                  </w:pPr>
                </w:p>
              </w:tc>
            </w:tr>
            <w:tr w:rsidR="00651110" w14:paraId="6A29F1FD"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973FCEB"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V4.01 - Oneri per personale dipendente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1BA9532" w14:textId="77777777" w:rsidR="00651110" w:rsidRDefault="00010105">
                  <w:pPr>
                    <w:pStyle w:val="div1"/>
                    <w:spacing w:after="0" w:line="240" w:lineRule="auto"/>
                    <w:jc w:val="right"/>
                  </w:pPr>
                  <w:r>
                    <w:t>28.500,00</w:t>
                  </w:r>
                </w:p>
                <w:p w14:paraId="5DFA6020"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94697F8" w14:textId="77777777" w:rsidR="00651110" w:rsidRDefault="00010105">
                  <w:pPr>
                    <w:pStyle w:val="div1"/>
                    <w:spacing w:after="0" w:line="240" w:lineRule="auto"/>
                    <w:jc w:val="right"/>
                  </w:pPr>
                  <w:r>
                    <w:t>0,00</w:t>
                  </w:r>
                </w:p>
                <w:p w14:paraId="5440F7F5"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B755D4D" w14:textId="77777777" w:rsidR="00651110" w:rsidRDefault="00010105">
                  <w:pPr>
                    <w:pStyle w:val="div1"/>
                    <w:spacing w:after="0" w:line="240" w:lineRule="auto"/>
                    <w:jc w:val="right"/>
                  </w:pPr>
                  <w:r>
                    <w:t>28.500,00</w:t>
                  </w:r>
                </w:p>
                <w:p w14:paraId="40893102" w14:textId="77777777" w:rsidR="00651110" w:rsidRDefault="00651110">
                  <w:pPr>
                    <w:spacing w:after="0"/>
                    <w:rPr>
                      <w:rFonts w:ascii="Georgia" w:eastAsia="Georgia" w:hAnsi="Georgia" w:cs="Georgia"/>
                      <w:color w:val="000000"/>
                      <w:sz w:val="18"/>
                    </w:rPr>
                  </w:pPr>
                </w:p>
              </w:tc>
            </w:tr>
            <w:tr w:rsidR="00651110" w14:paraId="5F59E45C"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6357610" w14:textId="77777777" w:rsidR="00651110" w:rsidRDefault="00010105">
                  <w:pPr>
                    <w:pStyle w:val="div1"/>
                    <w:spacing w:after="0" w:line="240" w:lineRule="auto"/>
                    <w:jc w:val="right"/>
                  </w:pPr>
                  <w:r>
                    <w:rPr>
                      <w:b/>
                      <w:bCs/>
                    </w:rPr>
                    <w:t>TOTALE</w:t>
                  </w:r>
                </w:p>
                <w:p w14:paraId="2BFF2705"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688B12C" w14:textId="77777777" w:rsidR="00651110" w:rsidRDefault="00010105">
                  <w:pPr>
                    <w:pStyle w:val="div1"/>
                    <w:spacing w:after="0" w:line="240" w:lineRule="auto"/>
                    <w:jc w:val="right"/>
                  </w:pPr>
                  <w:r>
                    <w:rPr>
                      <w:b/>
                      <w:bCs/>
                    </w:rPr>
                    <w:t>28.500,00</w:t>
                  </w:r>
                </w:p>
                <w:p w14:paraId="7501D453"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23B715B" w14:textId="77777777" w:rsidR="00651110" w:rsidRDefault="00010105">
                  <w:pPr>
                    <w:pStyle w:val="div1"/>
                    <w:spacing w:after="0" w:line="240" w:lineRule="auto"/>
                    <w:jc w:val="right"/>
                  </w:pPr>
                  <w:r>
                    <w:rPr>
                      <w:b/>
                      <w:bCs/>
                    </w:rPr>
                    <w:t>0,00</w:t>
                  </w:r>
                </w:p>
                <w:p w14:paraId="1D789DFB"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7516B91" w14:textId="77777777" w:rsidR="00651110" w:rsidRDefault="00010105">
                  <w:pPr>
                    <w:pStyle w:val="div1"/>
                    <w:spacing w:after="0" w:line="240" w:lineRule="auto"/>
                    <w:jc w:val="right"/>
                  </w:pPr>
                  <w:r>
                    <w:rPr>
                      <w:b/>
                      <w:bCs/>
                    </w:rPr>
                    <w:t>28.500,00</w:t>
                  </w:r>
                </w:p>
                <w:p w14:paraId="49987B28"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9B9936E" w14:textId="77777777" w:rsidR="00651110" w:rsidRDefault="00651110">
                  <w:pPr>
                    <w:spacing w:after="0"/>
                    <w:rPr>
                      <w:rFonts w:ascii="Verdana" w:eastAsia="Verdana" w:hAnsi="Verdana" w:cs="Verdana"/>
                      <w:color w:val="000000"/>
                      <w:sz w:val="20"/>
                    </w:rPr>
                  </w:pPr>
                </w:p>
              </w:tc>
            </w:tr>
            <w:tr w:rsidR="00651110" w14:paraId="4310E88E"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69A91F0"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Altri oneri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2DD68F9" w14:textId="77777777" w:rsidR="00651110" w:rsidRDefault="00651110">
                  <w:pPr>
                    <w:spacing w:after="0"/>
                    <w:rPr>
                      <w:rFonts w:ascii="Verdana" w:eastAsia="Verdana" w:hAnsi="Verdana" w:cs="Verdana"/>
                      <w:color w:val="000000"/>
                      <w:sz w:val="20"/>
                    </w:rPr>
                  </w:pPr>
                </w:p>
              </w:tc>
            </w:tr>
            <w:tr w:rsidR="00651110" w14:paraId="486177E4"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AB67017"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V7.99 - Altri oneri diversi di gestione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3F720C2" w14:textId="77777777" w:rsidR="00651110" w:rsidRDefault="00010105">
                  <w:pPr>
                    <w:pStyle w:val="div1"/>
                    <w:spacing w:after="0" w:line="240" w:lineRule="auto"/>
                    <w:jc w:val="right"/>
                  </w:pPr>
                  <w:r>
                    <w:t>1.100,00</w:t>
                  </w:r>
                </w:p>
                <w:p w14:paraId="7AB09CCC"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47C34A5" w14:textId="77777777" w:rsidR="00651110" w:rsidRDefault="00010105">
                  <w:pPr>
                    <w:pStyle w:val="div1"/>
                    <w:spacing w:after="0" w:line="240" w:lineRule="auto"/>
                    <w:jc w:val="right"/>
                  </w:pPr>
                  <w:r>
                    <w:t>0,00</w:t>
                  </w:r>
                </w:p>
                <w:p w14:paraId="0BFC8592"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19CED88" w14:textId="77777777" w:rsidR="00651110" w:rsidRDefault="00010105">
                  <w:pPr>
                    <w:pStyle w:val="div1"/>
                    <w:spacing w:after="0" w:line="240" w:lineRule="auto"/>
                    <w:jc w:val="right"/>
                  </w:pPr>
                  <w:r>
                    <w:t>1.100,00</w:t>
                  </w:r>
                </w:p>
                <w:p w14:paraId="2C515CCA" w14:textId="77777777" w:rsidR="00651110" w:rsidRDefault="00651110">
                  <w:pPr>
                    <w:spacing w:after="0"/>
                    <w:rPr>
                      <w:rFonts w:ascii="Georgia" w:eastAsia="Georgia" w:hAnsi="Georgia" w:cs="Georgia"/>
                      <w:color w:val="000000"/>
                      <w:sz w:val="18"/>
                    </w:rPr>
                  </w:pPr>
                </w:p>
              </w:tc>
            </w:tr>
            <w:tr w:rsidR="00651110" w14:paraId="641814ED"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E413CBE" w14:textId="77777777" w:rsidR="00651110" w:rsidRDefault="00010105">
                  <w:pPr>
                    <w:pStyle w:val="div1"/>
                    <w:spacing w:after="0" w:line="240" w:lineRule="auto"/>
                    <w:jc w:val="right"/>
                  </w:pPr>
                  <w:r>
                    <w:rPr>
                      <w:b/>
                      <w:bCs/>
                    </w:rPr>
                    <w:t>TOTALE</w:t>
                  </w:r>
                </w:p>
                <w:p w14:paraId="07C439D7"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DEBA767" w14:textId="77777777" w:rsidR="00651110" w:rsidRDefault="00010105">
                  <w:pPr>
                    <w:pStyle w:val="div1"/>
                    <w:spacing w:after="0" w:line="240" w:lineRule="auto"/>
                    <w:jc w:val="right"/>
                  </w:pPr>
                  <w:r>
                    <w:rPr>
                      <w:b/>
                      <w:bCs/>
                    </w:rPr>
                    <w:t>1.100,00</w:t>
                  </w:r>
                </w:p>
                <w:p w14:paraId="2481DA09"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49646EA" w14:textId="77777777" w:rsidR="00651110" w:rsidRDefault="00010105">
                  <w:pPr>
                    <w:pStyle w:val="div1"/>
                    <w:spacing w:after="0" w:line="240" w:lineRule="auto"/>
                    <w:jc w:val="right"/>
                  </w:pPr>
                  <w:r>
                    <w:rPr>
                      <w:b/>
                      <w:bCs/>
                    </w:rPr>
                    <w:t>0,00</w:t>
                  </w:r>
                </w:p>
                <w:p w14:paraId="342B48F7"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B9AE9EB" w14:textId="77777777" w:rsidR="00651110" w:rsidRDefault="00010105">
                  <w:pPr>
                    <w:pStyle w:val="div1"/>
                    <w:spacing w:after="0" w:line="240" w:lineRule="auto"/>
                    <w:jc w:val="right"/>
                  </w:pPr>
                  <w:r>
                    <w:rPr>
                      <w:b/>
                      <w:bCs/>
                    </w:rPr>
                    <w:t>1.100,00</w:t>
                  </w:r>
                </w:p>
                <w:p w14:paraId="010CD370" w14:textId="77777777" w:rsidR="00651110" w:rsidRDefault="00651110">
                  <w:pPr>
                    <w:spacing w:after="0"/>
                    <w:rPr>
                      <w:rFonts w:ascii="Georgia" w:eastAsia="Georgia" w:hAnsi="Georgia" w:cs="Georgia"/>
                      <w:color w:val="000000"/>
                      <w:sz w:val="18"/>
                    </w:rPr>
                  </w:pPr>
                </w:p>
              </w:tc>
            </w:tr>
            <w:tr w:rsidR="00651110" w14:paraId="3A9A4BDB"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AE7AC82" w14:textId="77777777" w:rsidR="00651110" w:rsidRDefault="00010105">
                  <w:pPr>
                    <w:pStyle w:val="div3"/>
                    <w:spacing w:after="0" w:line="240" w:lineRule="auto"/>
                    <w:jc w:val="right"/>
                  </w:pPr>
                  <w:r>
                    <w:t>TOTALE</w:t>
                  </w:r>
                </w:p>
                <w:p w14:paraId="74D19F16"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8D1011C" w14:textId="77777777" w:rsidR="00651110" w:rsidRDefault="00010105">
                  <w:pPr>
                    <w:pStyle w:val="div3"/>
                    <w:spacing w:after="0" w:line="240" w:lineRule="auto"/>
                    <w:jc w:val="right"/>
                  </w:pPr>
                  <w:r>
                    <w:t>42.805,33</w:t>
                  </w:r>
                </w:p>
                <w:p w14:paraId="75245B39"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ECC8190" w14:textId="77777777" w:rsidR="00651110" w:rsidRDefault="00010105">
                  <w:pPr>
                    <w:pStyle w:val="div3"/>
                    <w:spacing w:after="0" w:line="240" w:lineRule="auto"/>
                    <w:jc w:val="right"/>
                  </w:pPr>
                  <w:r>
                    <w:t>0,00</w:t>
                  </w:r>
                </w:p>
                <w:p w14:paraId="56931B7F"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492BB17" w14:textId="77777777" w:rsidR="00651110" w:rsidRDefault="00010105">
                  <w:pPr>
                    <w:pStyle w:val="div3"/>
                    <w:spacing w:after="0" w:line="240" w:lineRule="auto"/>
                    <w:jc w:val="right"/>
                  </w:pPr>
                  <w:r>
                    <w:t>42.805,33</w:t>
                  </w:r>
                </w:p>
                <w:p w14:paraId="6C204708" w14:textId="77777777" w:rsidR="00651110" w:rsidRDefault="00651110">
                  <w:pPr>
                    <w:spacing w:after="0"/>
                    <w:rPr>
                      <w:rFonts w:ascii="Georgia" w:eastAsia="Georgia" w:hAnsi="Georgia" w:cs="Georgia"/>
                      <w:b/>
                      <w:color w:val="E43A45"/>
                      <w:sz w:val="20"/>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D51EA67" w14:textId="77777777" w:rsidR="00651110" w:rsidRDefault="00651110">
                  <w:pPr>
                    <w:spacing w:after="0"/>
                    <w:rPr>
                      <w:rFonts w:ascii="Verdana" w:eastAsia="Verdana" w:hAnsi="Verdana" w:cs="Verdana"/>
                      <w:color w:val="000000"/>
                      <w:sz w:val="20"/>
                    </w:rPr>
                  </w:pPr>
                </w:p>
              </w:tc>
            </w:tr>
            <w:tr w:rsidR="00651110" w14:paraId="1986305C"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4C5CF39D"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Fonti di finanziamento per le attività programmate</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24FAACD2"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Assegnazione annuale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3FC4C583"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Extra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7ADA0888"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Totale</w:t>
                  </w:r>
                </w:p>
              </w:tc>
            </w:tr>
            <w:tr w:rsidR="00651110" w14:paraId="36F4D146"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BFA0313"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Fondi da assegnazione annuale Fun</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154DEF2" w14:textId="77777777" w:rsidR="00651110" w:rsidRDefault="00010105">
                  <w:pPr>
                    <w:pStyle w:val="div1"/>
                    <w:spacing w:after="0" w:line="240" w:lineRule="auto"/>
                    <w:jc w:val="right"/>
                  </w:pPr>
                  <w:r>
                    <w:t>42.805,33</w:t>
                  </w:r>
                </w:p>
                <w:p w14:paraId="3FF9CB19"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CF1481C" w14:textId="77777777" w:rsidR="00651110" w:rsidRDefault="00010105">
                  <w:pPr>
                    <w:pStyle w:val="div1"/>
                    <w:spacing w:after="0" w:line="240" w:lineRule="auto"/>
                    <w:jc w:val="right"/>
                  </w:pPr>
                  <w:r>
                    <w:t>0,00</w:t>
                  </w:r>
                </w:p>
                <w:p w14:paraId="7F6845B1"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E468A50" w14:textId="77777777" w:rsidR="00651110" w:rsidRDefault="00010105">
                  <w:pPr>
                    <w:pStyle w:val="div1"/>
                    <w:spacing w:after="0" w:line="240" w:lineRule="auto"/>
                    <w:jc w:val="right"/>
                  </w:pPr>
                  <w:r>
                    <w:t>42.805,33</w:t>
                  </w:r>
                </w:p>
                <w:p w14:paraId="5335185F" w14:textId="77777777" w:rsidR="00651110" w:rsidRDefault="00651110">
                  <w:pPr>
                    <w:spacing w:after="0"/>
                    <w:rPr>
                      <w:rFonts w:ascii="Georgia" w:eastAsia="Georgia" w:hAnsi="Georgia" w:cs="Georgia"/>
                      <w:color w:val="000000"/>
                      <w:sz w:val="18"/>
                    </w:rPr>
                  </w:pPr>
                </w:p>
              </w:tc>
            </w:tr>
            <w:tr w:rsidR="00651110" w14:paraId="6C261D8B"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90D3F52"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Fondi Extra Fun</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C432546" w14:textId="77777777" w:rsidR="00651110" w:rsidRDefault="00010105">
                  <w:pPr>
                    <w:pStyle w:val="div1"/>
                    <w:spacing w:after="0" w:line="240" w:lineRule="auto"/>
                    <w:jc w:val="right"/>
                  </w:pPr>
                  <w:r>
                    <w:t>0,00</w:t>
                  </w:r>
                </w:p>
                <w:p w14:paraId="76F9CB43"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7F7CB90" w14:textId="77777777" w:rsidR="00651110" w:rsidRDefault="00010105">
                  <w:pPr>
                    <w:pStyle w:val="div1"/>
                    <w:spacing w:after="0" w:line="240" w:lineRule="auto"/>
                    <w:jc w:val="right"/>
                  </w:pPr>
                  <w:r>
                    <w:t>0,00</w:t>
                  </w:r>
                </w:p>
                <w:p w14:paraId="284947D4"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E5554CD" w14:textId="77777777" w:rsidR="00651110" w:rsidRDefault="00010105">
                  <w:pPr>
                    <w:pStyle w:val="div1"/>
                    <w:spacing w:after="0" w:line="240" w:lineRule="auto"/>
                    <w:jc w:val="right"/>
                  </w:pPr>
                  <w:r>
                    <w:t>0,00</w:t>
                  </w:r>
                </w:p>
                <w:p w14:paraId="4AA30C92" w14:textId="77777777" w:rsidR="00651110" w:rsidRDefault="00651110">
                  <w:pPr>
                    <w:spacing w:after="0"/>
                    <w:rPr>
                      <w:rFonts w:ascii="Georgia" w:eastAsia="Georgia" w:hAnsi="Georgia" w:cs="Georgia"/>
                      <w:color w:val="000000"/>
                      <w:sz w:val="18"/>
                    </w:rPr>
                  </w:pPr>
                </w:p>
              </w:tc>
            </w:tr>
          </w:tbl>
          <w:p w14:paraId="0D485BE7" w14:textId="77777777" w:rsidR="00651110" w:rsidRDefault="00010105">
            <w:r>
              <w:rPr>
                <w:vanish/>
              </w:rPr>
              <w:t>#table#</w:t>
            </w:r>
          </w:p>
        </w:tc>
      </w:tr>
    </w:tbl>
    <w:p w14:paraId="41C937E9"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5233F22E"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5F72CD1E"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Breve descrizione dell’integrazione programmata, delle modalità attuative programmate e dell’obiettivo strategico di riferimento</w:t>
            </w:r>
          </w:p>
        </w:tc>
      </w:tr>
      <w:tr w:rsidR="00651110" w14:paraId="0E961696"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DDEB956" w14:textId="77777777" w:rsidR="00651110" w:rsidRDefault="00010105">
            <w:pPr>
              <w:pStyle w:val="p"/>
              <w:spacing w:after="180" w:line="240" w:lineRule="auto"/>
            </w:pPr>
            <w:r>
              <w:rPr>
                <w:b/>
                <w:bCs/>
              </w:rPr>
              <w:t>Obiettivo strategico</w:t>
            </w:r>
            <w:r>
              <w:t>: Sostenere gli ETS al fine di agire correttamente, nel complesso quadro normativo, giuridico e fiscale, disegnato dalla Riforma del Terzo Settore aumentandone il grado di autonomia </w:t>
            </w:r>
          </w:p>
          <w:p w14:paraId="5478DDED" w14:textId="77777777" w:rsidR="00651110" w:rsidRDefault="00010105">
            <w:pPr>
              <w:pStyle w:val="p"/>
              <w:spacing w:before="180" w:after="180" w:line="240" w:lineRule="auto"/>
            </w:pPr>
            <w:r>
              <w:rPr>
                <w:b/>
                <w:bCs/>
              </w:rPr>
              <w:t>obiettivi specifici :</w:t>
            </w:r>
          </w:p>
          <w:p w14:paraId="3BE6A417" w14:textId="77777777" w:rsidR="00651110" w:rsidRDefault="00010105">
            <w:pPr>
              <w:pStyle w:val="p"/>
              <w:spacing w:before="180" w:after="180" w:line="240" w:lineRule="auto"/>
            </w:pPr>
            <w:r>
              <w:t>Sostenere gli enti del terzo settore nella soluzione di problematiche specifiche attraverso un'azione di consulenza, mirata anche a rendere autonoma l'organizzazione su aspetti gestionali e organizzativi</w:t>
            </w:r>
          </w:p>
          <w:p w14:paraId="1A31DBC7" w14:textId="77777777" w:rsidR="00651110" w:rsidRDefault="00010105">
            <w:pPr>
              <w:pStyle w:val="p"/>
              <w:spacing w:before="180" w:after="180" w:line="240" w:lineRule="auto"/>
            </w:pPr>
            <w:r>
              <w:t>Si è valutato necessario potenziare la consulenza con esperti per far fonte alle numerose richieste da parte degli ETS rispetto alle novità soprattutto per l'entrata in vigore del regime fiscale, del decreto controlli e della partita iva  oltre alle richieste specialistiche per la corretta gestione (privacy, sicurezza). Le modalità di erogazione sono quelle descritte sopra</w:t>
            </w:r>
          </w:p>
          <w:p w14:paraId="05C91778" w14:textId="77777777" w:rsidR="00651110" w:rsidRDefault="00651110">
            <w:pPr>
              <w:spacing w:after="0"/>
              <w:rPr>
                <w:rFonts w:ascii="Georgia" w:eastAsia="Georgia" w:hAnsi="Georgia" w:cs="Georgia"/>
                <w:color w:val="000000"/>
                <w:sz w:val="18"/>
              </w:rPr>
            </w:pPr>
          </w:p>
        </w:tc>
      </w:tr>
    </w:tbl>
    <w:p w14:paraId="2EED309D"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2297CFD1"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5C6ED2BF"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ONERI</w:t>
            </w:r>
          </w:p>
        </w:tc>
      </w:tr>
      <w:tr w:rsidR="00651110" w14:paraId="08D54F81"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5"/>
              <w:gridCol w:w="2003"/>
              <w:gridCol w:w="1083"/>
              <w:gridCol w:w="1209"/>
              <w:gridCol w:w="23"/>
            </w:tblGrid>
            <w:tr w:rsidR="00651110" w14:paraId="460452DC" w14:textId="77777777">
              <w:tc>
                <w:tcPr>
                  <w:tcW w:w="2750" w:type="pct"/>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350C4404"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Voce di spesa</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329A250C"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Fondo unico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5E8BFDCC"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Extra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3B945D0B"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Totale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5C231FB" w14:textId="77777777" w:rsidR="00651110" w:rsidRDefault="00651110">
                  <w:pPr>
                    <w:spacing w:after="0"/>
                    <w:rPr>
                      <w:rFonts w:ascii="Verdana" w:eastAsia="Verdana" w:hAnsi="Verdana" w:cs="Verdana"/>
                      <w:color w:val="000000"/>
                      <w:sz w:val="20"/>
                    </w:rPr>
                  </w:pPr>
                </w:p>
              </w:tc>
            </w:tr>
            <w:tr w:rsidR="00651110" w14:paraId="6F5F47DD"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EEB923F"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Servizi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E5649F0" w14:textId="77777777" w:rsidR="00651110" w:rsidRDefault="00651110">
                  <w:pPr>
                    <w:spacing w:after="0"/>
                    <w:rPr>
                      <w:rFonts w:ascii="Verdana" w:eastAsia="Verdana" w:hAnsi="Verdana" w:cs="Verdana"/>
                      <w:color w:val="000000"/>
                      <w:sz w:val="20"/>
                    </w:rPr>
                  </w:pPr>
                </w:p>
              </w:tc>
            </w:tr>
            <w:tr w:rsidR="00651110" w14:paraId="2983DF31"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554D4A9"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V2.07 - Prestazioni professionali di lavoro autonomo e assimilato</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26F161D" w14:textId="77777777" w:rsidR="00651110" w:rsidRDefault="00010105">
                  <w:pPr>
                    <w:pStyle w:val="div1"/>
                    <w:spacing w:after="0" w:line="240" w:lineRule="auto"/>
                    <w:jc w:val="right"/>
                  </w:pPr>
                  <w:r>
                    <w:t>48.367,67</w:t>
                  </w:r>
                </w:p>
                <w:p w14:paraId="4AB00B49"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EADC490" w14:textId="77777777" w:rsidR="00651110" w:rsidRDefault="00010105">
                  <w:pPr>
                    <w:pStyle w:val="div1"/>
                    <w:spacing w:after="0" w:line="240" w:lineRule="auto"/>
                    <w:jc w:val="right"/>
                  </w:pPr>
                  <w:r>
                    <w:t>0,00</w:t>
                  </w:r>
                </w:p>
                <w:p w14:paraId="4B5AA85F"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FFA191A" w14:textId="77777777" w:rsidR="00651110" w:rsidRDefault="00010105">
                  <w:pPr>
                    <w:pStyle w:val="div1"/>
                    <w:spacing w:after="0" w:line="240" w:lineRule="auto"/>
                    <w:jc w:val="right"/>
                  </w:pPr>
                  <w:r>
                    <w:t>48.367,67</w:t>
                  </w:r>
                </w:p>
                <w:p w14:paraId="68A1FD6B" w14:textId="77777777" w:rsidR="00651110" w:rsidRDefault="00651110">
                  <w:pPr>
                    <w:spacing w:after="0"/>
                    <w:rPr>
                      <w:rFonts w:ascii="Georgia" w:eastAsia="Georgia" w:hAnsi="Georgia" w:cs="Georgia"/>
                      <w:color w:val="000000"/>
                      <w:sz w:val="18"/>
                    </w:rPr>
                  </w:pPr>
                </w:p>
              </w:tc>
            </w:tr>
            <w:tr w:rsidR="00651110" w14:paraId="2EFA8827"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316352A" w14:textId="77777777" w:rsidR="00651110" w:rsidRDefault="00010105">
                  <w:pPr>
                    <w:pStyle w:val="div1"/>
                    <w:spacing w:after="0" w:line="240" w:lineRule="auto"/>
                    <w:jc w:val="right"/>
                  </w:pPr>
                  <w:r>
                    <w:rPr>
                      <w:b/>
                      <w:bCs/>
                    </w:rPr>
                    <w:t>TOTALE</w:t>
                  </w:r>
                </w:p>
                <w:p w14:paraId="46026858"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569DADF" w14:textId="77777777" w:rsidR="00651110" w:rsidRDefault="00010105">
                  <w:pPr>
                    <w:pStyle w:val="div1"/>
                    <w:spacing w:after="0" w:line="240" w:lineRule="auto"/>
                    <w:jc w:val="right"/>
                  </w:pPr>
                  <w:r>
                    <w:rPr>
                      <w:b/>
                      <w:bCs/>
                    </w:rPr>
                    <w:t>48.367,67</w:t>
                  </w:r>
                </w:p>
                <w:p w14:paraId="28FE9439"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989282C" w14:textId="77777777" w:rsidR="00651110" w:rsidRDefault="00010105">
                  <w:pPr>
                    <w:pStyle w:val="div1"/>
                    <w:spacing w:after="0" w:line="240" w:lineRule="auto"/>
                    <w:jc w:val="right"/>
                  </w:pPr>
                  <w:r>
                    <w:rPr>
                      <w:b/>
                      <w:bCs/>
                    </w:rPr>
                    <w:t>0,00</w:t>
                  </w:r>
                </w:p>
                <w:p w14:paraId="2DD6F52E"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A88AD58" w14:textId="77777777" w:rsidR="00651110" w:rsidRDefault="00010105">
                  <w:pPr>
                    <w:pStyle w:val="div1"/>
                    <w:spacing w:after="0" w:line="240" w:lineRule="auto"/>
                    <w:jc w:val="right"/>
                  </w:pPr>
                  <w:r>
                    <w:rPr>
                      <w:b/>
                      <w:bCs/>
                    </w:rPr>
                    <w:t>48.367,67</w:t>
                  </w:r>
                </w:p>
                <w:p w14:paraId="586ED552" w14:textId="77777777" w:rsidR="00651110" w:rsidRDefault="00651110">
                  <w:pPr>
                    <w:spacing w:after="0"/>
                    <w:rPr>
                      <w:rFonts w:ascii="Georgia" w:eastAsia="Georgia" w:hAnsi="Georgia" w:cs="Georgia"/>
                      <w:color w:val="000000"/>
                      <w:sz w:val="18"/>
                    </w:rPr>
                  </w:pPr>
                </w:p>
              </w:tc>
            </w:tr>
            <w:tr w:rsidR="00651110" w14:paraId="0DBB3858"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C460015" w14:textId="77777777" w:rsidR="00651110" w:rsidRDefault="00010105">
                  <w:pPr>
                    <w:pStyle w:val="div3"/>
                    <w:spacing w:after="0" w:line="240" w:lineRule="auto"/>
                    <w:jc w:val="right"/>
                  </w:pPr>
                  <w:r>
                    <w:t>TOTALE</w:t>
                  </w:r>
                </w:p>
                <w:p w14:paraId="047DFD26"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0655446" w14:textId="77777777" w:rsidR="00651110" w:rsidRDefault="00010105">
                  <w:pPr>
                    <w:pStyle w:val="div3"/>
                    <w:spacing w:after="0" w:line="240" w:lineRule="auto"/>
                    <w:jc w:val="right"/>
                  </w:pPr>
                  <w:r>
                    <w:t>48.367,67</w:t>
                  </w:r>
                </w:p>
                <w:p w14:paraId="7A5EE77B"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5E342CF" w14:textId="77777777" w:rsidR="00651110" w:rsidRDefault="00010105">
                  <w:pPr>
                    <w:pStyle w:val="div3"/>
                    <w:spacing w:after="0" w:line="240" w:lineRule="auto"/>
                    <w:jc w:val="right"/>
                  </w:pPr>
                  <w:r>
                    <w:t>0,00</w:t>
                  </w:r>
                </w:p>
                <w:p w14:paraId="1A86D30C"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15B30A7" w14:textId="77777777" w:rsidR="00651110" w:rsidRDefault="00010105">
                  <w:pPr>
                    <w:pStyle w:val="div3"/>
                    <w:spacing w:after="0" w:line="240" w:lineRule="auto"/>
                    <w:jc w:val="right"/>
                  </w:pPr>
                  <w:r>
                    <w:t>48.367,67</w:t>
                  </w:r>
                </w:p>
                <w:p w14:paraId="62664078" w14:textId="77777777" w:rsidR="00651110" w:rsidRDefault="00651110">
                  <w:pPr>
                    <w:spacing w:after="0"/>
                    <w:rPr>
                      <w:rFonts w:ascii="Georgia" w:eastAsia="Georgia" w:hAnsi="Georgia" w:cs="Georgia"/>
                      <w:b/>
                      <w:color w:val="E43A45"/>
                      <w:sz w:val="20"/>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7C43894" w14:textId="77777777" w:rsidR="00651110" w:rsidRDefault="00651110">
                  <w:pPr>
                    <w:spacing w:after="0"/>
                    <w:rPr>
                      <w:rFonts w:ascii="Verdana" w:eastAsia="Verdana" w:hAnsi="Verdana" w:cs="Verdana"/>
                      <w:color w:val="000000"/>
                      <w:sz w:val="20"/>
                    </w:rPr>
                  </w:pPr>
                </w:p>
              </w:tc>
            </w:tr>
            <w:tr w:rsidR="00651110" w14:paraId="53125886"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626D52BF"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Fonti di finanziamento per le attività programmate</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170C4DDE"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Fondo unico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4E140761"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Extra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716BE3E2"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Totale</w:t>
                  </w:r>
                </w:p>
              </w:tc>
            </w:tr>
            <w:tr w:rsidR="00651110" w14:paraId="5F4673E9"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1DAFD9A"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Fondo unico FUN</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93FA628" w14:textId="77777777" w:rsidR="00651110" w:rsidRDefault="00010105">
                  <w:pPr>
                    <w:pStyle w:val="div1"/>
                    <w:spacing w:after="0" w:line="240" w:lineRule="auto"/>
                    <w:jc w:val="right"/>
                  </w:pPr>
                  <w:r>
                    <w:t>48.367,67</w:t>
                  </w:r>
                </w:p>
                <w:p w14:paraId="29D622A1"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6FB39A8" w14:textId="77777777" w:rsidR="00651110" w:rsidRDefault="00010105">
                  <w:pPr>
                    <w:pStyle w:val="div1"/>
                    <w:spacing w:after="0" w:line="240" w:lineRule="auto"/>
                    <w:jc w:val="right"/>
                  </w:pPr>
                  <w:r>
                    <w:t>0,00</w:t>
                  </w:r>
                </w:p>
                <w:p w14:paraId="3EDF9A3A"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32C85C1" w14:textId="77777777" w:rsidR="00651110" w:rsidRDefault="00010105">
                  <w:pPr>
                    <w:pStyle w:val="div1"/>
                    <w:spacing w:after="0" w:line="240" w:lineRule="auto"/>
                    <w:jc w:val="right"/>
                  </w:pPr>
                  <w:r>
                    <w:t>48.367,67</w:t>
                  </w:r>
                </w:p>
                <w:p w14:paraId="7E13F90D" w14:textId="77777777" w:rsidR="00651110" w:rsidRDefault="00651110">
                  <w:pPr>
                    <w:spacing w:after="0"/>
                    <w:rPr>
                      <w:rFonts w:ascii="Georgia" w:eastAsia="Georgia" w:hAnsi="Georgia" w:cs="Georgia"/>
                      <w:color w:val="000000"/>
                      <w:sz w:val="18"/>
                    </w:rPr>
                  </w:pPr>
                </w:p>
              </w:tc>
            </w:tr>
            <w:tr w:rsidR="00651110" w14:paraId="1A86650E"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CD9AC27"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Fondi Extra Fun</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5AE2D55" w14:textId="77777777" w:rsidR="00651110" w:rsidRDefault="00010105">
                  <w:pPr>
                    <w:pStyle w:val="div1"/>
                    <w:spacing w:after="0" w:line="240" w:lineRule="auto"/>
                    <w:jc w:val="right"/>
                  </w:pPr>
                  <w:r>
                    <w:t>0,00</w:t>
                  </w:r>
                </w:p>
                <w:p w14:paraId="760DF58F"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0926D6E" w14:textId="77777777" w:rsidR="00651110" w:rsidRDefault="00010105">
                  <w:pPr>
                    <w:pStyle w:val="div1"/>
                    <w:spacing w:after="0" w:line="240" w:lineRule="auto"/>
                    <w:jc w:val="right"/>
                  </w:pPr>
                  <w:r>
                    <w:t>0,00</w:t>
                  </w:r>
                </w:p>
                <w:p w14:paraId="5C7CDFD0"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DA31A03" w14:textId="77777777" w:rsidR="00651110" w:rsidRDefault="00010105">
                  <w:pPr>
                    <w:pStyle w:val="div1"/>
                    <w:spacing w:after="0" w:line="240" w:lineRule="auto"/>
                    <w:jc w:val="right"/>
                  </w:pPr>
                  <w:r>
                    <w:t>0,00</w:t>
                  </w:r>
                </w:p>
                <w:p w14:paraId="3529AAB3" w14:textId="77777777" w:rsidR="00651110" w:rsidRDefault="00651110">
                  <w:pPr>
                    <w:spacing w:after="0"/>
                    <w:rPr>
                      <w:rFonts w:ascii="Georgia" w:eastAsia="Georgia" w:hAnsi="Georgia" w:cs="Georgia"/>
                      <w:color w:val="000000"/>
                      <w:sz w:val="18"/>
                    </w:rPr>
                  </w:pPr>
                </w:p>
              </w:tc>
            </w:tr>
          </w:tbl>
          <w:p w14:paraId="30DF7D43" w14:textId="77777777" w:rsidR="00651110" w:rsidRDefault="00010105">
            <w:r>
              <w:rPr>
                <w:vanish/>
              </w:rPr>
              <w:t>#table#</w:t>
            </w:r>
          </w:p>
        </w:tc>
      </w:tr>
    </w:tbl>
    <w:p w14:paraId="7A57CB5F"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2084CEE4"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1521EE9B"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RIEPILOGO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5"/>
              <w:gridCol w:w="1433"/>
              <w:gridCol w:w="1433"/>
              <w:gridCol w:w="1433"/>
              <w:gridCol w:w="1433"/>
              <w:gridCol w:w="21"/>
            </w:tblGrid>
            <w:tr w:rsidR="00651110" w14:paraId="52FF6A88" w14:textId="77777777">
              <w:trPr>
                <w:gridAfter w:val="1"/>
              </w:trPr>
              <w:tc>
                <w:tcPr>
                  <w:tcW w:w="0" w:type="auto"/>
                  <w:gridSpan w:val="5"/>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47"/>
                  </w:tblGrid>
                  <w:tr w:rsidR="00651110" w14:paraId="02BFE7B2"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100" w:type="dxa"/>
                        </w:tcMar>
                      </w:tcPr>
                      <w:p w14:paraId="51CB63C9"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Riepilogo oneri per destinazione dell’Area di riferimento</w:t>
                        </w:r>
                        <w:r>
                          <w:rPr>
                            <w:rFonts w:ascii="Georgia" w:eastAsia="Georgia" w:hAnsi="Georgia" w:cs="Georgia"/>
                            <w:b/>
                            <w:bCs/>
                            <w:color w:val="2F353B"/>
                            <w:sz w:val="20"/>
                            <w:szCs w:val="20"/>
                          </w:rPr>
                          <w:br/>
                          <w:t>come individuata dalla tipologia di servizi nel Codice del Terzo settore (art. 63, c. 2)</w:t>
                        </w:r>
                        <w:r>
                          <w:rPr>
                            <w:rFonts w:ascii="Georgia" w:eastAsia="Georgia" w:hAnsi="Georgia" w:cs="Georgia"/>
                            <w:b/>
                            <w:bCs/>
                            <w:color w:val="2F353B"/>
                            <w:sz w:val="20"/>
                            <w:szCs w:val="20"/>
                          </w:rPr>
                          <w:br/>
                          <w:t> </w:t>
                        </w:r>
                      </w:p>
                    </w:tc>
                  </w:tr>
                  <w:tr w:rsidR="00651110" w14:paraId="7FC63686"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100" w:type="dxa"/>
                        </w:tcMar>
                      </w:tcPr>
                      <w:p w14:paraId="17284AB1" w14:textId="77777777" w:rsidR="00651110" w:rsidRDefault="00651110">
                        <w:pPr>
                          <w:spacing w:after="0"/>
                          <w:rPr>
                            <w:rFonts w:ascii="Georgia" w:eastAsia="Georgia" w:hAnsi="Georgia" w:cs="Georgia"/>
                            <w:b/>
                            <w:color w:val="2F353B"/>
                            <w:sz w:val="20"/>
                          </w:rPr>
                        </w:pPr>
                      </w:p>
                    </w:tc>
                  </w:tr>
                </w:tbl>
                <w:p w14:paraId="7226BBCC" w14:textId="77777777" w:rsidR="00651110" w:rsidRDefault="00010105">
                  <w:r>
                    <w:rPr>
                      <w:vanish/>
                    </w:rPr>
                    <w:t>#table#</w:t>
                  </w:r>
                </w:p>
              </w:tc>
            </w:tr>
            <w:tr w:rsidR="00651110" w14:paraId="6AC86E69"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BA6D320"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Classificazione</w:t>
                  </w:r>
                </w:p>
              </w:tc>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39FE45CC"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Oneri previsti</w:t>
                  </w:r>
                </w:p>
              </w:tc>
            </w:tr>
            <w:tr w:rsidR="00651110" w14:paraId="6BD6C925" w14:textId="77777777">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640A10A"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Consulenza, assistenza qualificata ed accompagnamento</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86ECFE2"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Importo FUN Assegnazione annuale</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E29BD02"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Fondo unico FUN</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244E080"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Extra FUN</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7656232"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Totale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774EDE2" w14:textId="77777777" w:rsidR="00651110" w:rsidRDefault="00651110">
                  <w:pPr>
                    <w:spacing w:after="0"/>
                    <w:rPr>
                      <w:rFonts w:ascii="Verdana" w:eastAsia="Verdana" w:hAnsi="Verdana" w:cs="Verdana"/>
                      <w:color w:val="000000"/>
                      <w:sz w:val="20"/>
                    </w:rPr>
                  </w:pPr>
                </w:p>
              </w:tc>
            </w:tr>
            <w:tr w:rsidR="00651110" w14:paraId="38BB6C33"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9EF8CAD"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Consulenza alla gestione dell'associazione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5F4829E" w14:textId="77777777" w:rsidR="00651110" w:rsidRDefault="00010105">
                  <w:pPr>
                    <w:pStyle w:val="div1"/>
                    <w:spacing w:after="0" w:line="240" w:lineRule="auto"/>
                    <w:jc w:val="right"/>
                  </w:pPr>
                  <w:r>
                    <w:t>92.041,05</w:t>
                  </w:r>
                </w:p>
                <w:p w14:paraId="7043C2F5"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29B2FDB" w14:textId="77777777" w:rsidR="00651110" w:rsidRDefault="00010105">
                  <w:pPr>
                    <w:pStyle w:val="div1"/>
                    <w:spacing w:after="0" w:line="240" w:lineRule="auto"/>
                    <w:jc w:val="right"/>
                  </w:pPr>
                  <w:r>
                    <w:t>0,00</w:t>
                  </w:r>
                </w:p>
                <w:p w14:paraId="4687D254"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39CBE66" w14:textId="77777777" w:rsidR="00651110" w:rsidRDefault="00010105">
                  <w:pPr>
                    <w:pStyle w:val="div1"/>
                    <w:spacing w:after="0" w:line="240" w:lineRule="auto"/>
                    <w:jc w:val="right"/>
                  </w:pPr>
                  <w:r>
                    <w:t>0,00</w:t>
                  </w:r>
                </w:p>
                <w:p w14:paraId="0F413FC0"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537636B" w14:textId="77777777" w:rsidR="00651110" w:rsidRDefault="00010105">
                  <w:pPr>
                    <w:pStyle w:val="div1"/>
                    <w:spacing w:after="0" w:line="240" w:lineRule="auto"/>
                    <w:jc w:val="right"/>
                  </w:pPr>
                  <w:r>
                    <w:t>92.041,05</w:t>
                  </w:r>
                </w:p>
                <w:p w14:paraId="48EDE254"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9107DEA" w14:textId="77777777" w:rsidR="00651110" w:rsidRDefault="00651110">
                  <w:pPr>
                    <w:spacing w:after="0"/>
                    <w:rPr>
                      <w:rFonts w:ascii="Verdana" w:eastAsia="Verdana" w:hAnsi="Verdana" w:cs="Verdana"/>
                      <w:color w:val="000000"/>
                      <w:sz w:val="20"/>
                    </w:rPr>
                  </w:pPr>
                </w:p>
              </w:tc>
            </w:tr>
            <w:tr w:rsidR="00651110" w14:paraId="5E657D1E"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932B37A"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Consulenza allo sviluppo dell'Associazione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91C05B7" w14:textId="77777777" w:rsidR="00651110" w:rsidRDefault="00010105">
                  <w:pPr>
                    <w:pStyle w:val="div1"/>
                    <w:spacing w:after="0" w:line="240" w:lineRule="auto"/>
                    <w:jc w:val="right"/>
                  </w:pPr>
                  <w:r>
                    <w:t>85.625,70</w:t>
                  </w:r>
                </w:p>
                <w:p w14:paraId="431438BD"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9D17CDA" w14:textId="77777777" w:rsidR="00651110" w:rsidRDefault="00010105">
                  <w:pPr>
                    <w:pStyle w:val="div1"/>
                    <w:spacing w:after="0" w:line="240" w:lineRule="auto"/>
                    <w:jc w:val="right"/>
                  </w:pPr>
                  <w:r>
                    <w:t>0,00</w:t>
                  </w:r>
                </w:p>
                <w:p w14:paraId="74AFC15C"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599E487" w14:textId="77777777" w:rsidR="00651110" w:rsidRDefault="00010105">
                  <w:pPr>
                    <w:pStyle w:val="div1"/>
                    <w:spacing w:after="0" w:line="240" w:lineRule="auto"/>
                    <w:jc w:val="right"/>
                  </w:pPr>
                  <w:r>
                    <w:t>4.500,00</w:t>
                  </w:r>
                </w:p>
                <w:p w14:paraId="4BE0DD7E"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C9E0B6F" w14:textId="77777777" w:rsidR="00651110" w:rsidRDefault="00010105">
                  <w:pPr>
                    <w:pStyle w:val="div1"/>
                    <w:spacing w:after="0" w:line="240" w:lineRule="auto"/>
                    <w:jc w:val="right"/>
                  </w:pPr>
                  <w:r>
                    <w:t>90.125,70</w:t>
                  </w:r>
                </w:p>
                <w:p w14:paraId="262960F1"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C78B932" w14:textId="77777777" w:rsidR="00651110" w:rsidRDefault="00651110">
                  <w:pPr>
                    <w:spacing w:after="0"/>
                    <w:rPr>
                      <w:rFonts w:ascii="Verdana" w:eastAsia="Verdana" w:hAnsi="Verdana" w:cs="Verdana"/>
                      <w:color w:val="000000"/>
                      <w:sz w:val="20"/>
                    </w:rPr>
                  </w:pPr>
                </w:p>
              </w:tc>
            </w:tr>
            <w:tr w:rsidR="00651110" w14:paraId="3D440ADE"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67DCC73"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Consulenze con esperti</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3194ED6" w14:textId="77777777" w:rsidR="00651110" w:rsidRDefault="00010105">
                  <w:pPr>
                    <w:pStyle w:val="div1"/>
                    <w:spacing w:after="0" w:line="240" w:lineRule="auto"/>
                    <w:jc w:val="right"/>
                  </w:pPr>
                  <w:r>
                    <w:t>42.805,33</w:t>
                  </w:r>
                </w:p>
                <w:p w14:paraId="0CF259B6"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8685928" w14:textId="77777777" w:rsidR="00651110" w:rsidRDefault="00010105">
                  <w:pPr>
                    <w:pStyle w:val="div1"/>
                    <w:spacing w:after="0" w:line="240" w:lineRule="auto"/>
                    <w:jc w:val="right"/>
                  </w:pPr>
                  <w:r>
                    <w:t>48.367,67</w:t>
                  </w:r>
                </w:p>
                <w:p w14:paraId="66313CA7"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9F0CCCE" w14:textId="77777777" w:rsidR="00651110" w:rsidRDefault="00010105">
                  <w:pPr>
                    <w:pStyle w:val="div1"/>
                    <w:spacing w:after="0" w:line="240" w:lineRule="auto"/>
                    <w:jc w:val="right"/>
                  </w:pPr>
                  <w:r>
                    <w:t>0,00</w:t>
                  </w:r>
                </w:p>
                <w:p w14:paraId="75EDB128"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AB23FD2" w14:textId="77777777" w:rsidR="00651110" w:rsidRDefault="00010105">
                  <w:pPr>
                    <w:pStyle w:val="div1"/>
                    <w:spacing w:after="0" w:line="240" w:lineRule="auto"/>
                    <w:jc w:val="right"/>
                  </w:pPr>
                  <w:r>
                    <w:t>91.173,00</w:t>
                  </w:r>
                </w:p>
                <w:p w14:paraId="63473188" w14:textId="77777777" w:rsidR="00651110" w:rsidRDefault="00651110">
                  <w:pPr>
                    <w:spacing w:after="0"/>
                    <w:rPr>
                      <w:rFonts w:ascii="Georgia" w:eastAsia="Georgia" w:hAnsi="Georgia" w:cs="Georgia"/>
                      <w:color w:val="000000"/>
                      <w:sz w:val="18"/>
                    </w:rPr>
                  </w:pPr>
                </w:p>
              </w:tc>
            </w:tr>
            <w:tr w:rsidR="00651110" w14:paraId="76E7E28A"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661C607" w14:textId="77777777" w:rsidR="00651110" w:rsidRDefault="00010105">
                  <w:pPr>
                    <w:pStyle w:val="div3"/>
                    <w:spacing w:after="0" w:line="240" w:lineRule="auto"/>
                    <w:jc w:val="right"/>
                  </w:pPr>
                  <w:r>
                    <w:t>TOTALE</w:t>
                  </w:r>
                </w:p>
                <w:p w14:paraId="1FF70384"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24E93ED" w14:textId="77777777" w:rsidR="00651110" w:rsidRDefault="00010105">
                  <w:pPr>
                    <w:pStyle w:val="div3"/>
                    <w:spacing w:after="0" w:line="240" w:lineRule="auto"/>
                    <w:jc w:val="right"/>
                  </w:pPr>
                  <w:r>
                    <w:t>220.472,08</w:t>
                  </w:r>
                </w:p>
                <w:p w14:paraId="7B8DD50B"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B33010F" w14:textId="77777777" w:rsidR="00651110" w:rsidRDefault="00010105">
                  <w:pPr>
                    <w:pStyle w:val="div3"/>
                    <w:spacing w:after="0" w:line="240" w:lineRule="auto"/>
                    <w:jc w:val="right"/>
                  </w:pPr>
                  <w:r>
                    <w:t>48.367,67</w:t>
                  </w:r>
                </w:p>
                <w:p w14:paraId="3EBC4BE1"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8B7CFC0" w14:textId="77777777" w:rsidR="00651110" w:rsidRDefault="00010105">
                  <w:pPr>
                    <w:pStyle w:val="div3"/>
                    <w:spacing w:after="0" w:line="240" w:lineRule="auto"/>
                    <w:jc w:val="right"/>
                  </w:pPr>
                  <w:r>
                    <w:t>4.500,00</w:t>
                  </w:r>
                </w:p>
                <w:p w14:paraId="1EA9F0DD"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88A0847" w14:textId="77777777" w:rsidR="00651110" w:rsidRDefault="00010105">
                  <w:pPr>
                    <w:pStyle w:val="div3"/>
                    <w:spacing w:after="0" w:line="240" w:lineRule="auto"/>
                    <w:jc w:val="right"/>
                  </w:pPr>
                  <w:r>
                    <w:t>273.339,75</w:t>
                  </w:r>
                </w:p>
                <w:p w14:paraId="626C7C42" w14:textId="77777777" w:rsidR="00651110" w:rsidRDefault="00651110">
                  <w:pPr>
                    <w:spacing w:after="0"/>
                    <w:rPr>
                      <w:rFonts w:ascii="Georgia" w:eastAsia="Georgia" w:hAnsi="Georgia" w:cs="Georgia"/>
                      <w:b/>
                      <w:color w:val="E43A45"/>
                      <w:sz w:val="20"/>
                    </w:rPr>
                  </w:pPr>
                </w:p>
              </w:tc>
            </w:tr>
          </w:tbl>
          <w:p w14:paraId="38EABDEC" w14:textId="77777777" w:rsidR="00651110" w:rsidRDefault="00010105">
            <w:r>
              <w:rPr>
                <w:vanish/>
              </w:rPr>
              <w:t>#table#</w:t>
            </w:r>
          </w:p>
        </w:tc>
      </w:tr>
    </w:tbl>
    <w:p w14:paraId="2201D799"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2AC440A1"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3BB8C919" w14:textId="77777777" w:rsidR="00651110" w:rsidRDefault="00010105">
            <w:pPr>
              <w:pStyle w:val="Titolo1"/>
              <w:keepNext w:val="0"/>
              <w:keepLines w:val="0"/>
              <w:spacing w:before="0" w:after="134" w:line="240" w:lineRule="auto"/>
              <w:rPr>
                <w:rFonts w:ascii="Georgia" w:eastAsia="Georgia" w:hAnsi="Georgia" w:cs="Georgia"/>
                <w:caps/>
                <w:color w:val="2F353B"/>
                <w:sz w:val="20"/>
                <w:szCs w:val="20"/>
              </w:rPr>
            </w:pPr>
            <w:bookmarkStart w:id="22" w:name="_Toc256000022"/>
            <w:r>
              <w:rPr>
                <w:rFonts w:ascii="Georgia" w:eastAsia="Georgia" w:hAnsi="Georgia" w:cs="Georgia"/>
                <w:caps/>
                <w:color w:val="2F353B"/>
                <w:kern w:val="36"/>
                <w:sz w:val="20"/>
                <w:szCs w:val="20"/>
              </w:rPr>
              <w:t>Informazione e comunicazione</w:t>
            </w:r>
            <w:bookmarkEnd w:id="22"/>
          </w:p>
          <w:p w14:paraId="3B07869E" w14:textId="77777777" w:rsidR="00651110" w:rsidRDefault="00651110">
            <w:pPr>
              <w:spacing w:after="0"/>
              <w:rPr>
                <w:rFonts w:ascii="Georgia" w:eastAsia="Georgia" w:hAnsi="Georgia" w:cs="Georgia"/>
                <w:b/>
                <w:color w:val="2F353B"/>
                <w:sz w:val="20"/>
              </w:rPr>
            </w:pPr>
          </w:p>
        </w:tc>
      </w:tr>
    </w:tbl>
    <w:p w14:paraId="45F0232D"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Georgia" w:eastAsia="Georgia" w:hAnsi="Georgia" w:cs="Georgia"/>
          <w:b/>
          <w:bCs/>
          <w:color w:val="2F353B"/>
          <w:sz w:val="20"/>
          <w:szCs w:val="20"/>
        </w:rPr>
        <w:t>SCHEDE ATTIVITA'</w:t>
      </w:r>
      <w:r>
        <w:rPr>
          <w:rFonts w:ascii="Georgia" w:eastAsia="Georgia" w:hAnsi="Georgia" w:cs="Georgia"/>
          <w:b/>
          <w:bCs/>
          <w:color w:val="2F353B"/>
          <w:sz w:val="20"/>
          <w:szCs w:val="20"/>
        </w:rPr>
        <w:b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09"/>
        <w:gridCol w:w="4809"/>
      </w:tblGrid>
      <w:tr w:rsidR="00651110" w14:paraId="698F3095" w14:textId="77777777">
        <w:tc>
          <w:tcPr>
            <w:tcW w:w="2500" w:type="pct"/>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28824227"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CLASSIFICAZIONE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8308C9D"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Informazione e comunicazione</w:t>
            </w:r>
          </w:p>
        </w:tc>
      </w:tr>
      <w:tr w:rsidR="00651110" w14:paraId="3CB9290F" w14:textId="77777777">
        <w:tc>
          <w:tcPr>
            <w:tcW w:w="2500" w:type="pct"/>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3547C442" w14:textId="77777777" w:rsidR="00651110" w:rsidRDefault="00010105">
            <w:pPr>
              <w:pStyle w:val="div0"/>
              <w:spacing w:after="0" w:line="240" w:lineRule="auto"/>
            </w:pPr>
            <w:r>
              <w:t>Titolo attività:</w:t>
            </w:r>
          </w:p>
          <w:p w14:paraId="1D40E2AF" w14:textId="77777777" w:rsidR="00651110" w:rsidRDefault="00651110">
            <w:pPr>
              <w:spacing w:after="0"/>
              <w:rPr>
                <w:rFonts w:ascii="Georgia" w:eastAsia="Georgia" w:hAnsi="Georgia" w:cs="Georgia"/>
                <w:b/>
                <w:caps/>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D450AB8"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Servizi di informazione per il volontariato</w:t>
            </w:r>
          </w:p>
        </w:tc>
      </w:tr>
    </w:tbl>
    <w:p w14:paraId="2668F3BA"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0"/>
        <w:gridCol w:w="2399"/>
        <w:gridCol w:w="2399"/>
        <w:gridCol w:w="2399"/>
        <w:gridCol w:w="21"/>
      </w:tblGrid>
      <w:tr w:rsidR="00651110" w14:paraId="706E8464" w14:textId="77777777">
        <w:trPr>
          <w:gridAfter w:val="1"/>
        </w:trPr>
        <w:tc>
          <w:tcPr>
            <w:tcW w:w="0" w:type="auto"/>
            <w:gridSpan w:val="4"/>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235AE0CB"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Inquadramento generale</w:t>
            </w:r>
          </w:p>
        </w:tc>
      </w:tr>
      <w:tr w:rsidR="00651110" w14:paraId="740172D4" w14:textId="77777777">
        <w:trPr>
          <w:gridAfter w:val="1"/>
        </w:trPr>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AD9D674" w14:textId="77777777" w:rsidR="00651110" w:rsidRDefault="00010105">
            <w:pPr>
              <w:pStyle w:val="div2"/>
              <w:spacing w:after="0" w:line="240" w:lineRule="auto"/>
            </w:pPr>
            <w:r>
              <w:t>Ambito CSV: </w:t>
            </w:r>
          </w:p>
          <w:p w14:paraId="72051028" w14:textId="77777777" w:rsidR="00651110" w:rsidRDefault="00651110">
            <w:pPr>
              <w:spacing w:after="0"/>
              <w:rPr>
                <w:rFonts w:ascii="Georgia" w:eastAsia="Georgia" w:hAnsi="Georgia" w:cs="Georgia"/>
                <w:b/>
                <w:color w:val="2F353B"/>
                <w:sz w:val="20"/>
              </w:rPr>
            </w:pPr>
          </w:p>
        </w:tc>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749BD93"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Parma - Piacenza - Reggio Emilia</w:t>
            </w:r>
          </w:p>
        </w:tc>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2FA91BB" w14:textId="77777777" w:rsidR="00651110" w:rsidRDefault="00010105">
            <w:pPr>
              <w:pStyle w:val="div2"/>
              <w:spacing w:after="0" w:line="240" w:lineRule="auto"/>
            </w:pPr>
            <w:r>
              <w:t>Ambito OTC: </w:t>
            </w:r>
          </w:p>
          <w:p w14:paraId="11B5B144" w14:textId="77777777" w:rsidR="00651110" w:rsidRDefault="00651110">
            <w:pPr>
              <w:spacing w:after="0"/>
              <w:rPr>
                <w:rFonts w:ascii="Georgia" w:eastAsia="Georgia" w:hAnsi="Georgia" w:cs="Georgia"/>
                <w:b/>
                <w:color w:val="2F353B"/>
                <w:sz w:val="20"/>
              </w:rPr>
            </w:pPr>
          </w:p>
        </w:tc>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25E3AC6"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Emilia Romagna</w:t>
            </w:r>
          </w:p>
        </w:tc>
      </w:tr>
      <w:tr w:rsidR="00651110" w14:paraId="177A7C20"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69F11FF" w14:textId="77777777" w:rsidR="00651110" w:rsidRDefault="00010105">
            <w:pPr>
              <w:pStyle w:val="div2"/>
              <w:spacing w:after="0" w:line="240" w:lineRule="auto"/>
            </w:pPr>
            <w:r>
              <w:t>Anno di riferimento: </w:t>
            </w:r>
          </w:p>
          <w:p w14:paraId="4F825274"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5A21EDB"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2026</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78694EB"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Allegato di: </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10BE1A7"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Programmazione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FDC74D3" w14:textId="77777777" w:rsidR="00651110" w:rsidRDefault="00651110">
            <w:pPr>
              <w:spacing w:after="0"/>
              <w:rPr>
                <w:rFonts w:ascii="Verdana" w:eastAsia="Verdana" w:hAnsi="Verdana" w:cs="Verdana"/>
                <w:color w:val="000000"/>
                <w:sz w:val="20"/>
              </w:rPr>
            </w:pPr>
          </w:p>
        </w:tc>
      </w:tr>
      <w:tr w:rsidR="00651110" w14:paraId="0FB9542A"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0F89750"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Oneri complessivi:</w:t>
            </w:r>
            <w:r>
              <w:rPr>
                <w:rFonts w:ascii="Georgia" w:eastAsia="Georgia" w:hAnsi="Georgia" w:cs="Georgia"/>
                <w:b/>
                <w:bCs/>
                <w:color w:val="2F353B"/>
                <w:sz w:val="20"/>
                <w:szCs w:val="20"/>
              </w:rPr>
              <w:br/>
              <w:t>(Assegnazione annuale FUN)</w:t>
            </w:r>
          </w:p>
        </w:tc>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BD1C109"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60.196,48</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8E76277" w14:textId="77777777" w:rsidR="00651110" w:rsidRDefault="00651110">
            <w:pPr>
              <w:spacing w:after="0"/>
              <w:rPr>
                <w:rFonts w:ascii="Verdana" w:eastAsia="Verdana" w:hAnsi="Verdana" w:cs="Verdana"/>
                <w:color w:val="000000"/>
                <w:sz w:val="20"/>
              </w:rPr>
            </w:pPr>
          </w:p>
        </w:tc>
      </w:tr>
      <w:tr w:rsidR="00651110" w14:paraId="5FD616F6"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3DE7612"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Tipologia: </w:t>
            </w:r>
          </w:p>
        </w:tc>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8646DD4"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Attività identica all'anno precedente</w:t>
            </w:r>
          </w:p>
        </w:tc>
      </w:tr>
    </w:tbl>
    <w:p w14:paraId="333BB701"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0D51E8D4"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46"/>
              <w:gridCol w:w="32"/>
            </w:tblGrid>
            <w:tr w:rsidR="00651110" w14:paraId="21BFB281" w14:textId="77777777">
              <w:tc>
                <w:tcPr>
                  <w:tcW w:w="0" w:type="auto"/>
                  <w:tcBorders>
                    <w:top w:val="single" w:sz="8" w:space="0" w:color="F5F5F5"/>
                    <w:left w:val="single" w:sz="8" w:space="0" w:color="F5F5F5"/>
                    <w:bottom w:val="single" w:sz="8" w:space="0" w:color="F5F5F5"/>
                    <w:right w:val="single" w:sz="8" w:space="0" w:color="F5F5F5"/>
                  </w:tcBorders>
                  <w:shd w:val="clear" w:color="auto" w:fill="F5F5F5"/>
                  <w:tcMar>
                    <w:top w:w="0" w:type="dxa"/>
                    <w:left w:w="0" w:type="dxa"/>
                    <w:bottom w:w="0" w:type="dxa"/>
                    <w:right w:w="0" w:type="dxa"/>
                  </w:tcMar>
                </w:tcPr>
                <w:p w14:paraId="14E880D3"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Breve descrizione dell'attività e delle modalità attuative</w:t>
                  </w:r>
                </w:p>
              </w:tc>
              <w:tc>
                <w:tcPr>
                  <w:tcW w:w="0" w:type="auto"/>
                  <w:tcBorders>
                    <w:top w:val="single" w:sz="8" w:space="0" w:color="F5F5F5"/>
                    <w:left w:val="single" w:sz="8" w:space="0" w:color="F5F5F5"/>
                    <w:bottom w:val="single" w:sz="8" w:space="0" w:color="F5F5F5"/>
                    <w:right w:val="single" w:sz="8" w:space="0" w:color="F5F5F5"/>
                  </w:tcBorders>
                  <w:shd w:val="clear" w:color="auto" w:fill="F5F5F5"/>
                  <w:tcMar>
                    <w:top w:w="0" w:type="dxa"/>
                    <w:left w:w="0" w:type="dxa"/>
                    <w:bottom w:w="0" w:type="dxa"/>
                    <w:right w:w="0" w:type="dxa"/>
                  </w:tcMar>
                </w:tcPr>
                <w:p w14:paraId="36A2E1DD" w14:textId="77777777" w:rsidR="00651110" w:rsidRDefault="00651110">
                  <w:pPr>
                    <w:spacing w:after="0"/>
                    <w:rPr>
                      <w:rFonts w:ascii="Georgia" w:eastAsia="Georgia" w:hAnsi="Georgia" w:cs="Georgia"/>
                      <w:b/>
                      <w:caps/>
                      <w:color w:val="2F353B"/>
                      <w:sz w:val="20"/>
                    </w:rPr>
                  </w:pPr>
                </w:p>
              </w:tc>
            </w:tr>
          </w:tbl>
          <w:p w14:paraId="522FC2D3" w14:textId="77777777" w:rsidR="00651110" w:rsidRDefault="00010105">
            <w:r>
              <w:rPr>
                <w:vanish/>
              </w:rPr>
              <w:t>#table#</w:t>
            </w:r>
          </w:p>
        </w:tc>
      </w:tr>
      <w:tr w:rsidR="00651110" w14:paraId="6CACD07F"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A5DCE22" w14:textId="77777777" w:rsidR="00651110" w:rsidRDefault="00010105">
            <w:pPr>
              <w:pStyle w:val="p"/>
              <w:numPr>
                <w:ilvl w:val="0"/>
                <w:numId w:val="81"/>
              </w:numPr>
              <w:spacing w:after="180" w:line="240" w:lineRule="auto"/>
              <w:ind w:hanging="235"/>
            </w:pPr>
            <w:r>
              <w:t>Informare e sensibilizzare cittadini ed enti (pubblici e privati) rispetto alle azioni, ai servizi e ai valori promossi dal Terzo Settore locale. </w:t>
            </w:r>
          </w:p>
          <w:p w14:paraId="1BB99BE9" w14:textId="77777777" w:rsidR="00651110" w:rsidRDefault="00010105">
            <w:pPr>
              <w:pStyle w:val="p"/>
              <w:numPr>
                <w:ilvl w:val="0"/>
                <w:numId w:val="82"/>
              </w:numPr>
              <w:spacing w:before="180" w:after="180" w:line="240" w:lineRule="auto"/>
              <w:ind w:hanging="235"/>
            </w:pPr>
            <w:r>
              <w:t>Incrementare la visibilità degli Enti del Terzo Settore e delle loro attività. </w:t>
            </w:r>
          </w:p>
          <w:p w14:paraId="3A9EFDE8" w14:textId="77777777" w:rsidR="00651110" w:rsidRDefault="00010105">
            <w:pPr>
              <w:pStyle w:val="p"/>
              <w:numPr>
                <w:ilvl w:val="0"/>
                <w:numId w:val="83"/>
              </w:numPr>
              <w:spacing w:before="180" w:after="180" w:line="240" w:lineRule="auto"/>
              <w:ind w:hanging="235"/>
            </w:pPr>
            <w:r>
              <w:t>Sostenere l’aggiornamento costante dei volontari sui temi tecnici e sugli adempimenti normativi che riguardano gli ETS e il volontariato. </w:t>
            </w:r>
          </w:p>
          <w:p w14:paraId="007F72F8" w14:textId="77777777" w:rsidR="00651110" w:rsidRDefault="00010105">
            <w:pPr>
              <w:pStyle w:val="p"/>
              <w:numPr>
                <w:ilvl w:val="0"/>
                <w:numId w:val="84"/>
              </w:numPr>
              <w:spacing w:before="180" w:after="180" w:line="240" w:lineRule="auto"/>
              <w:ind w:hanging="235"/>
            </w:pPr>
            <w:r>
              <w:t>Ampliare la circolazione di informazioni utili su opportunità, iniziative e strumenti a supporto delle attività degli ETS, anche attraverso percorsi di redazione condivisa a livello regionale e nazionale. </w:t>
            </w:r>
          </w:p>
          <w:p w14:paraId="346A44B9" w14:textId="77777777" w:rsidR="00651110" w:rsidRDefault="00010105">
            <w:pPr>
              <w:pStyle w:val="p"/>
              <w:spacing w:before="180" w:after="180" w:line="240" w:lineRule="auto"/>
            </w:pPr>
            <w:r>
              <w:t>Per operare con efficacia, i volontari devono poter accedere non solo a informazioni aggiornate sul quadro normativo, ma anche a una lettura attenta dei cambiamenti sociali e delle iniziative promosse dalle associazioni e dalle reti territoriali. </w:t>
            </w:r>
            <w:r>
              <w:br/>
              <w:t>Valorizzare e raccontare le iniziative del volontariato significa rafforzare il legame tra associazioni e comunità, alimentando una cultura della solidarietà e della partecipazione. Dare spazio alla voce dei volontari permette di portare all’attenzione pubblica bisogni, temi e punti di vista spesso poco rappresentati. </w:t>
            </w:r>
          </w:p>
          <w:p w14:paraId="6BDB42A0" w14:textId="77777777" w:rsidR="00651110" w:rsidRDefault="00010105">
            <w:pPr>
              <w:pStyle w:val="p"/>
              <w:spacing w:before="180" w:after="180" w:line="240" w:lineRule="auto"/>
            </w:pPr>
            <w:r>
              <w:t>Obiettivi specifici per il 2026:  </w:t>
            </w:r>
          </w:p>
          <w:p w14:paraId="5597DC29" w14:textId="77777777" w:rsidR="00651110" w:rsidRDefault="00010105">
            <w:pPr>
              <w:pStyle w:val="p"/>
              <w:spacing w:before="180" w:after="180" w:line="240" w:lineRule="auto"/>
            </w:pPr>
            <w:r>
              <w:t>Proseguire nella promozione degli Obiettivi di Sviluppo Sostenibile dell’Agenda 2030, attraverso una narrazione positiva che dia valore ai comportamenti quotidiani che contribuiscono a tali traguardi, con particolare attenzione ai temi legati all’Economia Circolare. </w:t>
            </w:r>
            <w:r>
              <w:br/>
              <w:t>In coerenza con la strategia di promozione del volontariato, saranno inoltre messi in evidenza i progetti in cui i giovani assumono un ruolo da protagonisti attivi. </w:t>
            </w:r>
          </w:p>
          <w:p w14:paraId="3DE60602" w14:textId="77777777" w:rsidR="00651110" w:rsidRDefault="00010105">
            <w:pPr>
              <w:pStyle w:val="p"/>
              <w:spacing w:before="180" w:after="180" w:line="240" w:lineRule="auto"/>
            </w:pPr>
            <w:r>
              <w:t> </w:t>
            </w:r>
          </w:p>
          <w:p w14:paraId="3C8150E5" w14:textId="77777777" w:rsidR="00651110" w:rsidRDefault="00010105">
            <w:pPr>
              <w:pStyle w:val="p"/>
              <w:spacing w:before="180" w:after="180" w:line="240" w:lineRule="auto"/>
            </w:pPr>
            <w:r>
              <w:t>Modalità operative: Gli operatori dell'area comunicazione: </w:t>
            </w:r>
          </w:p>
          <w:p w14:paraId="480936AF" w14:textId="77777777" w:rsidR="00651110" w:rsidRDefault="00010105">
            <w:pPr>
              <w:pStyle w:val="p"/>
              <w:spacing w:before="180" w:after="180" w:line="240" w:lineRule="auto"/>
            </w:pPr>
            <w:r>
              <w:t>• Producono contenuti editoriali e multimediali (testi, video, audio) e curano la selezione di notizie e comunicati provenienti dagli ETS del territorio, avvalendosi anche del monitoraggio della stampa locale e nazionale. </w:t>
            </w:r>
            <w:r>
              <w:br/>
              <w:t>• Diffondono i contenuti attraverso gli strumenti più adeguati al tipo di messaggio e al target di riferimento. </w:t>
            </w:r>
            <w:r>
              <w:br/>
              <w:t>• Rilanciano le principali notizie in ottica crossmediale, integrando sito e social network per ampliare la portata informativa e stimolare l’interazione con il pubblico. </w:t>
            </w:r>
            <w:r>
              <w:br/>
              <w:t>• Si confrontano costantemente – in presenza o a distanza – per condividere aggiornamenti e allineare gli obiettivi comunicativi, sul piano territoriale e trasversale. </w:t>
            </w:r>
            <w:r>
              <w:br/>
              <w:t>• Partecipano a gruppi di redazione condivisi con gli alt</w:t>
            </w:r>
            <w:r>
              <w:t>ri CSV dell’Emilia-Romagna, secondo quanto previsto nelle modalità erogative integrate e nei principi dell’articolo 63. </w:t>
            </w:r>
          </w:p>
          <w:p w14:paraId="2483BB15" w14:textId="77777777" w:rsidR="00651110" w:rsidRDefault="00651110">
            <w:pPr>
              <w:spacing w:after="0"/>
              <w:rPr>
                <w:rFonts w:ascii="Georgia" w:eastAsia="Georgia" w:hAnsi="Georgia" w:cs="Georgia"/>
                <w:color w:val="000000"/>
                <w:sz w:val="18"/>
              </w:rPr>
            </w:pPr>
          </w:p>
        </w:tc>
      </w:tr>
    </w:tbl>
    <w:p w14:paraId="3CC776FF"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68F80B65"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158C1295"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4B2CECFA"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Obiettivo/i strategico/i di riferimento</w:t>
                  </w:r>
                </w:p>
              </w:tc>
            </w:tr>
            <w:tr w:rsidR="00651110" w14:paraId="04BF4EF2"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9B196DA" w14:textId="77777777" w:rsidR="00651110" w:rsidRDefault="00010105">
                  <w:pPr>
                    <w:pStyle w:val="p"/>
                    <w:spacing w:after="180" w:line="240" w:lineRule="auto"/>
                  </w:pPr>
                  <w:r>
                    <w:rPr>
                      <w:b/>
                      <w:bCs/>
                    </w:rPr>
                    <w:t>Obiettivo strategico :</w:t>
                  </w:r>
                </w:p>
                <w:p w14:paraId="6CF4EFED" w14:textId="77777777" w:rsidR="00651110" w:rsidRDefault="00010105">
                  <w:pPr>
                    <w:pStyle w:val="p"/>
                    <w:spacing w:before="180" w:after="180" w:line="240" w:lineRule="auto"/>
                  </w:pPr>
                  <w:r>
                    <w:t>Mettere nuovamente al centro dell’attenzione – degli ETS e dei loro contesti di riferimento – una riflessione consapevole sull’identità, sui valori fondanti e sul significato profondo dell’agire volontario.</w:t>
                  </w:r>
                </w:p>
                <w:p w14:paraId="0BA542EC" w14:textId="77777777" w:rsidR="00651110" w:rsidRDefault="00010105">
                  <w:pPr>
                    <w:pStyle w:val="p"/>
                    <w:spacing w:before="180" w:after="180" w:line="240" w:lineRule="auto"/>
                  </w:pPr>
                  <w:r>
                    <w:t>Le attività di informazione e comunicazione della presente scheda sono volte a rispondere, promuovere e rafforzare tutti gli altri obiettivi strategici del 2026.</w:t>
                  </w:r>
                </w:p>
                <w:p w14:paraId="5E0519E5" w14:textId="77777777" w:rsidR="00651110" w:rsidRDefault="00651110">
                  <w:pPr>
                    <w:spacing w:after="0"/>
                    <w:rPr>
                      <w:rFonts w:ascii="Georgia" w:eastAsia="Georgia" w:hAnsi="Georgia" w:cs="Georgia"/>
                      <w:color w:val="000000"/>
                      <w:sz w:val="18"/>
                    </w:rPr>
                  </w:pPr>
                </w:p>
              </w:tc>
            </w:tr>
          </w:tbl>
          <w:p w14:paraId="3A444AD8" w14:textId="77777777" w:rsidR="00651110" w:rsidRDefault="00010105">
            <w:r>
              <w:rPr>
                <w:vanish/>
              </w:rPr>
              <w:t>#table#</w:t>
            </w:r>
          </w:p>
        </w:tc>
      </w:tr>
    </w:tbl>
    <w:p w14:paraId="0EDA141C"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0E86566B"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0A5E1ECC"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5F4237A8"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Luogo di erogazione del servizio</w:t>
                  </w:r>
                </w:p>
              </w:tc>
            </w:tr>
            <w:tr w:rsidR="00651110" w14:paraId="73576B38"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7D027C3" w14:textId="77777777" w:rsidR="00651110" w:rsidRDefault="00010105">
                  <w:pPr>
                    <w:pStyle w:val="p"/>
                    <w:spacing w:after="180" w:line="240" w:lineRule="auto"/>
                  </w:pPr>
                  <w:r>
                    <w:t>invariato</w:t>
                  </w:r>
                </w:p>
                <w:p w14:paraId="679251C2" w14:textId="77777777" w:rsidR="00651110" w:rsidRDefault="00651110">
                  <w:pPr>
                    <w:spacing w:after="0"/>
                    <w:rPr>
                      <w:rFonts w:ascii="Georgia" w:eastAsia="Georgia" w:hAnsi="Georgia" w:cs="Georgia"/>
                      <w:color w:val="000000"/>
                      <w:sz w:val="18"/>
                    </w:rPr>
                  </w:pPr>
                </w:p>
              </w:tc>
            </w:tr>
          </w:tbl>
          <w:p w14:paraId="7BB94B2F" w14:textId="77777777" w:rsidR="00651110" w:rsidRDefault="00010105">
            <w:r>
              <w:rPr>
                <w:vanish/>
              </w:rPr>
              <w:t>#table#</w:t>
            </w:r>
          </w:p>
        </w:tc>
      </w:tr>
    </w:tbl>
    <w:p w14:paraId="52AE0297"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7CACAC20"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19EA51BA"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78A62BC6"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Altri dettagli sui servizi erogati</w:t>
                  </w:r>
                </w:p>
              </w:tc>
            </w:tr>
            <w:tr w:rsidR="00651110" w14:paraId="48D6EAD1"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D4E1DB8" w14:textId="77777777" w:rsidR="00651110" w:rsidRDefault="00651110">
                  <w:pPr>
                    <w:spacing w:after="0"/>
                    <w:rPr>
                      <w:rFonts w:ascii="Georgia" w:eastAsia="Georgia" w:hAnsi="Georgia" w:cs="Georgia"/>
                      <w:color w:val="000000"/>
                      <w:sz w:val="18"/>
                    </w:rPr>
                  </w:pPr>
                </w:p>
              </w:tc>
            </w:tr>
          </w:tbl>
          <w:p w14:paraId="77FB3EFF" w14:textId="77777777" w:rsidR="00651110" w:rsidRDefault="00010105">
            <w:r>
              <w:rPr>
                <w:vanish/>
              </w:rPr>
              <w:t>#table#</w:t>
            </w:r>
          </w:p>
        </w:tc>
      </w:tr>
    </w:tbl>
    <w:p w14:paraId="0754529F"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12D2E675"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48F24F24"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NUMERO E TIPOLOGIA DEI DESTINATARI DEL SERVIZIO</w:t>
            </w:r>
          </w:p>
        </w:tc>
      </w:tr>
      <w:tr w:rsidR="00651110" w14:paraId="22A0A519"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FDFC9D5" w14:textId="77777777" w:rsidR="00651110" w:rsidRDefault="00010105">
            <w:pPr>
              <w:pStyle w:val="p"/>
              <w:spacing w:after="180" w:line="240" w:lineRule="auto"/>
            </w:pPr>
            <w:r>
              <w:t>I servizi di comunicazione sono rivolti anzitutto alle ODV, alle APS e agli altri Enti del Terzo Settore nei quali operano volontari. Il CSV si impegna a raggiungere ogni ETS iscritto al RUNTS affinché conosca i servizi disponibili e possa accedervi con facilità.</w:t>
            </w:r>
          </w:p>
          <w:p w14:paraId="074EB41E" w14:textId="77777777" w:rsidR="00651110" w:rsidRDefault="00010105">
            <w:pPr>
              <w:pStyle w:val="p"/>
              <w:spacing w:before="180" w:after="180" w:line="240" w:lineRule="auto"/>
            </w:pPr>
            <w:r>
              <w:t> </w:t>
            </w:r>
          </w:p>
          <w:p w14:paraId="71609E2A" w14:textId="77777777" w:rsidR="00651110" w:rsidRDefault="00651110">
            <w:pPr>
              <w:spacing w:after="0"/>
              <w:rPr>
                <w:rFonts w:ascii="Georgia" w:eastAsia="Georgia" w:hAnsi="Georgia" w:cs="Georgia"/>
                <w:color w:val="000000"/>
                <w:sz w:val="18"/>
              </w:rPr>
            </w:pPr>
          </w:p>
        </w:tc>
      </w:tr>
    </w:tbl>
    <w:p w14:paraId="07EA8308"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12940C73"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1694053C"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4AB1804E"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Canali e criteri di accesso e selezione destinatari</w:t>
                  </w:r>
                </w:p>
              </w:tc>
            </w:tr>
            <w:tr w:rsidR="00651110" w14:paraId="7DF13214"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7997A8E" w14:textId="77777777" w:rsidR="00651110" w:rsidRDefault="00010105">
                  <w:pPr>
                    <w:pStyle w:val="p"/>
                    <w:spacing w:after="180" w:line="240" w:lineRule="auto"/>
                  </w:pPr>
                  <w:r>
                    <w:t>Nel favorire l’accesso ai servizi, si presterà particolare attenzione agli enti meno attivi sul fronte della comunicazione, offrendo loro maggiori opportunità di visibilità e partecipazione. L’obiettivo è valorizzare il protagonismo di tutti, con un’attenzione specifica agli ETS di piccole dimensioni e a quelli che operano nei territori più periferici.</w:t>
                  </w:r>
                </w:p>
                <w:p w14:paraId="65FF766C" w14:textId="77777777" w:rsidR="00651110" w:rsidRDefault="00010105">
                  <w:pPr>
                    <w:pStyle w:val="p"/>
                    <w:spacing w:before="180" w:after="180" w:line="240" w:lineRule="auto"/>
                  </w:pPr>
                  <w:r>
                    <w:t>La comunicazione è inoltre rivolta a tutti i soggetti che collaborano o partecipano alle attività degli ETS e che condividono interesse per i temi del volontariato: cittadini, istituzioni, imprese, scuole e università.</w:t>
                  </w:r>
                </w:p>
                <w:p w14:paraId="146EE919" w14:textId="77777777" w:rsidR="00651110" w:rsidRDefault="00651110">
                  <w:pPr>
                    <w:spacing w:after="0"/>
                    <w:rPr>
                      <w:rFonts w:ascii="Georgia" w:eastAsia="Georgia" w:hAnsi="Georgia" w:cs="Georgia"/>
                      <w:color w:val="000000"/>
                      <w:sz w:val="18"/>
                    </w:rPr>
                  </w:pPr>
                </w:p>
              </w:tc>
            </w:tr>
          </w:tbl>
          <w:p w14:paraId="291B2CD7" w14:textId="77777777" w:rsidR="00651110" w:rsidRDefault="00010105">
            <w:r>
              <w:rPr>
                <w:vanish/>
              </w:rPr>
              <w:t>#table#</w:t>
            </w:r>
          </w:p>
        </w:tc>
      </w:tr>
    </w:tbl>
    <w:p w14:paraId="54AE512C"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4"/>
        <w:gridCol w:w="1839"/>
        <w:gridCol w:w="1987"/>
        <w:gridCol w:w="23"/>
      </w:tblGrid>
      <w:tr w:rsidR="00651110" w14:paraId="3F7F3BE3" w14:textId="77777777">
        <w:tc>
          <w:tcPr>
            <w:tcW w:w="0" w:type="auto"/>
            <w:gridSpan w:val="3"/>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3E6CE412"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Tempistiche e cronoprogramma</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2764D45" w14:textId="77777777" w:rsidR="00651110" w:rsidRDefault="00651110">
            <w:pPr>
              <w:spacing w:after="0"/>
              <w:rPr>
                <w:rFonts w:ascii="Verdana" w:eastAsia="Verdana" w:hAnsi="Verdana" w:cs="Verdana"/>
                <w:color w:val="000000"/>
                <w:sz w:val="20"/>
              </w:rPr>
            </w:pPr>
          </w:p>
        </w:tc>
      </w:tr>
      <w:tr w:rsidR="00651110" w14:paraId="4C1815DE" w14:textId="77777777">
        <w:trPr>
          <w:gridAfter w:val="1"/>
        </w:trPr>
        <w:tc>
          <w:tcPr>
            <w:tcW w:w="3000" w:type="pct"/>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0F295BFE"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Servizi di informazione per il volontariato</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40BAE1A9"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inizio</w:t>
            </w:r>
            <w:r>
              <w:rPr>
                <w:rFonts w:ascii="Georgia" w:eastAsia="Georgia" w:hAnsi="Georgia" w:cs="Georgia"/>
                <w:b/>
                <w:bCs/>
                <w:color w:val="2F353B"/>
                <w:sz w:val="20"/>
                <w:szCs w:val="20"/>
              </w:rPr>
              <w:br/>
              <w:t>01 gennaio 2026</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5C6FE7AF"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fine</w:t>
            </w:r>
            <w:r>
              <w:rPr>
                <w:rFonts w:ascii="Georgia" w:eastAsia="Georgia" w:hAnsi="Georgia" w:cs="Georgia"/>
                <w:b/>
                <w:bCs/>
                <w:color w:val="2F353B"/>
                <w:sz w:val="20"/>
                <w:szCs w:val="20"/>
              </w:rPr>
              <w:br/>
              <w:t>31 dicembre 2026</w:t>
            </w:r>
          </w:p>
        </w:tc>
      </w:tr>
      <w:tr w:rsidR="00651110" w14:paraId="02AD07E2" w14:textId="77777777">
        <w:trPr>
          <w:gridAfter w:val="1"/>
        </w:trPr>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30BB1B3" w14:textId="77777777" w:rsidR="00651110" w:rsidRDefault="00651110">
            <w:pPr>
              <w:spacing w:after="0"/>
              <w:rPr>
                <w:rFonts w:ascii="Georgia" w:eastAsia="Georgia" w:hAnsi="Georgia" w:cs="Georgia"/>
                <w:color w:val="000000"/>
                <w:sz w:val="18"/>
              </w:rPr>
            </w:pPr>
          </w:p>
        </w:tc>
      </w:tr>
    </w:tbl>
    <w:p w14:paraId="43141323"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10"/>
        <w:gridCol w:w="1310"/>
        <w:gridCol w:w="3715"/>
        <w:gridCol w:w="1625"/>
        <w:gridCol w:w="1658"/>
      </w:tblGrid>
      <w:tr w:rsidR="00651110" w14:paraId="497C39DB" w14:textId="77777777">
        <w:tc>
          <w:tcPr>
            <w:tcW w:w="0" w:type="auto"/>
            <w:gridSpan w:val="5"/>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742EFBBB"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Collaborazioni</w:t>
            </w:r>
          </w:p>
        </w:tc>
      </w:tr>
      <w:tr w:rsidR="00651110" w14:paraId="1E377836"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3DC46964"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Categoria</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330BEB35"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Partner</w:t>
            </w: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6B4B2DD6"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Eventuali azioni dell'attività</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3E2A65ED"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Tipologia di collaborazione</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B95003F"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Finanziamento extra FUN</w:t>
            </w:r>
          </w:p>
        </w:tc>
      </w:tr>
      <w:tr w:rsidR="00651110" w14:paraId="3D2A5E4A" w14:textId="77777777">
        <w:tc>
          <w:tcPr>
            <w:tcW w:w="0" w:type="auto"/>
            <w:gridSpan w:val="5"/>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10B64E4" w14:textId="77777777" w:rsidR="00651110" w:rsidRDefault="00651110">
            <w:pPr>
              <w:spacing w:after="0"/>
              <w:rPr>
                <w:rFonts w:ascii="Georgia" w:eastAsia="Georgia" w:hAnsi="Georgia" w:cs="Georgia"/>
                <w:color w:val="000000"/>
                <w:sz w:val="18"/>
              </w:rPr>
            </w:pPr>
          </w:p>
        </w:tc>
      </w:tr>
    </w:tbl>
    <w:p w14:paraId="1D700019"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1"/>
        <w:gridCol w:w="4708"/>
        <w:gridCol w:w="104"/>
      </w:tblGrid>
      <w:tr w:rsidR="00651110" w14:paraId="7D92980D" w14:textId="77777777">
        <w:tc>
          <w:tcPr>
            <w:tcW w:w="0" w:type="auto"/>
            <w:gridSpan w:val="2"/>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6CC06FEF"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Numero e tipologia delle risorse umane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D930E26" w14:textId="77777777" w:rsidR="00651110" w:rsidRDefault="00651110">
            <w:pPr>
              <w:spacing w:after="0"/>
              <w:rPr>
                <w:rFonts w:ascii="Verdana" w:eastAsia="Verdana" w:hAnsi="Verdana" w:cs="Verdana"/>
                <w:color w:val="000000"/>
                <w:sz w:val="20"/>
              </w:rPr>
            </w:pPr>
          </w:p>
        </w:tc>
      </w:tr>
      <w:tr w:rsidR="00651110" w14:paraId="2F57ADD4"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BE0192A"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Personale dipendente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F325691"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3</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92FF1B0" w14:textId="77777777" w:rsidR="00651110" w:rsidRDefault="00651110">
            <w:pPr>
              <w:spacing w:after="0"/>
              <w:rPr>
                <w:rFonts w:ascii="Verdana" w:eastAsia="Verdana" w:hAnsi="Verdana" w:cs="Verdana"/>
                <w:color w:val="000000"/>
                <w:sz w:val="20"/>
              </w:rPr>
            </w:pPr>
          </w:p>
        </w:tc>
      </w:tr>
      <w:tr w:rsidR="00651110" w14:paraId="35F041F7" w14:textId="77777777">
        <w:trPr>
          <w:gridAfter w:val="1"/>
        </w:trPr>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1B45D08"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Consulenti interni</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F61CC88"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1</w:t>
            </w:r>
          </w:p>
        </w:tc>
      </w:tr>
      <w:tr w:rsidR="00651110" w14:paraId="5C4C2E3E" w14:textId="77777777">
        <w:trPr>
          <w:gridAfter w:val="1"/>
        </w:trPr>
        <w:tc>
          <w:tcPr>
            <w:tcW w:w="0" w:type="auto"/>
            <w:gridSpan w:val="2"/>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D1F8249" w14:textId="77777777" w:rsidR="00651110" w:rsidRDefault="00010105">
            <w:pPr>
              <w:pStyle w:val="p"/>
              <w:spacing w:after="180" w:line="240" w:lineRule="auto"/>
            </w:pPr>
            <w:r>
              <w:t>3 referenti territoriali (due dipendenti, una risorsa esterna), una responsabile di Area (dipendente), quota tempo</w:t>
            </w:r>
            <w:r>
              <w:br/>
              <w:t>parziale. Per singole esigenze, a livello di produzione grafica, video o per sostenere gli sforzi in progetti importanti, vengono coinvolti consulenti esterni.</w:t>
            </w:r>
          </w:p>
          <w:p w14:paraId="1CD61765" w14:textId="77777777" w:rsidR="00651110" w:rsidRDefault="00651110">
            <w:pPr>
              <w:spacing w:after="0"/>
              <w:rPr>
                <w:rFonts w:ascii="Georgia" w:eastAsia="Georgia" w:hAnsi="Georgia" w:cs="Georgia"/>
                <w:color w:val="000000"/>
                <w:sz w:val="18"/>
              </w:rPr>
            </w:pPr>
          </w:p>
        </w:tc>
      </w:tr>
    </w:tbl>
    <w:p w14:paraId="7196F555"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33E491AF"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474EC4E6"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Modalità di monitoraggio e verifica dell'attività</w:t>
            </w:r>
          </w:p>
        </w:tc>
      </w:tr>
      <w:tr w:rsidR="00651110" w14:paraId="1726357A"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2B5B027" w14:textId="77777777" w:rsidR="00651110" w:rsidRDefault="00010105">
            <w:pPr>
              <w:pStyle w:val="p"/>
              <w:spacing w:after="180" w:line="240" w:lineRule="auto"/>
            </w:pPr>
            <w:r>
              <w:t>Gli operatori dell’area si incontrano ogni due mesi circa, coordinati dalla responsabile d’area, al fine di monitorare l’andamento delle attività.</w:t>
            </w:r>
          </w:p>
          <w:p w14:paraId="6F33B03E" w14:textId="77777777" w:rsidR="00651110" w:rsidRDefault="00010105">
            <w:pPr>
              <w:pStyle w:val="p"/>
              <w:spacing w:before="180" w:after="180" w:line="240" w:lineRule="auto"/>
            </w:pPr>
            <w:r>
              <w:t>Per il monitoraggio delle attività vengono tenuti in considerazione i seguenti parametri:</w:t>
            </w:r>
          </w:p>
          <w:p w14:paraId="2CFD1FD4" w14:textId="77777777" w:rsidR="00651110" w:rsidRDefault="00010105">
            <w:pPr>
              <w:numPr>
                <w:ilvl w:val="0"/>
                <w:numId w:val="85"/>
              </w:numPr>
              <w:spacing w:before="180"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per il</w:t>
            </w:r>
            <w:r>
              <w:rPr>
                <w:rFonts w:ascii="Georgia" w:eastAsia="Georgia" w:hAnsi="Georgia" w:cs="Georgia"/>
                <w:b/>
                <w:bCs/>
                <w:color w:val="000000"/>
                <w:sz w:val="18"/>
                <w:szCs w:val="18"/>
              </w:rPr>
              <w:t xml:space="preserve"> sito</w:t>
            </w:r>
            <w:r>
              <w:rPr>
                <w:rFonts w:ascii="Georgia" w:eastAsia="Georgia" w:hAnsi="Georgia" w:cs="Georgia"/>
                <w:color w:val="000000"/>
                <w:sz w:val="18"/>
                <w:szCs w:val="18"/>
              </w:rPr>
              <w:t>: i dati relativi agli accessi (analisi dati GA4), il numero degli accessi e utenti unici e le pagine/sezioni visitate.</w:t>
            </w:r>
          </w:p>
          <w:p w14:paraId="05BAD1AD" w14:textId="77777777" w:rsidR="00651110" w:rsidRDefault="00010105">
            <w:pPr>
              <w:numPr>
                <w:ilvl w:val="0"/>
                <w:numId w:val="85"/>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 xml:space="preserve">per la </w:t>
            </w:r>
            <w:r>
              <w:rPr>
                <w:rFonts w:ascii="Georgia" w:eastAsia="Georgia" w:hAnsi="Georgia" w:cs="Georgia"/>
                <w:b/>
                <w:bCs/>
                <w:color w:val="000000"/>
                <w:sz w:val="18"/>
                <w:szCs w:val="18"/>
              </w:rPr>
              <w:t>newsletter</w:t>
            </w:r>
            <w:r>
              <w:rPr>
                <w:rFonts w:ascii="Georgia" w:eastAsia="Georgia" w:hAnsi="Georgia" w:cs="Georgia"/>
                <w:color w:val="000000"/>
                <w:sz w:val="18"/>
                <w:szCs w:val="18"/>
              </w:rPr>
              <w:t>: le iscrizioni, le disiscrizioni, le aperture (complessive e delle singole notizie pubblicate);</w:t>
            </w:r>
          </w:p>
          <w:p w14:paraId="6B0A7C2A" w14:textId="77777777" w:rsidR="00651110" w:rsidRDefault="00010105">
            <w:pPr>
              <w:numPr>
                <w:ilvl w:val="0"/>
                <w:numId w:val="85"/>
              </w:numPr>
              <w:spacing w:after="18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 xml:space="preserve">per i </w:t>
            </w:r>
            <w:r>
              <w:rPr>
                <w:rFonts w:ascii="Georgia" w:eastAsia="Georgia" w:hAnsi="Georgia" w:cs="Georgia"/>
                <w:b/>
                <w:bCs/>
                <w:color w:val="000000"/>
                <w:sz w:val="18"/>
                <w:szCs w:val="18"/>
              </w:rPr>
              <w:t>social:</w:t>
            </w:r>
            <w:r>
              <w:rPr>
                <w:rFonts w:ascii="Georgia" w:eastAsia="Georgia" w:hAnsi="Georgia" w:cs="Georgia"/>
                <w:color w:val="000000"/>
                <w:sz w:val="18"/>
                <w:szCs w:val="18"/>
              </w:rPr>
              <w:t xml:space="preserve"> gli insight dei post (reazioni, interazioni, commenti e condivisioni), il numero dei follower.</w:t>
            </w:r>
          </w:p>
          <w:p w14:paraId="0C4A3871" w14:textId="77777777" w:rsidR="00651110" w:rsidRDefault="00010105">
            <w:pPr>
              <w:pStyle w:val="p"/>
              <w:spacing w:before="180" w:after="180" w:line="240" w:lineRule="auto"/>
            </w:pPr>
            <w:r>
              <w:t>Lo staff condivide settimanalmente richieste, osservazioni e spunti provenienti dalle associazioni e dagli operatori del CSV che lavorano a diretto contatto con esse. Anche nel 2026 sarà utilizzato il Gestionale Sistema Informativo per monitorare con continuità le attività di Informazione e Comunicazione.</w:t>
            </w:r>
          </w:p>
          <w:p w14:paraId="16641128" w14:textId="77777777" w:rsidR="00651110" w:rsidRDefault="00010105">
            <w:pPr>
              <w:pStyle w:val="p"/>
              <w:spacing w:before="180" w:after="180" w:line="240" w:lineRule="auto"/>
            </w:pPr>
            <w:r>
              <w:t>Un ulteriore strumento di verifica è il Bilancio sociale, che permette una riflessione interna utile a rafforzare il sistema di monitoraggio dei risultati e a definire un quadro di obiettivi coerente con le risorse disponibili e con i valori e la missione del CSV.</w:t>
            </w:r>
          </w:p>
          <w:p w14:paraId="17F2F7A9" w14:textId="77777777" w:rsidR="00651110" w:rsidRDefault="00010105">
            <w:pPr>
              <w:pStyle w:val="p"/>
              <w:spacing w:before="180" w:after="180" w:line="240" w:lineRule="auto"/>
            </w:pPr>
            <w:r>
              <w:t>I dati raccolti e le considerazioni emerse vengono condivisi con il direttore, che provvede a riferirli al Consiglio direttivo, con cadenza periodica o in base alle necessità.</w:t>
            </w:r>
          </w:p>
          <w:p w14:paraId="5F13D6D9" w14:textId="77777777" w:rsidR="00651110" w:rsidRDefault="00651110">
            <w:pPr>
              <w:spacing w:after="0"/>
              <w:rPr>
                <w:rFonts w:ascii="Georgia" w:eastAsia="Georgia" w:hAnsi="Georgia" w:cs="Georgia"/>
                <w:color w:val="000000"/>
                <w:sz w:val="18"/>
              </w:rPr>
            </w:pPr>
          </w:p>
        </w:tc>
      </w:tr>
    </w:tbl>
    <w:p w14:paraId="2FDE395A"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1"/>
        <w:gridCol w:w="4708"/>
        <w:gridCol w:w="104"/>
      </w:tblGrid>
      <w:tr w:rsidR="00651110" w14:paraId="79716254" w14:textId="77777777">
        <w:tc>
          <w:tcPr>
            <w:tcW w:w="0" w:type="auto"/>
            <w:gridSpan w:val="2"/>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7B4AF5BA"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Risultati attesi</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5C1DE14" w14:textId="77777777" w:rsidR="00651110" w:rsidRDefault="00651110">
            <w:pPr>
              <w:spacing w:after="0"/>
              <w:rPr>
                <w:rFonts w:ascii="Verdana" w:eastAsia="Verdana" w:hAnsi="Verdana" w:cs="Verdana"/>
                <w:color w:val="000000"/>
                <w:sz w:val="20"/>
              </w:rPr>
            </w:pPr>
          </w:p>
        </w:tc>
      </w:tr>
      <w:tr w:rsidR="00651110" w14:paraId="515A7926"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0DD63225" w14:textId="77777777" w:rsidR="00651110" w:rsidRDefault="00010105">
            <w:pPr>
              <w:pStyle w:val="div2"/>
              <w:spacing w:after="0" w:line="240" w:lineRule="auto"/>
            </w:pPr>
            <w:r>
              <w:t>NUMERO SERVIZI/ATTIVITÀ : </w:t>
            </w:r>
          </w:p>
          <w:p w14:paraId="6D4E7235"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5804101"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138</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44AB6FA" w14:textId="77777777" w:rsidR="00651110" w:rsidRDefault="00651110">
            <w:pPr>
              <w:spacing w:after="0"/>
              <w:rPr>
                <w:rFonts w:ascii="Verdana" w:eastAsia="Verdana" w:hAnsi="Verdana" w:cs="Verdana"/>
                <w:color w:val="000000"/>
                <w:sz w:val="20"/>
              </w:rPr>
            </w:pPr>
          </w:p>
        </w:tc>
      </w:tr>
      <w:tr w:rsidR="00651110" w14:paraId="4F231A5D"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6E688F7" w14:textId="77777777" w:rsidR="00651110" w:rsidRDefault="00010105">
            <w:pPr>
              <w:pStyle w:val="div2"/>
              <w:spacing w:after="0" w:line="240" w:lineRule="auto"/>
            </w:pPr>
            <w:r>
              <w:t>NUMERO ETS FRUITORI DEI SERVIZI : </w:t>
            </w:r>
          </w:p>
          <w:p w14:paraId="25211D43"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26C494B"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2833</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F446D55" w14:textId="77777777" w:rsidR="00651110" w:rsidRDefault="00651110">
            <w:pPr>
              <w:spacing w:after="0"/>
              <w:rPr>
                <w:rFonts w:ascii="Verdana" w:eastAsia="Verdana" w:hAnsi="Verdana" w:cs="Verdana"/>
                <w:color w:val="000000"/>
                <w:sz w:val="20"/>
              </w:rPr>
            </w:pPr>
          </w:p>
        </w:tc>
      </w:tr>
      <w:tr w:rsidR="00651110" w14:paraId="78140C4B"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0B75361" w14:textId="77777777" w:rsidR="00651110" w:rsidRDefault="00010105">
            <w:pPr>
              <w:pStyle w:val="div2"/>
              <w:spacing w:after="0" w:line="240" w:lineRule="auto"/>
            </w:pPr>
            <w:r>
              <w:t>DI CUI ODV : </w:t>
            </w:r>
          </w:p>
          <w:p w14:paraId="640671CC"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6489CD6"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AB5B601" w14:textId="77777777" w:rsidR="00651110" w:rsidRDefault="00651110">
            <w:pPr>
              <w:spacing w:after="0"/>
              <w:rPr>
                <w:rFonts w:ascii="Verdana" w:eastAsia="Verdana" w:hAnsi="Verdana" w:cs="Verdana"/>
                <w:color w:val="000000"/>
                <w:sz w:val="20"/>
              </w:rPr>
            </w:pPr>
          </w:p>
        </w:tc>
      </w:tr>
      <w:tr w:rsidR="00651110" w14:paraId="7555F4B5"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34288179" w14:textId="77777777" w:rsidR="00651110" w:rsidRDefault="00010105">
            <w:pPr>
              <w:pStyle w:val="div2"/>
              <w:spacing w:after="0" w:line="240" w:lineRule="auto"/>
            </w:pPr>
            <w:r>
              <w:t>DI CUI APS : </w:t>
            </w:r>
          </w:p>
          <w:p w14:paraId="10FBCBE9"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6CA7207"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F853BDA" w14:textId="77777777" w:rsidR="00651110" w:rsidRDefault="00651110">
            <w:pPr>
              <w:spacing w:after="0"/>
              <w:rPr>
                <w:rFonts w:ascii="Verdana" w:eastAsia="Verdana" w:hAnsi="Verdana" w:cs="Verdana"/>
                <w:color w:val="000000"/>
                <w:sz w:val="20"/>
              </w:rPr>
            </w:pPr>
          </w:p>
        </w:tc>
      </w:tr>
      <w:tr w:rsidR="00651110" w14:paraId="416E91BD"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D99ADC6" w14:textId="77777777" w:rsidR="00651110" w:rsidRDefault="00010105">
            <w:pPr>
              <w:pStyle w:val="div2"/>
              <w:spacing w:after="0" w:line="240" w:lineRule="auto"/>
            </w:pPr>
            <w:r>
              <w:t>DI CUI ETS DIVERSO DA APS E ODV : </w:t>
            </w:r>
          </w:p>
          <w:p w14:paraId="0BAC8609"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49EB98B"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8410522" w14:textId="77777777" w:rsidR="00651110" w:rsidRDefault="00651110">
            <w:pPr>
              <w:spacing w:after="0"/>
              <w:rPr>
                <w:rFonts w:ascii="Verdana" w:eastAsia="Verdana" w:hAnsi="Verdana" w:cs="Verdana"/>
                <w:color w:val="000000"/>
                <w:sz w:val="20"/>
              </w:rPr>
            </w:pPr>
          </w:p>
        </w:tc>
      </w:tr>
      <w:tr w:rsidR="00651110" w14:paraId="3CE8271E"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9D9D5D4" w14:textId="77777777" w:rsidR="00651110" w:rsidRDefault="00010105">
            <w:pPr>
              <w:pStyle w:val="div2"/>
              <w:spacing w:after="0" w:line="240" w:lineRule="auto"/>
            </w:pPr>
            <w:r>
              <w:t>NUMERO PERSONE FISICHE FRUITRICI DI SERVIZI : </w:t>
            </w:r>
          </w:p>
          <w:p w14:paraId="44ECFB82"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2798DBB"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C3F212B" w14:textId="77777777" w:rsidR="00651110" w:rsidRDefault="00651110">
            <w:pPr>
              <w:spacing w:after="0"/>
              <w:rPr>
                <w:rFonts w:ascii="Verdana" w:eastAsia="Verdana" w:hAnsi="Verdana" w:cs="Verdana"/>
                <w:color w:val="000000"/>
                <w:sz w:val="20"/>
              </w:rPr>
            </w:pPr>
          </w:p>
        </w:tc>
      </w:tr>
      <w:tr w:rsidR="00651110" w14:paraId="320F64E2"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31318217" w14:textId="77777777" w:rsidR="00651110" w:rsidRDefault="00010105">
            <w:pPr>
              <w:pStyle w:val="div2"/>
              <w:spacing w:after="0" w:line="240" w:lineRule="auto"/>
            </w:pPr>
            <w:r>
              <w:t>DI CUI VOLONTARI : </w:t>
            </w:r>
          </w:p>
          <w:p w14:paraId="53587E2D"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4ED6BAD"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34891D5" w14:textId="77777777" w:rsidR="00651110" w:rsidRDefault="00651110">
            <w:pPr>
              <w:spacing w:after="0"/>
              <w:rPr>
                <w:rFonts w:ascii="Verdana" w:eastAsia="Verdana" w:hAnsi="Verdana" w:cs="Verdana"/>
                <w:color w:val="000000"/>
                <w:sz w:val="20"/>
              </w:rPr>
            </w:pPr>
          </w:p>
        </w:tc>
      </w:tr>
      <w:tr w:rsidR="00651110" w14:paraId="107F4D81"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39DF70A" w14:textId="77777777" w:rsidR="00651110" w:rsidRDefault="00010105">
            <w:pPr>
              <w:pStyle w:val="div2"/>
              <w:spacing w:after="0" w:line="240" w:lineRule="auto"/>
            </w:pPr>
            <w:r>
              <w:t>DI CUI ASPIRANTI VOLONTARI : </w:t>
            </w:r>
          </w:p>
          <w:p w14:paraId="2E1AF24E"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ACE729A"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D0F56BC" w14:textId="77777777" w:rsidR="00651110" w:rsidRDefault="00651110">
            <w:pPr>
              <w:spacing w:after="0"/>
              <w:rPr>
                <w:rFonts w:ascii="Verdana" w:eastAsia="Verdana" w:hAnsi="Verdana" w:cs="Verdana"/>
                <w:color w:val="000000"/>
                <w:sz w:val="20"/>
              </w:rPr>
            </w:pPr>
          </w:p>
        </w:tc>
      </w:tr>
      <w:tr w:rsidR="00651110" w14:paraId="027D3CA6"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ECD1438" w14:textId="77777777" w:rsidR="00651110" w:rsidRDefault="00010105">
            <w:pPr>
              <w:pStyle w:val="div2"/>
              <w:spacing w:after="0" w:line="240" w:lineRule="auto"/>
            </w:pPr>
            <w:r>
              <w:t>DI CUI STUDENTI : </w:t>
            </w:r>
          </w:p>
          <w:p w14:paraId="1C8D97B1"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F0111C7"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713ED23" w14:textId="77777777" w:rsidR="00651110" w:rsidRDefault="00651110">
            <w:pPr>
              <w:spacing w:after="0"/>
              <w:rPr>
                <w:rFonts w:ascii="Verdana" w:eastAsia="Verdana" w:hAnsi="Verdana" w:cs="Verdana"/>
                <w:color w:val="000000"/>
                <w:sz w:val="20"/>
              </w:rPr>
            </w:pPr>
          </w:p>
        </w:tc>
      </w:tr>
      <w:tr w:rsidR="00651110" w14:paraId="71BAC80D"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98C531F" w14:textId="77777777" w:rsidR="00651110" w:rsidRDefault="00010105">
            <w:pPr>
              <w:pStyle w:val="div2"/>
              <w:spacing w:after="0" w:line="240" w:lineRule="auto"/>
            </w:pPr>
            <w:r>
              <w:t>DI CUI ALTRO : </w:t>
            </w:r>
          </w:p>
          <w:p w14:paraId="375D8330"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97E9863"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8A8E08A" w14:textId="77777777" w:rsidR="00651110" w:rsidRDefault="00651110">
            <w:pPr>
              <w:spacing w:after="0"/>
              <w:rPr>
                <w:rFonts w:ascii="Verdana" w:eastAsia="Verdana" w:hAnsi="Verdana" w:cs="Verdana"/>
                <w:color w:val="000000"/>
                <w:sz w:val="20"/>
              </w:rPr>
            </w:pPr>
          </w:p>
        </w:tc>
      </w:tr>
      <w:tr w:rsidR="00651110" w14:paraId="53D23C74"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5998439" w14:textId="77777777" w:rsidR="00651110" w:rsidRDefault="00010105">
            <w:pPr>
              <w:pStyle w:val="div2"/>
              <w:spacing w:after="0" w:line="240" w:lineRule="auto"/>
            </w:pPr>
            <w:r>
              <w:t>NUMERO EVENTUALI SCUOLE COINVOLTE : </w:t>
            </w:r>
          </w:p>
          <w:p w14:paraId="0D724EF5"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54BD515"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93A7CCA" w14:textId="77777777" w:rsidR="00651110" w:rsidRDefault="00651110">
            <w:pPr>
              <w:spacing w:after="0"/>
              <w:rPr>
                <w:rFonts w:ascii="Verdana" w:eastAsia="Verdana" w:hAnsi="Verdana" w:cs="Verdana"/>
                <w:color w:val="000000"/>
                <w:sz w:val="20"/>
              </w:rPr>
            </w:pPr>
          </w:p>
        </w:tc>
      </w:tr>
      <w:tr w:rsidR="00651110" w14:paraId="3AEAC8A0"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3661DB5" w14:textId="77777777" w:rsidR="00651110" w:rsidRDefault="00010105">
            <w:pPr>
              <w:pStyle w:val="div2"/>
              <w:spacing w:after="0" w:line="240" w:lineRule="auto"/>
            </w:pPr>
            <w:r>
              <w:t>NUMERO EVENTUALI ENTI PUBBLICI COINVOLTI : </w:t>
            </w:r>
          </w:p>
          <w:p w14:paraId="3F8E945A"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BDE143D"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1BB564D" w14:textId="77777777" w:rsidR="00651110" w:rsidRDefault="00651110">
            <w:pPr>
              <w:spacing w:after="0"/>
              <w:rPr>
                <w:rFonts w:ascii="Verdana" w:eastAsia="Verdana" w:hAnsi="Verdana" w:cs="Verdana"/>
                <w:color w:val="000000"/>
                <w:sz w:val="20"/>
              </w:rPr>
            </w:pPr>
          </w:p>
        </w:tc>
      </w:tr>
      <w:tr w:rsidR="00651110" w14:paraId="0854BB7A"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C1F7751" w14:textId="77777777" w:rsidR="00651110" w:rsidRDefault="00010105">
            <w:pPr>
              <w:pStyle w:val="div2"/>
              <w:spacing w:after="0" w:line="240" w:lineRule="auto"/>
            </w:pPr>
            <w:r>
              <w:t>NUMERO EVENTUALI ENTI PRIVATI COINVOLTI : </w:t>
            </w:r>
          </w:p>
          <w:p w14:paraId="3E314C6C"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44D9797"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FBD32DB" w14:textId="77777777" w:rsidR="00651110" w:rsidRDefault="00651110">
            <w:pPr>
              <w:spacing w:after="0"/>
              <w:rPr>
                <w:rFonts w:ascii="Verdana" w:eastAsia="Verdana" w:hAnsi="Verdana" w:cs="Verdana"/>
                <w:color w:val="000000"/>
                <w:sz w:val="20"/>
              </w:rPr>
            </w:pPr>
          </w:p>
        </w:tc>
      </w:tr>
      <w:tr w:rsidR="00651110" w14:paraId="77B9FEE1"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35A8E879" w14:textId="77777777" w:rsidR="00651110" w:rsidRDefault="00010105">
            <w:pPr>
              <w:pStyle w:val="div2"/>
              <w:spacing w:after="0" w:line="240" w:lineRule="auto"/>
            </w:pPr>
            <w:r>
              <w:t>Nr di follower sui social media (Facebook) : </w:t>
            </w:r>
          </w:p>
          <w:p w14:paraId="2BEB49CB"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C7AB06F"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15000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9CF7B4D" w14:textId="77777777" w:rsidR="00651110" w:rsidRDefault="00651110">
            <w:pPr>
              <w:spacing w:after="0"/>
              <w:rPr>
                <w:rFonts w:ascii="Verdana" w:eastAsia="Verdana" w:hAnsi="Verdana" w:cs="Verdana"/>
                <w:color w:val="000000"/>
                <w:sz w:val="20"/>
              </w:rPr>
            </w:pPr>
          </w:p>
        </w:tc>
      </w:tr>
      <w:tr w:rsidR="00651110" w14:paraId="398E9A74"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3573E9A3" w14:textId="77777777" w:rsidR="00651110" w:rsidRDefault="00010105">
            <w:pPr>
              <w:pStyle w:val="div2"/>
              <w:spacing w:after="0" w:line="240" w:lineRule="auto"/>
            </w:pPr>
            <w:r>
              <w:t>Nr di follower sui social media (Instagram) : </w:t>
            </w:r>
          </w:p>
          <w:p w14:paraId="3AD6DB45"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FA6C3BA"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4650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BAF925C" w14:textId="77777777" w:rsidR="00651110" w:rsidRDefault="00651110">
            <w:pPr>
              <w:spacing w:after="0"/>
              <w:rPr>
                <w:rFonts w:ascii="Verdana" w:eastAsia="Verdana" w:hAnsi="Verdana" w:cs="Verdana"/>
                <w:color w:val="000000"/>
                <w:sz w:val="20"/>
              </w:rPr>
            </w:pPr>
          </w:p>
        </w:tc>
      </w:tr>
      <w:tr w:rsidR="00651110" w14:paraId="37F5F684"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EC83579" w14:textId="77777777" w:rsidR="00651110" w:rsidRDefault="00010105">
            <w:pPr>
              <w:pStyle w:val="div2"/>
              <w:spacing w:after="0" w:line="240" w:lineRule="auto"/>
            </w:pPr>
            <w:r>
              <w:t>Nr di iscritti alle newsletter : </w:t>
            </w:r>
          </w:p>
          <w:p w14:paraId="51B83AEC"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3B95304"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9000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7B28DC8" w14:textId="77777777" w:rsidR="00651110" w:rsidRDefault="00651110">
            <w:pPr>
              <w:spacing w:after="0"/>
              <w:rPr>
                <w:rFonts w:ascii="Verdana" w:eastAsia="Verdana" w:hAnsi="Verdana" w:cs="Verdana"/>
                <w:color w:val="000000"/>
                <w:sz w:val="20"/>
              </w:rPr>
            </w:pPr>
          </w:p>
        </w:tc>
      </w:tr>
      <w:tr w:rsidR="00651110" w14:paraId="2A5519AB"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1FEFD04" w14:textId="77777777" w:rsidR="00651110" w:rsidRDefault="00010105">
            <w:pPr>
              <w:pStyle w:val="div2"/>
              <w:spacing w:after="0" w:line="240" w:lineRule="auto"/>
            </w:pPr>
            <w:r>
              <w:t>Nr Accessi al sito : </w:t>
            </w:r>
          </w:p>
          <w:p w14:paraId="5E3D8534"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92BF461"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96500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64B1AEF" w14:textId="77777777" w:rsidR="00651110" w:rsidRDefault="00651110">
            <w:pPr>
              <w:spacing w:after="0"/>
              <w:rPr>
                <w:rFonts w:ascii="Verdana" w:eastAsia="Verdana" w:hAnsi="Verdana" w:cs="Verdana"/>
                <w:color w:val="000000"/>
                <w:sz w:val="20"/>
              </w:rPr>
            </w:pPr>
          </w:p>
        </w:tc>
      </w:tr>
      <w:tr w:rsidR="00651110" w14:paraId="64C5E221"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DC67C9B" w14:textId="77777777" w:rsidR="00651110" w:rsidRDefault="00010105">
            <w:pPr>
              <w:pStyle w:val="div2"/>
              <w:spacing w:after="0" w:line="240" w:lineRule="auto"/>
            </w:pPr>
            <w:r>
              <w:t>nr. newsletter : </w:t>
            </w:r>
          </w:p>
          <w:p w14:paraId="62A704B9"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C6D12CF"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138</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F7774BA" w14:textId="77777777" w:rsidR="00651110" w:rsidRDefault="00651110">
            <w:pPr>
              <w:spacing w:after="0"/>
              <w:rPr>
                <w:rFonts w:ascii="Verdana" w:eastAsia="Verdana" w:hAnsi="Verdana" w:cs="Verdana"/>
                <w:color w:val="000000"/>
                <w:sz w:val="20"/>
              </w:rPr>
            </w:pPr>
          </w:p>
        </w:tc>
      </w:tr>
      <w:tr w:rsidR="00651110" w14:paraId="5D2850BE" w14:textId="77777777">
        <w:trPr>
          <w:gridAfter w:val="1"/>
        </w:trPr>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680EEAC" w14:textId="77777777" w:rsidR="00651110" w:rsidRDefault="00010105">
            <w:pPr>
              <w:pStyle w:val="div2"/>
              <w:spacing w:after="0" w:line="240" w:lineRule="auto"/>
            </w:pPr>
            <w:r>
              <w:t>utenti unici sito csvemilia.it : </w:t>
            </w:r>
          </w:p>
          <w:p w14:paraId="6B50F86D"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C57536D"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29000</w:t>
            </w:r>
          </w:p>
        </w:tc>
      </w:tr>
      <w:tr w:rsidR="00651110" w14:paraId="56E835AD" w14:textId="77777777">
        <w:trPr>
          <w:gridAfter w:val="1"/>
        </w:trPr>
        <w:tc>
          <w:tcPr>
            <w:tcW w:w="0" w:type="auto"/>
            <w:gridSpan w:val="2"/>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tbl>
            <w:tblPr>
              <w:tblW w:w="0" w:type="auto"/>
              <w:tblCellSpacing w:w="0" w:type="dxa"/>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firstRow="1" w:lastRow="0" w:firstColumn="1" w:lastColumn="0" w:noHBand="0" w:noVBand="1"/>
            </w:tblPr>
            <w:tblGrid>
              <w:gridCol w:w="9403"/>
            </w:tblGrid>
            <w:tr w:rsidR="00651110" w14:paraId="5B38C7B1" w14:textId="77777777">
              <w:trPr>
                <w:trHeight w:val="1860"/>
                <w:tblCellSpacing w:w="0" w:type="dxa"/>
              </w:trPr>
              <w:tc>
                <w:tcPr>
                  <w:tcW w:w="9615" w:type="dxa"/>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EAE6230" w14:textId="77777777" w:rsidR="00651110" w:rsidRDefault="00010105">
                  <w:pPr>
                    <w:numPr>
                      <w:ilvl w:val="0"/>
                      <w:numId w:val="86"/>
                    </w:numPr>
                    <w:spacing w:after="0" w:line="240" w:lineRule="auto"/>
                    <w:ind w:hanging="183"/>
                    <w:rPr>
                      <w:rFonts w:ascii="Georgia" w:eastAsia="Georgia" w:hAnsi="Georgia" w:cs="Georgia"/>
                      <w:color w:val="000000"/>
                      <w:sz w:val="18"/>
                      <w:szCs w:val="18"/>
                    </w:rPr>
                  </w:pPr>
                  <w:r>
                    <w:rPr>
                      <w:rFonts w:ascii="Georgia" w:eastAsia="Georgia" w:hAnsi="Georgia" w:cs="Georgia"/>
                      <w:b/>
                      <w:bCs/>
                      <w:color w:val="000000"/>
                      <w:sz w:val="18"/>
                      <w:szCs w:val="18"/>
                    </w:rPr>
                    <w:t xml:space="preserve">sito: </w:t>
                  </w:r>
                  <w:r>
                    <w:rPr>
                      <w:rFonts w:ascii="Georgia" w:eastAsia="Georgia" w:hAnsi="Georgia" w:cs="Georgia"/>
                      <w:color w:val="000000"/>
                      <w:sz w:val="18"/>
                      <w:szCs w:val="18"/>
                    </w:rPr>
                    <w:t>si prevede di mantenere il numero di accessi medi annui rispetto al 2025</w:t>
                  </w:r>
                </w:p>
                <w:p w14:paraId="32F9AB1F" w14:textId="77777777" w:rsidR="00651110" w:rsidRDefault="00010105">
                  <w:pPr>
                    <w:numPr>
                      <w:ilvl w:val="0"/>
                      <w:numId w:val="86"/>
                    </w:numPr>
                    <w:spacing w:after="0" w:line="240" w:lineRule="auto"/>
                    <w:ind w:hanging="183"/>
                    <w:rPr>
                      <w:rFonts w:ascii="Georgia" w:eastAsia="Georgia" w:hAnsi="Georgia" w:cs="Georgia"/>
                      <w:color w:val="000000"/>
                      <w:sz w:val="18"/>
                      <w:szCs w:val="18"/>
                    </w:rPr>
                  </w:pPr>
                  <w:r>
                    <w:rPr>
                      <w:rFonts w:ascii="Georgia" w:eastAsia="Georgia" w:hAnsi="Georgia" w:cs="Georgia"/>
                      <w:b/>
                      <w:bCs/>
                      <w:color w:val="000000"/>
                      <w:sz w:val="18"/>
                      <w:szCs w:val="18"/>
                    </w:rPr>
                    <w:t xml:space="preserve">newsletter: </w:t>
                  </w:r>
                  <w:r>
                    <w:rPr>
                      <w:rFonts w:ascii="Georgia" w:eastAsia="Georgia" w:hAnsi="Georgia" w:cs="Georgia"/>
                      <w:color w:val="000000"/>
                      <w:sz w:val="18"/>
                      <w:szCs w:val="18"/>
                    </w:rPr>
                    <w:t>nr di iscrizioni (si prevede di aumentare il numero delle iscrizioni in base al numero dei nuovi soggetti che si costituiscono in ETS). Si farà un’analisi delle percentuali di apertura per verificare che il numero delle aperture sia stabile rispetto al 2025. Il nr di newsletter fa riferimento alla somma delle tre newsletter di Parma Piacenza e Reggio Emilia.</w:t>
                  </w:r>
                </w:p>
                <w:p w14:paraId="2F269C74" w14:textId="77777777" w:rsidR="00651110" w:rsidRDefault="00010105">
                  <w:pPr>
                    <w:numPr>
                      <w:ilvl w:val="0"/>
                      <w:numId w:val="86"/>
                    </w:numPr>
                    <w:spacing w:after="0" w:line="240" w:lineRule="auto"/>
                    <w:ind w:hanging="183"/>
                    <w:rPr>
                      <w:rFonts w:ascii="Georgia" w:eastAsia="Georgia" w:hAnsi="Georgia" w:cs="Georgia"/>
                      <w:color w:val="000000"/>
                      <w:sz w:val="18"/>
                      <w:szCs w:val="18"/>
                    </w:rPr>
                  </w:pPr>
                  <w:r>
                    <w:rPr>
                      <w:rFonts w:ascii="Georgia" w:eastAsia="Georgia" w:hAnsi="Georgia" w:cs="Georgia"/>
                      <w:b/>
                      <w:bCs/>
                      <w:color w:val="000000"/>
                      <w:sz w:val="18"/>
                      <w:szCs w:val="18"/>
                    </w:rPr>
                    <w:t xml:space="preserve">social media: </w:t>
                  </w:r>
                  <w:r>
                    <w:rPr>
                      <w:rFonts w:ascii="Georgia" w:eastAsia="Georgia" w:hAnsi="Georgia" w:cs="Georgia"/>
                      <w:color w:val="000000"/>
                      <w:sz w:val="18"/>
                      <w:szCs w:val="18"/>
                    </w:rPr>
                    <w:t>insight forniti da Meta (numero di follower e like alle pagine, copertura dei post. Si prevede una crescita media di 20 utenti al mese sui social media</w:t>
                  </w:r>
                </w:p>
                <w:p w14:paraId="774CDFF6" w14:textId="77777777" w:rsidR="00651110" w:rsidRDefault="00010105">
                  <w:pPr>
                    <w:numPr>
                      <w:ilvl w:val="0"/>
                      <w:numId w:val="86"/>
                    </w:numPr>
                    <w:spacing w:after="18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Il numero di persone fisiche che vengono informate periodicamente sono rilevabili dal n. di iscritti alla newsletter e dai follower ma non è possibile dare un dato preciso (potrebbero esserci dei doppioni) delle persone fruitrici dei servizi (per questo motivo abbiamo indicato 0)</w:t>
                  </w:r>
                </w:p>
              </w:tc>
            </w:tr>
          </w:tbl>
          <w:p w14:paraId="2C51BDB9" w14:textId="77777777" w:rsidR="00651110" w:rsidRDefault="00651110">
            <w:pPr>
              <w:spacing w:after="0"/>
              <w:rPr>
                <w:rFonts w:ascii="Georgia" w:eastAsia="Georgia" w:hAnsi="Georgia" w:cs="Georgia"/>
                <w:color w:val="000000"/>
                <w:sz w:val="18"/>
              </w:rPr>
            </w:pPr>
          </w:p>
        </w:tc>
      </w:tr>
    </w:tbl>
    <w:p w14:paraId="25601507"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67BEE94B"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100" w:type="dxa"/>
              <w:left w:w="0" w:type="dxa"/>
              <w:bottom w:w="10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39"/>
              <w:gridCol w:w="5759"/>
            </w:tblGrid>
            <w:tr w:rsidR="00651110" w14:paraId="6D2D2699" w14:textId="77777777">
              <w:tc>
                <w:tcPr>
                  <w:tcW w:w="0" w:type="auto"/>
                  <w:gridSpan w:val="2"/>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72136596"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Modalità erogativa integrata e principi dell’articolo 63</w:t>
                  </w:r>
                </w:p>
              </w:tc>
            </w:tr>
            <w:tr w:rsidR="00651110" w14:paraId="297A1727" w14:textId="77777777">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82EA634"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 Soggetti coinvolti</w:t>
                  </w:r>
                </w:p>
              </w:tc>
              <w:tc>
                <w:tcPr>
                  <w:tcW w:w="3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0AB0503" w14:textId="77777777" w:rsidR="00651110" w:rsidRDefault="00010105">
                  <w:pPr>
                    <w:pStyle w:val="p"/>
                    <w:spacing w:after="180" w:line="240" w:lineRule="auto"/>
                  </w:pPr>
                  <w:r>
                    <w:t xml:space="preserve">Il lavoro condiviso impostato negli anni scorsi, con la costruzione di un gruppo di cui fanno parte i referenti dei vari territori, proseguirà, anche per dare risconto alle richieste in materia. Da un lato vi è l’attività di comunicazione a livello di confederazione, che permettere di ottimizzare tempi e impegni: i contenuti di interesse regionale, declinabili per i vari territori, vengono prodotti dall’area comunicazione e condivisi ai vari referenti. Lo stesso vale per notizie terze che vengano veicolate </w:t>
                  </w:r>
                  <w:r>
                    <w:t>tramite il coordinamento.</w:t>
                  </w:r>
                </w:p>
                <w:p w14:paraId="2BEC2220" w14:textId="77777777" w:rsidR="00651110" w:rsidRDefault="00010105">
                  <w:pPr>
                    <w:pStyle w:val="p"/>
                    <w:spacing w:before="180" w:after="180" w:line="240" w:lineRule="auto"/>
                  </w:pPr>
                  <w:r>
                    <w:t>In senso opposto, la costruzione di un gruppo di lavoro permette anche di girare richieste e esigenze di un singolo territorio all’intera rete, per avere chiarimenti, confronti e per diffondere notizie e eventi di interesse collettivo.</w:t>
                  </w:r>
                </w:p>
                <w:p w14:paraId="1CE5FDE5" w14:textId="77777777" w:rsidR="00651110" w:rsidRDefault="00010105">
                  <w:pPr>
                    <w:pStyle w:val="p"/>
                    <w:spacing w:before="180" w:after="180" w:line="240" w:lineRule="auto"/>
                  </w:pPr>
                  <w:r>
                    <w:t>Questa attività è stata avviata tra il 2022 e il 2023 ed è ormai consolidata, alimentata da riunioni periodiche.</w:t>
                  </w:r>
                </w:p>
                <w:p w14:paraId="3E49EC9E" w14:textId="77777777" w:rsidR="00651110" w:rsidRDefault="00010105">
                  <w:pPr>
                    <w:pStyle w:val="p"/>
                    <w:spacing w:before="180" w:after="180" w:line="240" w:lineRule="auto"/>
                  </w:pPr>
                  <w:r>
                    <w:t>E vi sarà data continuità, così da poter garantire un numero elevato di contenuti puntuali senza che tutti i centri debbano provvedere autonomamente. Che si tratti di notizie di un singolo territorio o generaliste, il lavoro di rete permetterà di elaborarle una volta sola, per poi condividerle nei vari ambiti e nei vari territori. In questo modo, si garantirà un forte risparmio di tempo e di risorse, e si avrà nei limite del possibile una maggiore uniformità a livello comunicativo.</w:t>
                  </w:r>
                </w:p>
                <w:p w14:paraId="35074C9B" w14:textId="77777777" w:rsidR="00651110" w:rsidRDefault="00010105">
                  <w:pPr>
                    <w:pStyle w:val="p"/>
                    <w:spacing w:before="180" w:after="180" w:line="240" w:lineRule="auto"/>
                  </w:pPr>
                  <w:r>
                    <w:t>Una programmazione di base del 2026 prevede:</w:t>
                  </w:r>
                </w:p>
                <w:p w14:paraId="74129CAA" w14:textId="77777777" w:rsidR="00651110" w:rsidRDefault="00010105">
                  <w:pPr>
                    <w:numPr>
                      <w:ilvl w:val="0"/>
                      <w:numId w:val="87"/>
                    </w:numPr>
                    <w:spacing w:before="180"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30 articoli sul sito della confederazione regionale</w:t>
                  </w:r>
                </w:p>
                <w:p w14:paraId="0911151B" w14:textId="77777777" w:rsidR="00651110" w:rsidRDefault="00010105">
                  <w:pPr>
                    <w:numPr>
                      <w:ilvl w:val="0"/>
                      <w:numId w:val="87"/>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5 comunicati stampa a nome della confederazione regionale su attività condivise: consulenze, formazione, altre iniziative, collaborazioni</w:t>
                  </w:r>
                </w:p>
                <w:p w14:paraId="6F635D49" w14:textId="77777777" w:rsidR="00651110" w:rsidRDefault="00010105">
                  <w:pPr>
                    <w:numPr>
                      <w:ilvl w:val="0"/>
                      <w:numId w:val="87"/>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15 rilanci sui vari territori di attività di valore promosse da un Csv, che possano avere impatto o utilità anche in altre aree</w:t>
                  </w:r>
                </w:p>
                <w:p w14:paraId="51FEA75D" w14:textId="77777777" w:rsidR="00651110" w:rsidRDefault="00010105">
                  <w:pPr>
                    <w:numPr>
                      <w:ilvl w:val="0"/>
                      <w:numId w:val="87"/>
                    </w:numPr>
                    <w:spacing w:after="18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5 comunicati/rilanci legati alla peculiarità 2026, Modena Capitale del Volontariato</w:t>
                  </w:r>
                </w:p>
                <w:p w14:paraId="31677FB7" w14:textId="77777777" w:rsidR="00651110" w:rsidRDefault="00010105">
                  <w:pPr>
                    <w:pStyle w:val="p"/>
                    <w:spacing w:before="180" w:after="180" w:line="240" w:lineRule="auto"/>
                  </w:pPr>
                  <w:r>
                    <w:t> </w:t>
                  </w:r>
                </w:p>
                <w:p w14:paraId="6A9B5CA8" w14:textId="77777777" w:rsidR="00651110" w:rsidRDefault="00010105">
                  <w:pPr>
                    <w:pStyle w:val="p"/>
                    <w:spacing w:before="180" w:after="180" w:line="240" w:lineRule="auto"/>
                  </w:pPr>
                  <w:r>
                    <w:t>Soggetti coinvolti:</w:t>
                  </w:r>
                </w:p>
                <w:p w14:paraId="653E7651" w14:textId="77777777" w:rsidR="00651110" w:rsidRDefault="00010105">
                  <w:pPr>
                    <w:numPr>
                      <w:ilvl w:val="0"/>
                      <w:numId w:val="88"/>
                    </w:numPr>
                    <w:spacing w:before="180"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CSVNet Emilia - Romagna - Area Informazione e Comunicazione</w:t>
                  </w:r>
                </w:p>
                <w:p w14:paraId="284DE0BD" w14:textId="77777777" w:rsidR="00651110" w:rsidRDefault="00010105">
                  <w:pPr>
                    <w:numPr>
                      <w:ilvl w:val="0"/>
                      <w:numId w:val="88"/>
                    </w:numPr>
                    <w:spacing w:after="18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CSVNet - Area Informazione e Comunicazione</w:t>
                  </w:r>
                </w:p>
                <w:p w14:paraId="4EB367EF" w14:textId="77777777" w:rsidR="00651110" w:rsidRDefault="00010105">
                  <w:pPr>
                    <w:pStyle w:val="p"/>
                    <w:spacing w:before="180" w:after="180" w:line="240" w:lineRule="auto"/>
                  </w:pPr>
                  <w:r>
                    <w:t> </w:t>
                  </w:r>
                </w:p>
                <w:p w14:paraId="53A71B48" w14:textId="77777777" w:rsidR="00651110" w:rsidRDefault="00010105">
                  <w:pPr>
                    <w:pStyle w:val="p"/>
                    <w:spacing w:before="180" w:after="180" w:line="240" w:lineRule="auto"/>
                  </w:pPr>
                  <w:r>
                    <w:t> </w:t>
                  </w:r>
                </w:p>
                <w:p w14:paraId="4CCE82BB" w14:textId="77777777" w:rsidR="00651110" w:rsidRDefault="00651110">
                  <w:pPr>
                    <w:spacing w:after="0"/>
                    <w:rPr>
                      <w:rFonts w:ascii="Georgia" w:eastAsia="Georgia" w:hAnsi="Georgia" w:cs="Georgia"/>
                      <w:color w:val="000000"/>
                      <w:sz w:val="18"/>
                    </w:rPr>
                  </w:pPr>
                </w:p>
              </w:tc>
            </w:tr>
            <w:tr w:rsidR="00651110" w14:paraId="6124916E" w14:textId="77777777">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BD6F721"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b) Risorse condivise</w:t>
                  </w:r>
                </w:p>
              </w:tc>
              <w:tc>
                <w:tcPr>
                  <w:tcW w:w="3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0D37D2A" w14:textId="77777777" w:rsidR="00651110" w:rsidRDefault="00010105">
                  <w:pPr>
                    <w:pStyle w:val="p"/>
                    <w:spacing w:after="180" w:line="240" w:lineRule="auto"/>
                  </w:pPr>
                  <w:r>
                    <w:t>Personale area informazione e comunicazione dei CSV di CSVNet Emilia Romagna e di CSVNet</w:t>
                  </w:r>
                </w:p>
                <w:p w14:paraId="1C75755F" w14:textId="77777777" w:rsidR="00651110" w:rsidRDefault="00651110">
                  <w:pPr>
                    <w:spacing w:after="0"/>
                    <w:rPr>
                      <w:rFonts w:ascii="Georgia" w:eastAsia="Georgia" w:hAnsi="Georgia" w:cs="Georgia"/>
                      <w:color w:val="000000"/>
                      <w:sz w:val="18"/>
                    </w:rPr>
                  </w:pPr>
                </w:p>
              </w:tc>
            </w:tr>
            <w:tr w:rsidR="00651110" w14:paraId="24B69F07" w14:textId="77777777">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2EC1395"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c) Descrivere l’eventuale ricaduta in termini di ottimizzazione delle risorse (Principio di economicità) e il tipo di risparmio economico, se previsto, con una stima (specificare anche se tramite eventuali contratti o convenzioni)</w:t>
                  </w:r>
                </w:p>
              </w:tc>
              <w:tc>
                <w:tcPr>
                  <w:tcW w:w="3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5B8272D" w14:textId="77777777" w:rsidR="00651110" w:rsidRDefault="00010105">
                  <w:pPr>
                    <w:pStyle w:val="p"/>
                    <w:spacing w:after="180" w:line="240" w:lineRule="auto"/>
                  </w:pPr>
                  <w:r>
                    <w:t>L'indicatore economico che abbiamo scelto in questo primo anno di misurazione delle attività integrate di CSV Net ER e L'indicatore economico che abbiamo scelto in questo primo anno di misurazione delle attività integrate di CSV Net ER e CSV Net sono le ore (stimate) di redazione "risparmiate" nel rilanciare e promuovere una notizia condivisa su temi, esperienze e progetti comuni o di interesse per i diversi territori dell'Emilia Romagna. Il criterio individuato è il tempo di redazione di un articolo: 2 ore</w:t>
                  </w:r>
                  <w:r>
                    <w:t xml:space="preserve"> per 10 articoli promossi congiuntamente da CSVnet ER e CSV Net nel 2026. 5 delle 6 redazioni (4 regionali e 2 nazionali: redazione CSV Net + CSV fonte notizia) per ognuna delle 10 notizie risparmiano almeno 2 ore di lavoro di redazione per un totale a fine 2026 di 110 ore di redazione risparmiate. Il costo medio orario lordo di un\a redattore\rice</w:t>
                  </w:r>
                  <w:r>
                    <w:rPr>
                      <w:rFonts w:ascii="Arial" w:eastAsia="Arial" w:hAnsi="Arial" w:cs="Arial"/>
                    </w:rPr>
                    <w:t> </w:t>
                  </w:r>
                  <w:r>
                    <w:t xml:space="preserve">è stato valutato pari a di 23 €. </w:t>
                  </w:r>
                  <w:r>
                    <w:rPr>
                      <w:rFonts w:ascii="Arial" w:eastAsia="Arial" w:hAnsi="Arial" w:cs="Arial"/>
                    </w:rPr>
                    <w:t> </w:t>
                  </w:r>
                </w:p>
                <w:p w14:paraId="44C3C057" w14:textId="77777777" w:rsidR="00651110" w:rsidRDefault="00010105">
                  <w:pPr>
                    <w:spacing w:after="0" w:line="240" w:lineRule="auto"/>
                    <w:rPr>
                      <w:rFonts w:ascii="Georgia" w:eastAsia="Georgia" w:hAnsi="Georgia" w:cs="Georgia"/>
                      <w:color w:val="000000"/>
                      <w:sz w:val="18"/>
                      <w:szCs w:val="18"/>
                    </w:rPr>
                  </w:pPr>
                  <w:r>
                    <w:rPr>
                      <w:rFonts w:ascii="Georgia" w:eastAsia="Georgia" w:hAnsi="Georgia" w:cs="Georgia"/>
                      <w:color w:val="000000"/>
                      <w:sz w:val="18"/>
                      <w:szCs w:val="18"/>
                    </w:rPr>
                    <w:br/>
                  </w:r>
                  <w:r>
                    <w:rPr>
                      <w:rFonts w:ascii="Georgia" w:eastAsia="Georgia" w:hAnsi="Georgia" w:cs="Georgia"/>
                      <w:color w:val="000000"/>
                      <w:sz w:val="18"/>
                      <w:szCs w:val="18"/>
                    </w:rPr>
                    <w:br/>
                  </w:r>
                  <w:r>
                    <w:rPr>
                      <w:rFonts w:ascii="Georgia" w:eastAsia="Georgia" w:hAnsi="Georgia" w:cs="Georgia"/>
                      <w:b/>
                      <w:bCs/>
                      <w:color w:val="000000"/>
                      <w:sz w:val="18"/>
                      <w:szCs w:val="18"/>
                    </w:rPr>
                    <w:t>- Quantità dei costi risparmiati - presunti o realizzati</w:t>
                  </w:r>
                  <w:r>
                    <w:rPr>
                      <w:rFonts w:ascii="Georgia" w:eastAsia="Georgia" w:hAnsi="Georgia" w:cs="Georgia"/>
                      <w:b/>
                      <w:bCs/>
                      <w:color w:val="000000"/>
                      <w:sz w:val="18"/>
                      <w:szCs w:val="18"/>
                    </w:rPr>
                    <w:br/>
                  </w:r>
                  <w:r>
                    <w:rPr>
                      <w:rFonts w:ascii="Georgia" w:eastAsia="Georgia" w:hAnsi="Georgia" w:cs="Georgia"/>
                      <w:color w:val="000000"/>
                      <w:sz w:val="18"/>
                      <w:szCs w:val="18"/>
                    </w:rPr>
                    <w:t>  € 2.530,00</w:t>
                  </w:r>
                </w:p>
              </w:tc>
            </w:tr>
            <w:tr w:rsidR="00651110" w14:paraId="54639210" w14:textId="77777777">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0CFF85B8"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 Descrivere l’eventuale ricaduta sulla qualità del servizio (Principio di qualità)</w:t>
                  </w:r>
                </w:p>
              </w:tc>
              <w:tc>
                <w:tcPr>
                  <w:tcW w:w="3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1B9A3D5" w14:textId="77777777" w:rsidR="00651110" w:rsidRDefault="00010105">
                  <w:pPr>
                    <w:numPr>
                      <w:ilvl w:val="0"/>
                      <w:numId w:val="89"/>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ampliamento della visibilità dei temi e delle esperienze dal livello locale a quello regionale e nazionale raggiungendo bacini di beneficiari più ampi</w:t>
                  </w:r>
                </w:p>
                <w:p w14:paraId="09CF00DE" w14:textId="77777777" w:rsidR="00651110" w:rsidRDefault="00010105">
                  <w:pPr>
                    <w:numPr>
                      <w:ilvl w:val="0"/>
                      <w:numId w:val="89"/>
                    </w:numPr>
                    <w:spacing w:after="18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un accreditamento dei CSV come sistema coordinato e integrato anche a livello regionale e nazionale</w:t>
                  </w:r>
                </w:p>
                <w:p w14:paraId="6560F9FF" w14:textId="77777777" w:rsidR="00651110" w:rsidRDefault="00651110">
                  <w:pPr>
                    <w:spacing w:after="0"/>
                    <w:rPr>
                      <w:rFonts w:ascii="Georgia" w:eastAsia="Georgia" w:hAnsi="Georgia" w:cs="Georgia"/>
                      <w:color w:val="000000"/>
                      <w:sz w:val="18"/>
                    </w:rPr>
                  </w:pPr>
                </w:p>
              </w:tc>
            </w:tr>
          </w:tbl>
          <w:p w14:paraId="0AE75545" w14:textId="77777777" w:rsidR="00651110" w:rsidRDefault="00010105">
            <w:r>
              <w:rPr>
                <w:vanish/>
              </w:rPr>
              <w:t>#table#</w:t>
            </w:r>
          </w:p>
        </w:tc>
      </w:tr>
    </w:tbl>
    <w:p w14:paraId="2208C90D"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498C073B"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4615B34A"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ONERI</w:t>
            </w:r>
          </w:p>
        </w:tc>
      </w:tr>
      <w:tr w:rsidR="00651110" w14:paraId="6743A146"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6"/>
              <w:gridCol w:w="2117"/>
              <w:gridCol w:w="1038"/>
              <w:gridCol w:w="1141"/>
              <w:gridCol w:w="21"/>
            </w:tblGrid>
            <w:tr w:rsidR="00651110" w14:paraId="38A8E949" w14:textId="77777777">
              <w:tc>
                <w:tcPr>
                  <w:tcW w:w="2750" w:type="pct"/>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1BFE4B1C"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Voce di spesa</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05944180"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Assegnazione annuale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23A17430"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Extra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03F3211E"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Totale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14A40E9" w14:textId="77777777" w:rsidR="00651110" w:rsidRDefault="00651110">
                  <w:pPr>
                    <w:spacing w:after="0"/>
                    <w:rPr>
                      <w:rFonts w:ascii="Verdana" w:eastAsia="Verdana" w:hAnsi="Verdana" w:cs="Verdana"/>
                      <w:color w:val="000000"/>
                      <w:sz w:val="20"/>
                    </w:rPr>
                  </w:pPr>
                </w:p>
              </w:tc>
            </w:tr>
            <w:tr w:rsidR="00651110" w14:paraId="51F9786B"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30A69AA"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Servizi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18477ED" w14:textId="77777777" w:rsidR="00651110" w:rsidRDefault="00651110">
                  <w:pPr>
                    <w:spacing w:after="0"/>
                    <w:rPr>
                      <w:rFonts w:ascii="Verdana" w:eastAsia="Verdana" w:hAnsi="Verdana" w:cs="Verdana"/>
                      <w:color w:val="000000"/>
                      <w:sz w:val="20"/>
                    </w:rPr>
                  </w:pPr>
                </w:p>
              </w:tc>
            </w:tr>
            <w:tr w:rsidR="00651110" w14:paraId="2FDD14A4"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A8D78FC"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V2.01 - Utenze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067583A" w14:textId="77777777" w:rsidR="00651110" w:rsidRDefault="00010105">
                  <w:pPr>
                    <w:pStyle w:val="div1"/>
                    <w:spacing w:after="0" w:line="240" w:lineRule="auto"/>
                    <w:jc w:val="right"/>
                  </w:pPr>
                  <w:r>
                    <w:t>600,00</w:t>
                  </w:r>
                </w:p>
                <w:p w14:paraId="27B08C81"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B0AE5C3" w14:textId="77777777" w:rsidR="00651110" w:rsidRDefault="00010105">
                  <w:pPr>
                    <w:pStyle w:val="div1"/>
                    <w:spacing w:after="0" w:line="240" w:lineRule="auto"/>
                    <w:jc w:val="right"/>
                  </w:pPr>
                  <w:r>
                    <w:t>0,00</w:t>
                  </w:r>
                </w:p>
                <w:p w14:paraId="2C1D4CD2"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B18EC1A" w14:textId="77777777" w:rsidR="00651110" w:rsidRDefault="00010105">
                  <w:pPr>
                    <w:pStyle w:val="div1"/>
                    <w:spacing w:after="0" w:line="240" w:lineRule="auto"/>
                    <w:jc w:val="right"/>
                  </w:pPr>
                  <w:r>
                    <w:t>600,00</w:t>
                  </w:r>
                </w:p>
                <w:p w14:paraId="06269D28"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267B6D0" w14:textId="77777777" w:rsidR="00651110" w:rsidRDefault="00651110">
                  <w:pPr>
                    <w:spacing w:after="0"/>
                    <w:rPr>
                      <w:rFonts w:ascii="Verdana" w:eastAsia="Verdana" w:hAnsi="Verdana" w:cs="Verdana"/>
                      <w:color w:val="000000"/>
                      <w:sz w:val="20"/>
                    </w:rPr>
                  </w:pPr>
                </w:p>
              </w:tc>
            </w:tr>
            <w:tr w:rsidR="00651110" w14:paraId="3C425B69"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F6DB191"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V2.06 - Assicurazioni</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E41E749" w14:textId="77777777" w:rsidR="00651110" w:rsidRDefault="00010105">
                  <w:pPr>
                    <w:pStyle w:val="div1"/>
                    <w:spacing w:after="0" w:line="240" w:lineRule="auto"/>
                    <w:jc w:val="right"/>
                  </w:pPr>
                  <w:r>
                    <w:t>153,00</w:t>
                  </w:r>
                </w:p>
                <w:p w14:paraId="0152ACAC"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BB6EB18" w14:textId="77777777" w:rsidR="00651110" w:rsidRDefault="00010105">
                  <w:pPr>
                    <w:pStyle w:val="div1"/>
                    <w:spacing w:after="0" w:line="240" w:lineRule="auto"/>
                    <w:jc w:val="right"/>
                  </w:pPr>
                  <w:r>
                    <w:t>0,00</w:t>
                  </w:r>
                </w:p>
                <w:p w14:paraId="1365E2CC"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6BA5A57" w14:textId="77777777" w:rsidR="00651110" w:rsidRDefault="00010105">
                  <w:pPr>
                    <w:pStyle w:val="div1"/>
                    <w:spacing w:after="0" w:line="240" w:lineRule="auto"/>
                    <w:jc w:val="right"/>
                  </w:pPr>
                  <w:r>
                    <w:t>153,00</w:t>
                  </w:r>
                </w:p>
                <w:p w14:paraId="76289837"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E64634E" w14:textId="77777777" w:rsidR="00651110" w:rsidRDefault="00651110">
                  <w:pPr>
                    <w:spacing w:after="0"/>
                    <w:rPr>
                      <w:rFonts w:ascii="Verdana" w:eastAsia="Verdana" w:hAnsi="Verdana" w:cs="Verdana"/>
                      <w:color w:val="000000"/>
                      <w:sz w:val="20"/>
                    </w:rPr>
                  </w:pPr>
                </w:p>
              </w:tc>
            </w:tr>
            <w:tr w:rsidR="00651110" w14:paraId="78D73072"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8B9AE33"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V2.07 - Prestazioni professionali di lavoro autonomo e assimilato</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65CB94F" w14:textId="77777777" w:rsidR="00651110" w:rsidRDefault="00010105">
                  <w:pPr>
                    <w:pStyle w:val="div1"/>
                    <w:spacing w:after="0" w:line="240" w:lineRule="auto"/>
                    <w:jc w:val="right"/>
                  </w:pPr>
                  <w:r>
                    <w:t>11.765,00</w:t>
                  </w:r>
                </w:p>
                <w:p w14:paraId="0E3E034A"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C10DD75" w14:textId="77777777" w:rsidR="00651110" w:rsidRDefault="00010105">
                  <w:pPr>
                    <w:pStyle w:val="div1"/>
                    <w:spacing w:after="0" w:line="240" w:lineRule="auto"/>
                    <w:jc w:val="right"/>
                  </w:pPr>
                  <w:r>
                    <w:t>0,00</w:t>
                  </w:r>
                </w:p>
                <w:p w14:paraId="2E0CDED2"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ECCE7F2" w14:textId="77777777" w:rsidR="00651110" w:rsidRDefault="00010105">
                  <w:pPr>
                    <w:pStyle w:val="div1"/>
                    <w:spacing w:after="0" w:line="240" w:lineRule="auto"/>
                    <w:jc w:val="right"/>
                  </w:pPr>
                  <w:r>
                    <w:t>11.765,00</w:t>
                  </w:r>
                </w:p>
                <w:p w14:paraId="55EAF798"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2296367" w14:textId="77777777" w:rsidR="00651110" w:rsidRDefault="00651110">
                  <w:pPr>
                    <w:spacing w:after="0"/>
                    <w:rPr>
                      <w:rFonts w:ascii="Verdana" w:eastAsia="Verdana" w:hAnsi="Verdana" w:cs="Verdana"/>
                      <w:color w:val="000000"/>
                      <w:sz w:val="20"/>
                    </w:rPr>
                  </w:pPr>
                </w:p>
              </w:tc>
            </w:tr>
            <w:tr w:rsidR="00651110" w14:paraId="24170C94"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26A70EF"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 xml:space="preserve">V2.10 - Servizi informatici </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87B73D6" w14:textId="77777777" w:rsidR="00651110" w:rsidRDefault="00010105">
                  <w:pPr>
                    <w:pStyle w:val="div1"/>
                    <w:spacing w:after="0" w:line="240" w:lineRule="auto"/>
                    <w:jc w:val="right"/>
                  </w:pPr>
                  <w:r>
                    <w:t>1.350,00</w:t>
                  </w:r>
                </w:p>
                <w:p w14:paraId="3317D20D"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3E2198F" w14:textId="77777777" w:rsidR="00651110" w:rsidRDefault="00010105">
                  <w:pPr>
                    <w:pStyle w:val="div1"/>
                    <w:spacing w:after="0" w:line="240" w:lineRule="auto"/>
                    <w:jc w:val="right"/>
                  </w:pPr>
                  <w:r>
                    <w:t>0,00</w:t>
                  </w:r>
                </w:p>
                <w:p w14:paraId="03FB5ED1"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D711F90" w14:textId="77777777" w:rsidR="00651110" w:rsidRDefault="00010105">
                  <w:pPr>
                    <w:pStyle w:val="div1"/>
                    <w:spacing w:after="0" w:line="240" w:lineRule="auto"/>
                    <w:jc w:val="right"/>
                  </w:pPr>
                  <w:r>
                    <w:t>1.350,00</w:t>
                  </w:r>
                </w:p>
                <w:p w14:paraId="57D4B486"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61E5106" w14:textId="77777777" w:rsidR="00651110" w:rsidRDefault="00651110">
                  <w:pPr>
                    <w:spacing w:after="0"/>
                    <w:rPr>
                      <w:rFonts w:ascii="Verdana" w:eastAsia="Verdana" w:hAnsi="Verdana" w:cs="Verdana"/>
                      <w:color w:val="000000"/>
                      <w:sz w:val="20"/>
                    </w:rPr>
                  </w:pPr>
                </w:p>
              </w:tc>
            </w:tr>
            <w:tr w:rsidR="00651110" w14:paraId="41D7757A"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34A427D"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 xml:space="preserve">V2.12 - Servizi per la comunicazione </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2E57C24" w14:textId="77777777" w:rsidR="00651110" w:rsidRDefault="00010105">
                  <w:pPr>
                    <w:pStyle w:val="div1"/>
                    <w:spacing w:after="0" w:line="240" w:lineRule="auto"/>
                    <w:jc w:val="right"/>
                  </w:pPr>
                  <w:r>
                    <w:t>5.700,00</w:t>
                  </w:r>
                </w:p>
                <w:p w14:paraId="68D85CE6"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F70CC14" w14:textId="77777777" w:rsidR="00651110" w:rsidRDefault="00010105">
                  <w:pPr>
                    <w:pStyle w:val="div1"/>
                    <w:spacing w:after="0" w:line="240" w:lineRule="auto"/>
                    <w:jc w:val="right"/>
                  </w:pPr>
                  <w:r>
                    <w:t>2.500,00</w:t>
                  </w:r>
                </w:p>
                <w:p w14:paraId="35520404"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670E4BF" w14:textId="77777777" w:rsidR="00651110" w:rsidRDefault="00010105">
                  <w:pPr>
                    <w:pStyle w:val="div1"/>
                    <w:spacing w:after="0" w:line="240" w:lineRule="auto"/>
                    <w:jc w:val="right"/>
                  </w:pPr>
                  <w:r>
                    <w:t>8.200,00</w:t>
                  </w:r>
                </w:p>
                <w:p w14:paraId="54043E50" w14:textId="77777777" w:rsidR="00651110" w:rsidRDefault="00651110">
                  <w:pPr>
                    <w:spacing w:after="0"/>
                    <w:rPr>
                      <w:rFonts w:ascii="Georgia" w:eastAsia="Georgia" w:hAnsi="Georgia" w:cs="Georgia"/>
                      <w:color w:val="000000"/>
                      <w:sz w:val="18"/>
                    </w:rPr>
                  </w:pPr>
                </w:p>
              </w:tc>
            </w:tr>
            <w:tr w:rsidR="00651110" w14:paraId="619DAADC"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1C2B12D" w14:textId="77777777" w:rsidR="00651110" w:rsidRDefault="00010105">
                  <w:pPr>
                    <w:pStyle w:val="div1"/>
                    <w:spacing w:after="0" w:line="240" w:lineRule="auto"/>
                    <w:jc w:val="right"/>
                  </w:pPr>
                  <w:r>
                    <w:rPr>
                      <w:b/>
                      <w:bCs/>
                    </w:rPr>
                    <w:t>TOTALE</w:t>
                  </w:r>
                </w:p>
                <w:p w14:paraId="2513B562"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02246A0" w14:textId="77777777" w:rsidR="00651110" w:rsidRDefault="00010105">
                  <w:pPr>
                    <w:pStyle w:val="div1"/>
                    <w:spacing w:after="0" w:line="240" w:lineRule="auto"/>
                    <w:jc w:val="right"/>
                  </w:pPr>
                  <w:r>
                    <w:rPr>
                      <w:b/>
                      <w:bCs/>
                    </w:rPr>
                    <w:t>19.568,00</w:t>
                  </w:r>
                </w:p>
                <w:p w14:paraId="3DFC2052"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C70CC79" w14:textId="77777777" w:rsidR="00651110" w:rsidRDefault="00010105">
                  <w:pPr>
                    <w:pStyle w:val="div1"/>
                    <w:spacing w:after="0" w:line="240" w:lineRule="auto"/>
                    <w:jc w:val="right"/>
                  </w:pPr>
                  <w:r>
                    <w:rPr>
                      <w:b/>
                      <w:bCs/>
                    </w:rPr>
                    <w:t>2.500,00</w:t>
                  </w:r>
                </w:p>
                <w:p w14:paraId="5E610849"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B87B98D" w14:textId="77777777" w:rsidR="00651110" w:rsidRDefault="00010105">
                  <w:pPr>
                    <w:pStyle w:val="div1"/>
                    <w:spacing w:after="0" w:line="240" w:lineRule="auto"/>
                    <w:jc w:val="right"/>
                  </w:pPr>
                  <w:r>
                    <w:rPr>
                      <w:b/>
                      <w:bCs/>
                    </w:rPr>
                    <w:t>22.068,00</w:t>
                  </w:r>
                </w:p>
                <w:p w14:paraId="30E638AE"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B19389E" w14:textId="77777777" w:rsidR="00651110" w:rsidRDefault="00651110">
                  <w:pPr>
                    <w:spacing w:after="0"/>
                    <w:rPr>
                      <w:rFonts w:ascii="Verdana" w:eastAsia="Verdana" w:hAnsi="Verdana" w:cs="Verdana"/>
                      <w:color w:val="000000"/>
                      <w:sz w:val="20"/>
                    </w:rPr>
                  </w:pPr>
                </w:p>
              </w:tc>
            </w:tr>
            <w:tr w:rsidR="00651110" w14:paraId="6E924235"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8B0B33A"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Personale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DD8BB32" w14:textId="77777777" w:rsidR="00651110" w:rsidRDefault="00651110">
                  <w:pPr>
                    <w:spacing w:after="0"/>
                    <w:rPr>
                      <w:rFonts w:ascii="Verdana" w:eastAsia="Verdana" w:hAnsi="Verdana" w:cs="Verdana"/>
                      <w:color w:val="000000"/>
                      <w:sz w:val="20"/>
                    </w:rPr>
                  </w:pPr>
                </w:p>
              </w:tc>
            </w:tr>
            <w:tr w:rsidR="00651110" w14:paraId="47E7FE19"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C02CB4F"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V4.01 - Oneri per personale dipendente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23E90CF" w14:textId="77777777" w:rsidR="00651110" w:rsidRDefault="00010105">
                  <w:pPr>
                    <w:pStyle w:val="div1"/>
                    <w:spacing w:after="0" w:line="240" w:lineRule="auto"/>
                    <w:jc w:val="right"/>
                  </w:pPr>
                  <w:r>
                    <w:t>40.628,48</w:t>
                  </w:r>
                </w:p>
                <w:p w14:paraId="05461976"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D4B898C" w14:textId="77777777" w:rsidR="00651110" w:rsidRDefault="00010105">
                  <w:pPr>
                    <w:pStyle w:val="div1"/>
                    <w:spacing w:after="0" w:line="240" w:lineRule="auto"/>
                    <w:jc w:val="right"/>
                  </w:pPr>
                  <w:r>
                    <w:t>0,00</w:t>
                  </w:r>
                </w:p>
                <w:p w14:paraId="05E8BD38"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CAFBC79" w14:textId="77777777" w:rsidR="00651110" w:rsidRDefault="00010105">
                  <w:pPr>
                    <w:pStyle w:val="div1"/>
                    <w:spacing w:after="0" w:line="240" w:lineRule="auto"/>
                    <w:jc w:val="right"/>
                  </w:pPr>
                  <w:r>
                    <w:t>40.628,48</w:t>
                  </w:r>
                </w:p>
                <w:p w14:paraId="0CDE5177" w14:textId="77777777" w:rsidR="00651110" w:rsidRDefault="00651110">
                  <w:pPr>
                    <w:spacing w:after="0"/>
                    <w:rPr>
                      <w:rFonts w:ascii="Georgia" w:eastAsia="Georgia" w:hAnsi="Georgia" w:cs="Georgia"/>
                      <w:color w:val="000000"/>
                      <w:sz w:val="18"/>
                    </w:rPr>
                  </w:pPr>
                </w:p>
              </w:tc>
            </w:tr>
            <w:tr w:rsidR="00651110" w14:paraId="57F53B4D"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A0BE3F1" w14:textId="77777777" w:rsidR="00651110" w:rsidRDefault="00010105">
                  <w:pPr>
                    <w:pStyle w:val="div1"/>
                    <w:spacing w:after="0" w:line="240" w:lineRule="auto"/>
                    <w:jc w:val="right"/>
                  </w:pPr>
                  <w:r>
                    <w:rPr>
                      <w:b/>
                      <w:bCs/>
                    </w:rPr>
                    <w:t>TOTALE</w:t>
                  </w:r>
                </w:p>
                <w:p w14:paraId="25346CBE"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73C86D8" w14:textId="77777777" w:rsidR="00651110" w:rsidRDefault="00010105">
                  <w:pPr>
                    <w:pStyle w:val="div1"/>
                    <w:spacing w:after="0" w:line="240" w:lineRule="auto"/>
                    <w:jc w:val="right"/>
                  </w:pPr>
                  <w:r>
                    <w:rPr>
                      <w:b/>
                      <w:bCs/>
                    </w:rPr>
                    <w:t>40.628,48</w:t>
                  </w:r>
                </w:p>
                <w:p w14:paraId="180DF3CC"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A4E9F17" w14:textId="77777777" w:rsidR="00651110" w:rsidRDefault="00010105">
                  <w:pPr>
                    <w:pStyle w:val="div1"/>
                    <w:spacing w:after="0" w:line="240" w:lineRule="auto"/>
                    <w:jc w:val="right"/>
                  </w:pPr>
                  <w:r>
                    <w:rPr>
                      <w:b/>
                      <w:bCs/>
                    </w:rPr>
                    <w:t>0,00</w:t>
                  </w:r>
                </w:p>
                <w:p w14:paraId="653A2838"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325D7A5" w14:textId="77777777" w:rsidR="00651110" w:rsidRDefault="00010105">
                  <w:pPr>
                    <w:pStyle w:val="div1"/>
                    <w:spacing w:after="0" w:line="240" w:lineRule="auto"/>
                    <w:jc w:val="right"/>
                  </w:pPr>
                  <w:r>
                    <w:rPr>
                      <w:b/>
                      <w:bCs/>
                    </w:rPr>
                    <w:t>40.628,48</w:t>
                  </w:r>
                </w:p>
                <w:p w14:paraId="5DCE8C9D" w14:textId="77777777" w:rsidR="00651110" w:rsidRDefault="00651110">
                  <w:pPr>
                    <w:spacing w:after="0"/>
                    <w:rPr>
                      <w:rFonts w:ascii="Georgia" w:eastAsia="Georgia" w:hAnsi="Georgia" w:cs="Georgia"/>
                      <w:color w:val="000000"/>
                      <w:sz w:val="18"/>
                    </w:rPr>
                  </w:pPr>
                </w:p>
              </w:tc>
            </w:tr>
            <w:tr w:rsidR="00651110" w14:paraId="12717876"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5F0E8C3" w14:textId="77777777" w:rsidR="00651110" w:rsidRDefault="00010105">
                  <w:pPr>
                    <w:pStyle w:val="div3"/>
                    <w:spacing w:after="0" w:line="240" w:lineRule="auto"/>
                    <w:jc w:val="right"/>
                  </w:pPr>
                  <w:r>
                    <w:t>TOTALE</w:t>
                  </w:r>
                </w:p>
                <w:p w14:paraId="361E8158"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B54D43A" w14:textId="77777777" w:rsidR="00651110" w:rsidRDefault="00010105">
                  <w:pPr>
                    <w:pStyle w:val="div3"/>
                    <w:spacing w:after="0" w:line="240" w:lineRule="auto"/>
                    <w:jc w:val="right"/>
                  </w:pPr>
                  <w:r>
                    <w:t>60.196,48</w:t>
                  </w:r>
                </w:p>
                <w:p w14:paraId="105E84F2"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51F0385" w14:textId="77777777" w:rsidR="00651110" w:rsidRDefault="00010105">
                  <w:pPr>
                    <w:pStyle w:val="div3"/>
                    <w:spacing w:after="0" w:line="240" w:lineRule="auto"/>
                    <w:jc w:val="right"/>
                  </w:pPr>
                  <w:r>
                    <w:t>2.500,00</w:t>
                  </w:r>
                </w:p>
                <w:p w14:paraId="61D6C35B"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7116330" w14:textId="77777777" w:rsidR="00651110" w:rsidRDefault="00010105">
                  <w:pPr>
                    <w:pStyle w:val="div3"/>
                    <w:spacing w:after="0" w:line="240" w:lineRule="auto"/>
                    <w:jc w:val="right"/>
                  </w:pPr>
                  <w:r>
                    <w:t>62.696,48</w:t>
                  </w:r>
                </w:p>
                <w:p w14:paraId="4116D5D8" w14:textId="77777777" w:rsidR="00651110" w:rsidRDefault="00651110">
                  <w:pPr>
                    <w:spacing w:after="0"/>
                    <w:rPr>
                      <w:rFonts w:ascii="Georgia" w:eastAsia="Georgia" w:hAnsi="Georgia" w:cs="Georgia"/>
                      <w:b/>
                      <w:color w:val="E43A45"/>
                      <w:sz w:val="20"/>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4169C28" w14:textId="77777777" w:rsidR="00651110" w:rsidRDefault="00651110">
                  <w:pPr>
                    <w:spacing w:after="0"/>
                    <w:rPr>
                      <w:rFonts w:ascii="Verdana" w:eastAsia="Verdana" w:hAnsi="Verdana" w:cs="Verdana"/>
                      <w:color w:val="000000"/>
                      <w:sz w:val="20"/>
                    </w:rPr>
                  </w:pPr>
                </w:p>
              </w:tc>
            </w:tr>
            <w:tr w:rsidR="00651110" w14:paraId="6DB7B6D4"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2626F6C0"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Fonti di finanziamento per le attività programmate</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3FD4D9D9"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Assegnazione annuale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63B63937"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Extra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60BDD596"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Totale</w:t>
                  </w:r>
                </w:p>
              </w:tc>
            </w:tr>
            <w:tr w:rsidR="00651110" w14:paraId="228BFB26"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BEDCCF7"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Fondi da assegnazione annuale Fun</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CDCF394" w14:textId="77777777" w:rsidR="00651110" w:rsidRDefault="00010105">
                  <w:pPr>
                    <w:pStyle w:val="div1"/>
                    <w:spacing w:after="0" w:line="240" w:lineRule="auto"/>
                    <w:jc w:val="right"/>
                  </w:pPr>
                  <w:r>
                    <w:t>60.196,48</w:t>
                  </w:r>
                </w:p>
                <w:p w14:paraId="3379320F"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B823341" w14:textId="77777777" w:rsidR="00651110" w:rsidRDefault="00010105">
                  <w:pPr>
                    <w:pStyle w:val="div1"/>
                    <w:spacing w:after="0" w:line="240" w:lineRule="auto"/>
                    <w:jc w:val="right"/>
                  </w:pPr>
                  <w:r>
                    <w:t>0,00</w:t>
                  </w:r>
                </w:p>
                <w:p w14:paraId="5CF51B3B"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2227F60" w14:textId="77777777" w:rsidR="00651110" w:rsidRDefault="00010105">
                  <w:pPr>
                    <w:pStyle w:val="div1"/>
                    <w:spacing w:after="0" w:line="240" w:lineRule="auto"/>
                    <w:jc w:val="right"/>
                  </w:pPr>
                  <w:r>
                    <w:t>60.196,48</w:t>
                  </w:r>
                </w:p>
                <w:p w14:paraId="407D50A7" w14:textId="77777777" w:rsidR="00651110" w:rsidRDefault="00651110">
                  <w:pPr>
                    <w:spacing w:after="0"/>
                    <w:rPr>
                      <w:rFonts w:ascii="Georgia" w:eastAsia="Georgia" w:hAnsi="Georgia" w:cs="Georgia"/>
                      <w:color w:val="000000"/>
                      <w:sz w:val="18"/>
                    </w:rPr>
                  </w:pPr>
                </w:p>
              </w:tc>
            </w:tr>
            <w:tr w:rsidR="00651110" w14:paraId="6C0797F3"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F2EAA88"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Fondi Extra Fun</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C51196A" w14:textId="77777777" w:rsidR="00651110" w:rsidRDefault="00010105">
                  <w:pPr>
                    <w:pStyle w:val="div1"/>
                    <w:spacing w:after="0" w:line="240" w:lineRule="auto"/>
                    <w:jc w:val="right"/>
                  </w:pPr>
                  <w:r>
                    <w:t>0,00</w:t>
                  </w:r>
                </w:p>
                <w:p w14:paraId="7E48FB01"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0D24D2C" w14:textId="77777777" w:rsidR="00651110" w:rsidRDefault="00010105">
                  <w:pPr>
                    <w:pStyle w:val="div1"/>
                    <w:spacing w:after="0" w:line="240" w:lineRule="auto"/>
                    <w:jc w:val="right"/>
                  </w:pPr>
                  <w:r>
                    <w:t>2.500,00</w:t>
                  </w:r>
                </w:p>
                <w:p w14:paraId="2EE77BE9"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18954D8" w14:textId="77777777" w:rsidR="00651110" w:rsidRDefault="00010105">
                  <w:pPr>
                    <w:pStyle w:val="div1"/>
                    <w:spacing w:after="0" w:line="240" w:lineRule="auto"/>
                    <w:jc w:val="right"/>
                  </w:pPr>
                  <w:r>
                    <w:t>2.500,00</w:t>
                  </w:r>
                </w:p>
                <w:p w14:paraId="0C88829E" w14:textId="77777777" w:rsidR="00651110" w:rsidRDefault="00651110">
                  <w:pPr>
                    <w:spacing w:after="0"/>
                    <w:rPr>
                      <w:rFonts w:ascii="Georgia" w:eastAsia="Georgia" w:hAnsi="Georgia" w:cs="Georgia"/>
                      <w:color w:val="000000"/>
                      <w:sz w:val="18"/>
                    </w:rPr>
                  </w:pPr>
                </w:p>
              </w:tc>
            </w:tr>
          </w:tbl>
          <w:p w14:paraId="7A5D4597" w14:textId="77777777" w:rsidR="00651110" w:rsidRDefault="00010105">
            <w:r>
              <w:rPr>
                <w:vanish/>
              </w:rPr>
              <w:t>#table#</w:t>
            </w:r>
          </w:p>
        </w:tc>
      </w:tr>
    </w:tbl>
    <w:p w14:paraId="288ED82B"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09"/>
        <w:gridCol w:w="4809"/>
      </w:tblGrid>
      <w:tr w:rsidR="00651110" w14:paraId="132C937F" w14:textId="77777777">
        <w:tc>
          <w:tcPr>
            <w:tcW w:w="2500" w:type="pct"/>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0B07A604"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CLASSIFICAZIONE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F78AA5D"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Informazione e comunicazione</w:t>
            </w:r>
          </w:p>
        </w:tc>
      </w:tr>
      <w:tr w:rsidR="00651110" w14:paraId="2FD80212" w14:textId="77777777">
        <w:tc>
          <w:tcPr>
            <w:tcW w:w="2500" w:type="pct"/>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30231D38" w14:textId="77777777" w:rsidR="00651110" w:rsidRDefault="00010105">
            <w:pPr>
              <w:pStyle w:val="div0"/>
              <w:spacing w:after="0" w:line="240" w:lineRule="auto"/>
            </w:pPr>
            <w:r>
              <w:t>Titolo attività:</w:t>
            </w:r>
          </w:p>
          <w:p w14:paraId="4E24BC05" w14:textId="77777777" w:rsidR="00651110" w:rsidRDefault="00651110">
            <w:pPr>
              <w:spacing w:after="0"/>
              <w:rPr>
                <w:rFonts w:ascii="Georgia" w:eastAsia="Georgia" w:hAnsi="Georgia" w:cs="Georgia"/>
                <w:b/>
                <w:caps/>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24DDB03"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Supporto alla Comunicazione degli ETS</w:t>
            </w:r>
          </w:p>
        </w:tc>
      </w:tr>
    </w:tbl>
    <w:p w14:paraId="0CD4294F"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0"/>
        <w:gridCol w:w="2399"/>
        <w:gridCol w:w="2399"/>
        <w:gridCol w:w="2399"/>
        <w:gridCol w:w="21"/>
      </w:tblGrid>
      <w:tr w:rsidR="00651110" w14:paraId="651BEE74" w14:textId="77777777">
        <w:trPr>
          <w:gridAfter w:val="1"/>
        </w:trPr>
        <w:tc>
          <w:tcPr>
            <w:tcW w:w="0" w:type="auto"/>
            <w:gridSpan w:val="4"/>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42417B17"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Inquadramento generale</w:t>
            </w:r>
          </w:p>
        </w:tc>
      </w:tr>
      <w:tr w:rsidR="00651110" w14:paraId="10F838F4" w14:textId="77777777">
        <w:trPr>
          <w:gridAfter w:val="1"/>
        </w:trPr>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B97D4D1" w14:textId="77777777" w:rsidR="00651110" w:rsidRDefault="00010105">
            <w:pPr>
              <w:pStyle w:val="div2"/>
              <w:spacing w:after="0" w:line="240" w:lineRule="auto"/>
            </w:pPr>
            <w:r>
              <w:t>Ambito CSV: </w:t>
            </w:r>
          </w:p>
          <w:p w14:paraId="0ACC5FB9" w14:textId="77777777" w:rsidR="00651110" w:rsidRDefault="00651110">
            <w:pPr>
              <w:spacing w:after="0"/>
              <w:rPr>
                <w:rFonts w:ascii="Georgia" w:eastAsia="Georgia" w:hAnsi="Georgia" w:cs="Georgia"/>
                <w:b/>
                <w:color w:val="2F353B"/>
                <w:sz w:val="20"/>
              </w:rPr>
            </w:pPr>
          </w:p>
        </w:tc>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D80F12E"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Parma - Piacenza - Reggio Emilia</w:t>
            </w:r>
          </w:p>
        </w:tc>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36B15BA9" w14:textId="77777777" w:rsidR="00651110" w:rsidRDefault="00010105">
            <w:pPr>
              <w:pStyle w:val="div2"/>
              <w:spacing w:after="0" w:line="240" w:lineRule="auto"/>
            </w:pPr>
            <w:r>
              <w:t>Ambito OTC: </w:t>
            </w:r>
          </w:p>
          <w:p w14:paraId="4D163617" w14:textId="77777777" w:rsidR="00651110" w:rsidRDefault="00651110">
            <w:pPr>
              <w:spacing w:after="0"/>
              <w:rPr>
                <w:rFonts w:ascii="Georgia" w:eastAsia="Georgia" w:hAnsi="Georgia" w:cs="Georgia"/>
                <w:b/>
                <w:color w:val="2F353B"/>
                <w:sz w:val="20"/>
              </w:rPr>
            </w:pPr>
          </w:p>
        </w:tc>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825E612"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Emilia Romagna</w:t>
            </w:r>
          </w:p>
        </w:tc>
      </w:tr>
      <w:tr w:rsidR="00651110" w14:paraId="28EF9EBB"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DAD9826" w14:textId="77777777" w:rsidR="00651110" w:rsidRDefault="00010105">
            <w:pPr>
              <w:pStyle w:val="div2"/>
              <w:spacing w:after="0" w:line="240" w:lineRule="auto"/>
            </w:pPr>
            <w:r>
              <w:t>Anno di riferimento: </w:t>
            </w:r>
          </w:p>
          <w:p w14:paraId="27B2A36D"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B345A3A"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2026</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2761D70"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Allegato di: </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8543EA2"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Programmazione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2F3AAE4" w14:textId="77777777" w:rsidR="00651110" w:rsidRDefault="00651110">
            <w:pPr>
              <w:spacing w:after="0"/>
              <w:rPr>
                <w:rFonts w:ascii="Verdana" w:eastAsia="Verdana" w:hAnsi="Verdana" w:cs="Verdana"/>
                <w:color w:val="000000"/>
                <w:sz w:val="20"/>
              </w:rPr>
            </w:pPr>
          </w:p>
        </w:tc>
      </w:tr>
      <w:tr w:rsidR="00651110" w14:paraId="6B03E5B4"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0BA944BA"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Oneri complessivi:</w:t>
            </w:r>
            <w:r>
              <w:rPr>
                <w:rFonts w:ascii="Georgia" w:eastAsia="Georgia" w:hAnsi="Georgia" w:cs="Georgia"/>
                <w:b/>
                <w:bCs/>
                <w:color w:val="2F353B"/>
                <w:sz w:val="20"/>
                <w:szCs w:val="20"/>
              </w:rPr>
              <w:br/>
              <w:t>(Assegnazione annuale FUN)</w:t>
            </w:r>
          </w:p>
        </w:tc>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7BE5069"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51.265,76</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B1FB8DD" w14:textId="77777777" w:rsidR="00651110" w:rsidRDefault="00651110">
            <w:pPr>
              <w:spacing w:after="0"/>
              <w:rPr>
                <w:rFonts w:ascii="Verdana" w:eastAsia="Verdana" w:hAnsi="Verdana" w:cs="Verdana"/>
                <w:color w:val="000000"/>
                <w:sz w:val="20"/>
              </w:rPr>
            </w:pPr>
          </w:p>
        </w:tc>
      </w:tr>
      <w:tr w:rsidR="00651110" w14:paraId="2819465D"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0F90080E"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Tipologia: </w:t>
            </w:r>
          </w:p>
        </w:tc>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391B6A9"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Attività identica all'anno precedente</w:t>
            </w:r>
          </w:p>
        </w:tc>
      </w:tr>
    </w:tbl>
    <w:p w14:paraId="6CAD36DF"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49535711"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46"/>
              <w:gridCol w:w="32"/>
            </w:tblGrid>
            <w:tr w:rsidR="00651110" w14:paraId="00E92FB4" w14:textId="77777777">
              <w:tc>
                <w:tcPr>
                  <w:tcW w:w="0" w:type="auto"/>
                  <w:tcBorders>
                    <w:top w:val="single" w:sz="8" w:space="0" w:color="F5F5F5"/>
                    <w:left w:val="single" w:sz="8" w:space="0" w:color="F5F5F5"/>
                    <w:bottom w:val="single" w:sz="8" w:space="0" w:color="F5F5F5"/>
                    <w:right w:val="single" w:sz="8" w:space="0" w:color="F5F5F5"/>
                  </w:tcBorders>
                  <w:shd w:val="clear" w:color="auto" w:fill="F5F5F5"/>
                  <w:tcMar>
                    <w:top w:w="0" w:type="dxa"/>
                    <w:left w:w="0" w:type="dxa"/>
                    <w:bottom w:w="0" w:type="dxa"/>
                    <w:right w:w="0" w:type="dxa"/>
                  </w:tcMar>
                </w:tcPr>
                <w:p w14:paraId="4C1F0817"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Breve descrizione dell'attività e delle modalità attuative</w:t>
                  </w:r>
                </w:p>
              </w:tc>
              <w:tc>
                <w:tcPr>
                  <w:tcW w:w="0" w:type="auto"/>
                  <w:tcBorders>
                    <w:top w:val="single" w:sz="8" w:space="0" w:color="F5F5F5"/>
                    <w:left w:val="single" w:sz="8" w:space="0" w:color="F5F5F5"/>
                    <w:bottom w:val="single" w:sz="8" w:space="0" w:color="F5F5F5"/>
                    <w:right w:val="single" w:sz="8" w:space="0" w:color="F5F5F5"/>
                  </w:tcBorders>
                  <w:shd w:val="clear" w:color="auto" w:fill="F5F5F5"/>
                  <w:tcMar>
                    <w:top w:w="0" w:type="dxa"/>
                    <w:left w:w="0" w:type="dxa"/>
                    <w:bottom w:w="0" w:type="dxa"/>
                    <w:right w:w="0" w:type="dxa"/>
                  </w:tcMar>
                </w:tcPr>
                <w:p w14:paraId="5D863697" w14:textId="77777777" w:rsidR="00651110" w:rsidRDefault="00651110">
                  <w:pPr>
                    <w:spacing w:after="0"/>
                    <w:rPr>
                      <w:rFonts w:ascii="Georgia" w:eastAsia="Georgia" w:hAnsi="Georgia" w:cs="Georgia"/>
                      <w:b/>
                      <w:caps/>
                      <w:color w:val="2F353B"/>
                      <w:sz w:val="20"/>
                    </w:rPr>
                  </w:pPr>
                </w:p>
              </w:tc>
            </w:tr>
          </w:tbl>
          <w:p w14:paraId="0CD7AEA3" w14:textId="77777777" w:rsidR="00651110" w:rsidRDefault="00010105">
            <w:r>
              <w:rPr>
                <w:vanish/>
              </w:rPr>
              <w:t>#table#</w:t>
            </w:r>
          </w:p>
        </w:tc>
      </w:tr>
      <w:tr w:rsidR="00651110" w14:paraId="1E364EEE"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D4000D4" w14:textId="77777777" w:rsidR="00651110" w:rsidRDefault="00010105">
            <w:pPr>
              <w:numPr>
                <w:ilvl w:val="0"/>
                <w:numId w:val="90"/>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accrescere la visibilità e il riconoscimento delle associazioni, delle relative attività e dei servizi che realizzano, valorizzando l’impatto che l’operato dei volontari porta a vantaggio di tutta la comunità;</w:t>
            </w:r>
          </w:p>
          <w:p w14:paraId="3B6C987D" w14:textId="77777777" w:rsidR="00651110" w:rsidRDefault="00010105">
            <w:pPr>
              <w:numPr>
                <w:ilvl w:val="0"/>
                <w:numId w:val="90"/>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incrementare gli spazi e i tempi che i mezzi d’informazione dedicano ai temi del volontariato, favorendo nelle redazioni un approccio corretto e rispettoso;</w:t>
            </w:r>
          </w:p>
          <w:p w14:paraId="5022B439" w14:textId="77777777" w:rsidR="00651110" w:rsidRDefault="00010105">
            <w:pPr>
              <w:numPr>
                <w:ilvl w:val="0"/>
                <w:numId w:val="90"/>
              </w:numPr>
              <w:spacing w:after="18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qualificare e facilitare la relazione delle organizzazioni di volontariato con le redazioni dei media locali;</w:t>
            </w:r>
          </w:p>
          <w:p w14:paraId="5E68CD1D" w14:textId="77777777" w:rsidR="00651110" w:rsidRDefault="00010105">
            <w:pPr>
              <w:pStyle w:val="p"/>
              <w:spacing w:before="180" w:after="180" w:line="240" w:lineRule="auto"/>
            </w:pPr>
            <w:r>
              <w:t xml:space="preserve">Il volontariato, pur essendo prevalentemente orientato all’azione e alla risposta ai bisogni concreti della comunità, necessita anche di </w:t>
            </w:r>
            <w:r>
              <w:rPr>
                <w:b/>
                <w:bCs/>
              </w:rPr>
              <w:t>visibilità e riconoscimento</w:t>
            </w:r>
            <w:r>
              <w:t xml:space="preserve">. Raccontare le esperienze e le testimonianze dei volontari consente di valorizzare il pensiero, l’impegno e i valori che sostengono la loro opera. Tale attività di comunicazione contribuisce non solo a </w:t>
            </w:r>
            <w:r>
              <w:rPr>
                <w:b/>
                <w:bCs/>
              </w:rPr>
              <w:t>sensibilizzare la cittadinanza rispetto ai servizi e alle iniziative delle associazioni, ma anche ad attrarre nuove risorse, volontari e sostenitori.</w:t>
            </w:r>
          </w:p>
          <w:p w14:paraId="7591CCA4" w14:textId="77777777" w:rsidR="00651110" w:rsidRDefault="00010105">
            <w:pPr>
              <w:pStyle w:val="p"/>
              <w:spacing w:before="180" w:after="180" w:line="240" w:lineRule="auto"/>
            </w:pPr>
            <w:r>
              <w:t xml:space="preserve">La </w:t>
            </w:r>
            <w:r>
              <w:rPr>
                <w:b/>
                <w:bCs/>
              </w:rPr>
              <w:t>presenza sui mezzi di informazione</w:t>
            </w:r>
            <w:r>
              <w:t xml:space="preserve"> rappresenta un elemento strategico per le organizzazioni di volontariato che intendono promuovere le proprie attività, servizi, eventi, progetti e campagne. CSV Emilia sostiene tale impegno su più fronti: ascoltando le associazioni, curando la selezione di notizie e comunicati provenienti dagli ETS del territorio, promuovendo le loro attività e i loro servizi sui propri canali di comunicazione diretti (sito, social media, newsletter di CSV Emilia), curando e consolidando r</w:t>
            </w:r>
            <w:r>
              <w:t>apporti con i media locali e di settore, supportando il contatto autonomo delle associazioni con gli organi di informazione.</w:t>
            </w:r>
          </w:p>
          <w:p w14:paraId="75649A20" w14:textId="77777777" w:rsidR="00651110" w:rsidRDefault="00010105">
            <w:pPr>
              <w:pStyle w:val="p"/>
              <w:spacing w:before="180" w:after="180" w:line="240" w:lineRule="auto"/>
            </w:pPr>
            <w:r>
              <w:t xml:space="preserve">Gli operatori del CSV collaborano infatti alla </w:t>
            </w:r>
            <w:r>
              <w:rPr>
                <w:b/>
                <w:bCs/>
              </w:rPr>
              <w:t>predisposizione dei materiali comunicativi</w:t>
            </w:r>
            <w:r>
              <w:t xml:space="preserve"> — comunicati stampa, notizie e approfondimenti tematici — offrendo supporto nella redazione e revisione dei contenuti, con l’obiettivo di renderli chiari, coerenti e mirati.</w:t>
            </w:r>
          </w:p>
          <w:p w14:paraId="2F79A2DB" w14:textId="77777777" w:rsidR="00651110" w:rsidRDefault="00010105">
            <w:pPr>
              <w:pStyle w:val="p"/>
              <w:spacing w:before="180" w:after="180" w:line="240" w:lineRule="auto"/>
            </w:pPr>
            <w:r>
              <w:t xml:space="preserve">Una volta elaborati, </w:t>
            </w:r>
            <w:r>
              <w:rPr>
                <w:b/>
                <w:bCs/>
              </w:rPr>
              <w:t xml:space="preserve">i contenuti multimediali vengono diffusi sui canali di comunicazione diretti di CSV Emilia </w:t>
            </w:r>
            <w:r>
              <w:t xml:space="preserve">(sito, social media, newsletter); inoltre, </w:t>
            </w:r>
            <w:r>
              <w:rPr>
                <w:b/>
                <w:bCs/>
              </w:rPr>
              <w:t>CSV Emilia supporta le associazioni nella diffusione dei contenuti ai mezzi di informazione locali e di settore</w:t>
            </w:r>
            <w:r>
              <w:t>, contribuendo ad amplificare la voce del volontariato e a garantire una maggiore visibilità alle iniziative. </w:t>
            </w:r>
          </w:p>
          <w:p w14:paraId="68696E51" w14:textId="77777777" w:rsidR="00651110" w:rsidRDefault="00010105">
            <w:pPr>
              <w:pStyle w:val="p"/>
              <w:spacing w:before="180" w:after="180" w:line="240" w:lineRule="auto"/>
            </w:pPr>
            <w:r>
              <w:t xml:space="preserve">CSV Emilia fornisce infine alle associazioni gli indirizzi utili e le indicazioni opportune sui percorsi più adeguati per arrivare a una comunicazione efficace: queste indicazioni sono sempre aggiornate, perché frutto dei </w:t>
            </w:r>
            <w:r>
              <w:rPr>
                <w:b/>
                <w:bCs/>
              </w:rPr>
              <w:t>rapporti consolidati</w:t>
            </w:r>
            <w:r>
              <w:t xml:space="preserve"> di CSV Emilia con le principali testate giornalistiche locali dei tre territori di riferimento, oltre che con realtà nazionali di settore.</w:t>
            </w:r>
          </w:p>
          <w:p w14:paraId="2FBA138F" w14:textId="77777777" w:rsidR="00651110" w:rsidRDefault="00010105">
            <w:pPr>
              <w:pStyle w:val="p"/>
              <w:spacing w:before="180" w:after="180" w:line="240" w:lineRule="auto"/>
            </w:pPr>
            <w:r>
              <w:t xml:space="preserve">L’obiettivo per il 2026 è quindi mantenere e rafforzare tali relazioni: come interlocutore privilegiato sulle tematiche del terzo settore, </w:t>
            </w:r>
            <w:r>
              <w:rPr>
                <w:b/>
                <w:bCs/>
              </w:rPr>
              <w:t>offrire ai media contenuti qualificati, spunti per servizi e approfondimenti, dati, dichiarazioni e contatti con le associazioni del territorio più competenti nei diversi ambiti d’intervento o rispetto a particolari iniziativ</w:t>
            </w:r>
            <w:r>
              <w:t>e.</w:t>
            </w:r>
          </w:p>
          <w:p w14:paraId="108D31A4" w14:textId="77777777" w:rsidR="00651110" w:rsidRDefault="00010105">
            <w:pPr>
              <w:pStyle w:val="p"/>
              <w:spacing w:before="180" w:after="180" w:line="240" w:lineRule="auto"/>
            </w:pPr>
            <w:r>
              <w:t>Contemporaneamente, mantenere alta l’attenzione verso le associazioni di volontariato nascenti e verso i nuovi giovani volontari, per offrire loro visibilità e riconoscimento nel panorama locale.</w:t>
            </w:r>
          </w:p>
          <w:p w14:paraId="13B60825" w14:textId="77777777" w:rsidR="00651110" w:rsidRDefault="00010105">
            <w:pPr>
              <w:pStyle w:val="p"/>
              <w:spacing w:before="180" w:after="180" w:line="240" w:lineRule="auto"/>
            </w:pPr>
            <w:r>
              <w:rPr>
                <w:b/>
                <w:bCs/>
              </w:rPr>
              <w:t>Modalità operative</w:t>
            </w:r>
          </w:p>
          <w:p w14:paraId="49632352" w14:textId="77777777" w:rsidR="00651110" w:rsidRDefault="00010105">
            <w:pPr>
              <w:pStyle w:val="p"/>
              <w:spacing w:before="180" w:after="180" w:line="240" w:lineRule="auto"/>
            </w:pPr>
            <w:r>
              <w:t>Gli operatori dell’area comunicazione:</w:t>
            </w:r>
          </w:p>
          <w:p w14:paraId="7B4EDD3F" w14:textId="77777777" w:rsidR="00651110" w:rsidRDefault="00010105">
            <w:pPr>
              <w:numPr>
                <w:ilvl w:val="0"/>
                <w:numId w:val="91"/>
              </w:numPr>
              <w:spacing w:before="180"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ricevono dalle associazioni informazioni sulle attività svolte e in programma, i servizi, gli eventi, i progetti e le campagne e curano la selezione dei comunicati e delle notizie da divulgare</w:t>
            </w:r>
          </w:p>
          <w:p w14:paraId="1B8ABFA3" w14:textId="77777777" w:rsidR="00651110" w:rsidRDefault="00010105">
            <w:pPr>
              <w:numPr>
                <w:ilvl w:val="0"/>
                <w:numId w:val="91"/>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producono, o aiutano le associazioni a produrre, contenuti editoriali e multimediali chiari, coerenti e mirati</w:t>
            </w:r>
          </w:p>
          <w:p w14:paraId="34E68C88" w14:textId="77777777" w:rsidR="00651110" w:rsidRDefault="00010105">
            <w:pPr>
              <w:numPr>
                <w:ilvl w:val="0"/>
                <w:numId w:val="91"/>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diffondono i contenuti sui propri canali diretti (sito, newsletter, social media) in ottica crossmediale, integrando sito e social network per ampliare la portata informativa e stimolare l’interazione con il pubblico</w:t>
            </w:r>
          </w:p>
          <w:p w14:paraId="0BAA1FB7" w14:textId="77777777" w:rsidR="00651110" w:rsidRDefault="00010105">
            <w:pPr>
              <w:numPr>
                <w:ilvl w:val="0"/>
                <w:numId w:val="91"/>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diffondono, o aiutano le associazioni a diffondere, i contenuti alla rete dei media locali e di settore, adeguando il tipo di messaggio ai contenitori e ai target di riferimento, creando ponti e relazioni dirette fra i volontari e gli organi di informazione</w:t>
            </w:r>
          </w:p>
          <w:p w14:paraId="188F6EF3" w14:textId="77777777" w:rsidR="00651110" w:rsidRDefault="00010105">
            <w:pPr>
              <w:numPr>
                <w:ilvl w:val="0"/>
                <w:numId w:val="91"/>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propongono ai media servizi di approfondimento e contenuti d’attualità su tematiche d'interesse generale che vedono le associazioni protagoniste</w:t>
            </w:r>
          </w:p>
          <w:p w14:paraId="51A00DFC" w14:textId="77777777" w:rsidR="00651110" w:rsidRDefault="00010105">
            <w:pPr>
              <w:numPr>
                <w:ilvl w:val="0"/>
                <w:numId w:val="91"/>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rispondono alle richieste delle redazioni fornendo ulteriori dati, dichiarazioni, contatti con le associazioni</w:t>
            </w:r>
          </w:p>
          <w:p w14:paraId="04454EBF" w14:textId="77777777" w:rsidR="00651110" w:rsidRDefault="00010105">
            <w:pPr>
              <w:numPr>
                <w:ilvl w:val="0"/>
                <w:numId w:val="91"/>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si confrontano costantemente – in presenza o a distanza – per condividere aggiornamenti e allineare gli obiettivi comunicativi, sul piano territoriale e trasversale.</w:t>
            </w:r>
          </w:p>
          <w:p w14:paraId="71EAB2D3" w14:textId="77777777" w:rsidR="00651110" w:rsidRDefault="00010105">
            <w:pPr>
              <w:numPr>
                <w:ilvl w:val="0"/>
                <w:numId w:val="91"/>
              </w:numPr>
              <w:spacing w:after="18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partecipano a gruppi di redazione condivisi con gli altri CSV dell’Emilia-Romagna, secondo quanto previsto nelle modalità erogative integrate e nei principi dell’articolo 63.</w:t>
            </w:r>
          </w:p>
          <w:p w14:paraId="53DB46C1" w14:textId="77777777" w:rsidR="00651110" w:rsidRDefault="00651110">
            <w:pPr>
              <w:spacing w:after="0"/>
              <w:rPr>
                <w:rFonts w:ascii="Georgia" w:eastAsia="Georgia" w:hAnsi="Georgia" w:cs="Georgia"/>
                <w:color w:val="000000"/>
                <w:sz w:val="18"/>
              </w:rPr>
            </w:pPr>
          </w:p>
        </w:tc>
      </w:tr>
    </w:tbl>
    <w:p w14:paraId="247EBAC2"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11021DF8"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2B3FA85D"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2CCF6418"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Obiettivo/i strategico/i di riferimento</w:t>
                  </w:r>
                </w:p>
              </w:tc>
            </w:tr>
            <w:tr w:rsidR="00651110" w14:paraId="2A75E8BE"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42AC1BD" w14:textId="77777777" w:rsidR="00651110" w:rsidRDefault="00010105">
                  <w:pPr>
                    <w:pStyle w:val="p"/>
                    <w:spacing w:after="180" w:line="240" w:lineRule="auto"/>
                  </w:pPr>
                  <w:r>
                    <w:t>Obiettivo strategico:</w:t>
                  </w:r>
                </w:p>
                <w:p w14:paraId="37575437" w14:textId="77777777" w:rsidR="00651110" w:rsidRDefault="00010105">
                  <w:pPr>
                    <w:pStyle w:val="p"/>
                    <w:spacing w:before="180" w:after="180" w:line="240" w:lineRule="auto"/>
                  </w:pPr>
                  <w:r>
                    <w:t>-Portare al centro dell’attenzione, degli Ets e dei loro contesti di riferimento, la riflessione rispetto all’identità, i valori fondanti ed il senso profondo dell’agire volontario  </w:t>
                  </w:r>
                </w:p>
                <w:p w14:paraId="2C4692AE" w14:textId="77777777" w:rsidR="00651110" w:rsidRDefault="00651110">
                  <w:pPr>
                    <w:spacing w:after="0"/>
                    <w:rPr>
                      <w:rFonts w:ascii="Georgia" w:eastAsia="Georgia" w:hAnsi="Georgia" w:cs="Georgia"/>
                      <w:color w:val="000000"/>
                      <w:sz w:val="18"/>
                    </w:rPr>
                  </w:pPr>
                </w:p>
              </w:tc>
            </w:tr>
          </w:tbl>
          <w:p w14:paraId="086E7819" w14:textId="77777777" w:rsidR="00651110" w:rsidRDefault="00010105">
            <w:r>
              <w:rPr>
                <w:vanish/>
              </w:rPr>
              <w:t>#table#</w:t>
            </w:r>
          </w:p>
        </w:tc>
      </w:tr>
    </w:tbl>
    <w:p w14:paraId="19446021"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4827CA21"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01894CEA"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6F288BD5"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Luogo di erogazione del servizio</w:t>
                  </w:r>
                </w:p>
              </w:tc>
            </w:tr>
            <w:tr w:rsidR="00651110" w14:paraId="2386747A"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B585B18" w14:textId="77777777" w:rsidR="00651110" w:rsidRDefault="00010105">
                  <w:pPr>
                    <w:pStyle w:val="p"/>
                    <w:spacing w:after="180" w:line="240" w:lineRule="auto"/>
                  </w:pPr>
                  <w:r>
                    <w:t>I servizi vengono erogati in luoghi fisici e virtuali differenti, con un unico obiettivo:raggiungere il più alto numero di sggetti. I luoghi principali sono le sedi territoriali del CSV, certo, ma pure il web, dove i contenuti vengono fatti girare sui canali digitali. Sempre nell'ottica di essere il più possibile accoglienti e capaci di arrivare a conoscere e sostenere tutte le realtà del nostro vastissimo territorio, si sottolinra come - da sempre - si svolga un lavoro integrato all'interno del CSV.</w:t>
                  </w:r>
                </w:p>
                <w:p w14:paraId="57AB5008" w14:textId="77777777" w:rsidR="00651110" w:rsidRDefault="00010105">
                  <w:pPr>
                    <w:pStyle w:val="p"/>
                    <w:spacing w:before="180" w:after="180" w:line="240" w:lineRule="auto"/>
                  </w:pPr>
                  <w:r>
                    <w:t>CSV Emilia è una realtà unica, non ha pareti settoriali: chi incontra associazioni per la formazione o per una consulenza può valorizzare i servizi di comunicazione. E viceversa: spesso dalla comunicazione si è passati a consulenze e affiancamenti su altre tematiche.</w:t>
                  </w:r>
                </w:p>
                <w:p w14:paraId="622A1D9B" w14:textId="77777777" w:rsidR="00651110" w:rsidRDefault="00010105">
                  <w:pPr>
                    <w:pStyle w:val="p"/>
                    <w:spacing w:before="180" w:after="180" w:line="240" w:lineRule="auto"/>
                  </w:pPr>
                  <w:r>
                    <w:t>I luoghi di erogazione sono quindi molteplici, anche una singola conversazione con un volontario può diventare un momento fondamentale.</w:t>
                  </w:r>
                </w:p>
                <w:p w14:paraId="04BEAB9D" w14:textId="77777777" w:rsidR="00651110" w:rsidRDefault="00010105">
                  <w:pPr>
                    <w:pStyle w:val="p"/>
                    <w:spacing w:before="180" w:after="180" w:line="240" w:lineRule="auto"/>
                  </w:pPr>
                  <w:r>
                    <w:t> </w:t>
                  </w:r>
                </w:p>
                <w:p w14:paraId="21CA5385" w14:textId="77777777" w:rsidR="00651110" w:rsidRDefault="00010105">
                  <w:pPr>
                    <w:pStyle w:val="div1"/>
                    <w:spacing w:after="0" w:line="240" w:lineRule="auto"/>
                  </w:pPr>
                  <w:r>
                    <w:t> </w:t>
                  </w:r>
                </w:p>
                <w:p w14:paraId="69F2D29B" w14:textId="77777777" w:rsidR="00651110" w:rsidRDefault="00651110">
                  <w:pPr>
                    <w:spacing w:after="0"/>
                    <w:rPr>
                      <w:rFonts w:ascii="Georgia" w:eastAsia="Georgia" w:hAnsi="Georgia" w:cs="Georgia"/>
                      <w:color w:val="000000"/>
                      <w:sz w:val="18"/>
                    </w:rPr>
                  </w:pPr>
                </w:p>
              </w:tc>
            </w:tr>
          </w:tbl>
          <w:p w14:paraId="782F42EF" w14:textId="77777777" w:rsidR="00651110" w:rsidRDefault="00010105">
            <w:r>
              <w:rPr>
                <w:vanish/>
              </w:rPr>
              <w:t>#table#</w:t>
            </w:r>
          </w:p>
        </w:tc>
      </w:tr>
    </w:tbl>
    <w:p w14:paraId="39821ED8"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25B3A30F"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47095232"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4FE6098D"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Altri dettagli sui servizi erogati</w:t>
                  </w:r>
                </w:p>
              </w:tc>
            </w:tr>
            <w:tr w:rsidR="00651110" w14:paraId="4AE3C2FA"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BA31830" w14:textId="77777777" w:rsidR="00651110" w:rsidRDefault="00651110">
                  <w:pPr>
                    <w:spacing w:after="0"/>
                    <w:rPr>
                      <w:rFonts w:ascii="Georgia" w:eastAsia="Georgia" w:hAnsi="Georgia" w:cs="Georgia"/>
                      <w:color w:val="000000"/>
                      <w:sz w:val="18"/>
                    </w:rPr>
                  </w:pPr>
                </w:p>
              </w:tc>
            </w:tr>
          </w:tbl>
          <w:p w14:paraId="1EBBCCFC" w14:textId="77777777" w:rsidR="00651110" w:rsidRDefault="00010105">
            <w:r>
              <w:rPr>
                <w:vanish/>
              </w:rPr>
              <w:t>#table#</w:t>
            </w:r>
          </w:p>
        </w:tc>
      </w:tr>
    </w:tbl>
    <w:p w14:paraId="7783432C"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1548D630"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01B4EF31"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NUMERO E TIPOLOGIA DEI DESTINATARI DEL SERVIZIO</w:t>
            </w:r>
          </w:p>
        </w:tc>
      </w:tr>
      <w:tr w:rsidR="00651110" w14:paraId="5936783E"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64DA970" w14:textId="77777777" w:rsidR="00651110" w:rsidRDefault="00010105">
            <w:pPr>
              <w:pStyle w:val="p"/>
              <w:spacing w:after="180" w:line="240" w:lineRule="auto"/>
            </w:pPr>
            <w:r>
              <w:t>Destinatari diretti: volontari di Odv, APS ed Enti del Terzo Settore iscritti al RUNTS dei territori di Piacenza, Parma e Reggio Emilia.</w:t>
            </w:r>
          </w:p>
          <w:p w14:paraId="0C69E86F" w14:textId="77777777" w:rsidR="00651110" w:rsidRDefault="00010105">
            <w:pPr>
              <w:pStyle w:val="p"/>
              <w:spacing w:before="180" w:after="180" w:line="240" w:lineRule="auto"/>
            </w:pPr>
            <w:r>
              <w:t>Destinatari indiretti: tutta la cittadinanza, ivi inclusi i rappresentanti delle istituzioni, delle aziende, delle scuole e università, delle organizzazioni pubbliche e private del territorio a vario titolo interessati ai temi del volontariato, che seguono i canali di comunicazione diretti di CSV Emilia o i media locali e di settore con cui CSV Emilia abitualmente collabora per la diffusione dei contenuti delle associazioni.</w:t>
            </w:r>
          </w:p>
          <w:p w14:paraId="5606AD62" w14:textId="77777777" w:rsidR="00651110" w:rsidRDefault="00651110">
            <w:pPr>
              <w:spacing w:after="0"/>
              <w:rPr>
                <w:rFonts w:ascii="Georgia" w:eastAsia="Georgia" w:hAnsi="Georgia" w:cs="Georgia"/>
                <w:color w:val="000000"/>
                <w:sz w:val="18"/>
              </w:rPr>
            </w:pPr>
          </w:p>
        </w:tc>
      </w:tr>
    </w:tbl>
    <w:p w14:paraId="19AFD517"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6379F27D"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40079AD0"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098EA2C8"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Canali e criteri di accesso e selezione destinatari</w:t>
                  </w:r>
                </w:p>
              </w:tc>
            </w:tr>
            <w:tr w:rsidR="00651110" w14:paraId="7476A68C"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ECAF453" w14:textId="77777777" w:rsidR="00651110" w:rsidRDefault="00010105">
                  <w:pPr>
                    <w:pStyle w:val="p"/>
                    <w:spacing w:after="180" w:line="240" w:lineRule="auto"/>
                  </w:pPr>
                  <w:r>
                    <w:t>I servizi devono essere organizzati in modo tale da raggiungere il maggior numero possibile di beneficiari; tutti gli aventi diritto devono essere posti effettivamente in grado di usufruirne, anche in relazione al principio di pubblicità e trasparenza, come ribadito anche dalla nostra carta servizi.</w:t>
                  </w:r>
                </w:p>
                <w:p w14:paraId="4B0C2164" w14:textId="77777777" w:rsidR="00651110" w:rsidRDefault="00010105">
                  <w:pPr>
                    <w:pStyle w:val="p"/>
                    <w:spacing w:before="180" w:after="180" w:line="240" w:lineRule="auto"/>
                  </w:pPr>
                  <w:r>
                    <w:t>Come sottolineato in precedenza, parlando dei luoghi di erogazione, lo sforzo è quello di essere accessibili e accoglienti in ogni dove. Ogni sede territoriale provinciale ha sportelli di accoglienza, a cui aggiungere quella di Fidenza, e segreterie e aree comunicazioni in grado di dare i primi riscontri anche dopo una singola telefonata o un singolo messaggio digitale. Sono sempre attivi numeri telefonici, mail, moduli online e pagine social. E ogni attività del CSV diventa sempre occasione di conoscenza e</w:t>
                  </w:r>
                  <w:r>
                    <w:t xml:space="preserve"> di valutazione, da sfruttare per raggiungere le associazioni, soprattutto quello meno strutturate, e garantire loro un servizio e un ascolto adeguato.</w:t>
                  </w:r>
                </w:p>
                <w:p w14:paraId="2B69E24E" w14:textId="77777777" w:rsidR="00651110" w:rsidRDefault="00010105">
                  <w:pPr>
                    <w:pStyle w:val="p"/>
                    <w:spacing w:before="180" w:after="180" w:line="240" w:lineRule="auto"/>
                  </w:pPr>
                  <w:r>
                    <w:t>Uno sforzo particolare viene fatto proprio per arrivare a dialogare e affiancare efficacemente le realtà maggiormente periferiche. Periferiche per tema o per luogo, in generale realtà che non possono appoggiarsi a reti già strutturate o che non abbiano le risorse interne per seguire direttamente. Per queste associazioni, il sostegno del CSV è fondamentale per riuscire a uscire allo scoperto e presentare le proprie attività.</w:t>
                  </w:r>
                </w:p>
                <w:p w14:paraId="181B902C" w14:textId="77777777" w:rsidR="00651110" w:rsidRDefault="00651110">
                  <w:pPr>
                    <w:spacing w:after="0"/>
                    <w:rPr>
                      <w:rFonts w:ascii="Georgia" w:eastAsia="Georgia" w:hAnsi="Georgia" w:cs="Georgia"/>
                      <w:color w:val="000000"/>
                      <w:sz w:val="18"/>
                    </w:rPr>
                  </w:pPr>
                </w:p>
              </w:tc>
            </w:tr>
          </w:tbl>
          <w:p w14:paraId="06E03C67" w14:textId="77777777" w:rsidR="00651110" w:rsidRDefault="00010105">
            <w:r>
              <w:rPr>
                <w:vanish/>
              </w:rPr>
              <w:t>#table#</w:t>
            </w:r>
          </w:p>
        </w:tc>
      </w:tr>
    </w:tbl>
    <w:p w14:paraId="585892A8"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4"/>
        <w:gridCol w:w="1839"/>
        <w:gridCol w:w="1987"/>
        <w:gridCol w:w="23"/>
      </w:tblGrid>
      <w:tr w:rsidR="00651110" w14:paraId="6B46DC5D" w14:textId="77777777">
        <w:tc>
          <w:tcPr>
            <w:tcW w:w="0" w:type="auto"/>
            <w:gridSpan w:val="3"/>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58FF0A6D"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Tempistiche e cronoprogramma</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B3FD7CE" w14:textId="77777777" w:rsidR="00651110" w:rsidRDefault="00651110">
            <w:pPr>
              <w:spacing w:after="0"/>
              <w:rPr>
                <w:rFonts w:ascii="Verdana" w:eastAsia="Verdana" w:hAnsi="Verdana" w:cs="Verdana"/>
                <w:color w:val="000000"/>
                <w:sz w:val="20"/>
              </w:rPr>
            </w:pPr>
          </w:p>
        </w:tc>
      </w:tr>
      <w:tr w:rsidR="00651110" w14:paraId="15E02486" w14:textId="77777777">
        <w:trPr>
          <w:gridAfter w:val="1"/>
        </w:trPr>
        <w:tc>
          <w:tcPr>
            <w:tcW w:w="3000" w:type="pct"/>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1880D685"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Supporto alla Comunicazione degli ETS</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21B2742D"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inizio</w:t>
            </w:r>
            <w:r>
              <w:rPr>
                <w:rFonts w:ascii="Georgia" w:eastAsia="Georgia" w:hAnsi="Georgia" w:cs="Georgia"/>
                <w:b/>
                <w:bCs/>
                <w:color w:val="2F353B"/>
                <w:sz w:val="20"/>
                <w:szCs w:val="20"/>
              </w:rPr>
              <w:br/>
              <w:t>01 gennaio 2026</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561F9D3E"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fine</w:t>
            </w:r>
            <w:r>
              <w:rPr>
                <w:rFonts w:ascii="Georgia" w:eastAsia="Georgia" w:hAnsi="Georgia" w:cs="Georgia"/>
                <w:b/>
                <w:bCs/>
                <w:color w:val="2F353B"/>
                <w:sz w:val="20"/>
                <w:szCs w:val="20"/>
              </w:rPr>
              <w:br/>
              <w:t>31 dicembre 2026</w:t>
            </w:r>
          </w:p>
        </w:tc>
      </w:tr>
      <w:tr w:rsidR="00651110" w14:paraId="594404CB" w14:textId="77777777">
        <w:trPr>
          <w:gridAfter w:val="1"/>
        </w:trPr>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2E5E9B7" w14:textId="77777777" w:rsidR="00651110" w:rsidRDefault="00651110">
            <w:pPr>
              <w:spacing w:after="0"/>
              <w:rPr>
                <w:rFonts w:ascii="Georgia" w:eastAsia="Georgia" w:hAnsi="Georgia" w:cs="Georgia"/>
                <w:color w:val="000000"/>
                <w:sz w:val="18"/>
              </w:rPr>
            </w:pPr>
          </w:p>
        </w:tc>
      </w:tr>
    </w:tbl>
    <w:p w14:paraId="2178CE7E"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4"/>
        <w:gridCol w:w="1304"/>
        <w:gridCol w:w="3706"/>
        <w:gridCol w:w="1625"/>
        <w:gridCol w:w="1658"/>
        <w:gridCol w:w="21"/>
      </w:tblGrid>
      <w:tr w:rsidR="00651110" w14:paraId="52496924" w14:textId="77777777">
        <w:trPr>
          <w:gridAfter w:val="1"/>
        </w:trPr>
        <w:tc>
          <w:tcPr>
            <w:tcW w:w="0" w:type="auto"/>
            <w:gridSpan w:val="5"/>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32967D15"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Collaborazioni</w:t>
            </w:r>
          </w:p>
        </w:tc>
      </w:tr>
      <w:tr w:rsidR="00651110" w14:paraId="58BFDBB5"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6553741A"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Categoria</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D99E41C"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Partner</w:t>
            </w: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3D0D7C5"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Eventuali azioni dell'attività</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DF272FD"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Tipologia di collaborazione</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9322641"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Finanziamento extra FUN</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3F27D5C" w14:textId="77777777" w:rsidR="00651110" w:rsidRDefault="00651110">
            <w:pPr>
              <w:spacing w:after="0"/>
              <w:rPr>
                <w:rFonts w:ascii="Verdana" w:eastAsia="Verdana" w:hAnsi="Verdana" w:cs="Verdana"/>
                <w:color w:val="000000"/>
                <w:sz w:val="20"/>
              </w:rPr>
            </w:pPr>
          </w:p>
        </w:tc>
      </w:tr>
      <w:tr w:rsidR="00651110" w14:paraId="1244D5EB"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35C8BD0" w14:textId="77777777" w:rsidR="00651110" w:rsidRDefault="00010105">
            <w:pPr>
              <w:pStyle w:val="div1"/>
              <w:spacing w:after="0" w:line="240" w:lineRule="auto"/>
            </w:pPr>
            <w:r>
              <w:t>Agenzie di stampa/media</w:t>
            </w:r>
          </w:p>
          <w:p w14:paraId="206C9B55"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18FCD85" w14:textId="77777777" w:rsidR="00651110" w:rsidRDefault="00010105">
            <w:pPr>
              <w:pStyle w:val="div1"/>
              <w:spacing w:after="0" w:line="240" w:lineRule="auto"/>
            </w:pPr>
            <w:r>
              <w:t>24Emilia</w:t>
            </w:r>
          </w:p>
          <w:p w14:paraId="04CC1F4B"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5D927A9"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6D35233" w14:textId="77777777" w:rsidR="00651110" w:rsidRDefault="00010105">
            <w:pPr>
              <w:pStyle w:val="div1"/>
              <w:spacing w:after="0" w:line="240" w:lineRule="auto"/>
            </w:pPr>
            <w:r>
              <w:t>Altro (Rilancia notizie ed eventi degli ETS attraverso i comunicati stampa di CSV Emilia.)</w:t>
            </w:r>
          </w:p>
          <w:p w14:paraId="440533E0"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6A3E332"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84FA39F" w14:textId="77777777" w:rsidR="00651110" w:rsidRDefault="00651110">
            <w:pPr>
              <w:spacing w:after="0"/>
              <w:rPr>
                <w:rFonts w:ascii="Verdana" w:eastAsia="Verdana" w:hAnsi="Verdana" w:cs="Verdana"/>
                <w:color w:val="000000"/>
                <w:sz w:val="20"/>
              </w:rPr>
            </w:pPr>
          </w:p>
        </w:tc>
      </w:tr>
      <w:tr w:rsidR="00651110" w14:paraId="5FB39B16"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5CF52F6" w14:textId="77777777" w:rsidR="00651110" w:rsidRDefault="00010105">
            <w:pPr>
              <w:pStyle w:val="div1"/>
              <w:spacing w:after="0" w:line="240" w:lineRule="auto"/>
            </w:pPr>
            <w:r>
              <w:t>Agenzie di stampa/media</w:t>
            </w:r>
          </w:p>
          <w:p w14:paraId="2DAEA938"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09E9AF1" w14:textId="77777777" w:rsidR="00651110" w:rsidRDefault="00010105">
            <w:pPr>
              <w:pStyle w:val="div1"/>
              <w:spacing w:after="0" w:line="240" w:lineRule="auto"/>
            </w:pPr>
            <w:r>
              <w:t>GAZZETTA DELL’EMILIA</w:t>
            </w:r>
          </w:p>
          <w:p w14:paraId="7FAAE1F8"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9ABDFCD"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1B5AD4A" w14:textId="77777777" w:rsidR="00651110" w:rsidRDefault="00010105">
            <w:pPr>
              <w:pStyle w:val="div1"/>
              <w:spacing w:after="0" w:line="240" w:lineRule="auto"/>
            </w:pPr>
            <w:r>
              <w:t>Altro (Rilancia notizie ed eventi degli ETS attraverso i comunicati stampa di CSV Emilia.)</w:t>
            </w:r>
          </w:p>
          <w:p w14:paraId="21C5C65A"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B5735B3"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BB3E70D" w14:textId="77777777" w:rsidR="00651110" w:rsidRDefault="00651110">
            <w:pPr>
              <w:spacing w:after="0"/>
              <w:rPr>
                <w:rFonts w:ascii="Verdana" w:eastAsia="Verdana" w:hAnsi="Verdana" w:cs="Verdana"/>
                <w:color w:val="000000"/>
                <w:sz w:val="20"/>
              </w:rPr>
            </w:pPr>
          </w:p>
        </w:tc>
      </w:tr>
      <w:tr w:rsidR="00651110" w14:paraId="5BADA915"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8519222" w14:textId="77777777" w:rsidR="00651110" w:rsidRDefault="00010105">
            <w:pPr>
              <w:pStyle w:val="div1"/>
              <w:spacing w:after="0" w:line="240" w:lineRule="auto"/>
            </w:pPr>
            <w:r>
              <w:t>Agenzie di stampa/media</w:t>
            </w:r>
          </w:p>
          <w:p w14:paraId="3C5FCE7C"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281445D" w14:textId="77777777" w:rsidR="00651110" w:rsidRDefault="00010105">
            <w:pPr>
              <w:pStyle w:val="div1"/>
              <w:spacing w:after="0" w:line="240" w:lineRule="auto"/>
            </w:pPr>
            <w:r>
              <w:t>GAZZETTA DI PARMA</w:t>
            </w:r>
          </w:p>
          <w:p w14:paraId="74286B0A"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D9F54DF"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487BAC3" w14:textId="77777777" w:rsidR="00651110" w:rsidRDefault="00010105">
            <w:pPr>
              <w:pStyle w:val="div1"/>
              <w:spacing w:after="0" w:line="240" w:lineRule="auto"/>
            </w:pPr>
            <w:r>
              <w:t>Altro (Segue le conferenze stampa rilanciando in cronaca notizie ed eventi del volontariato. Co-progetta gratuitamente pagine di approfondimento.)</w:t>
            </w:r>
          </w:p>
          <w:p w14:paraId="1614BD2F"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4AA6EBE"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967517C" w14:textId="77777777" w:rsidR="00651110" w:rsidRDefault="00651110">
            <w:pPr>
              <w:spacing w:after="0"/>
              <w:rPr>
                <w:rFonts w:ascii="Verdana" w:eastAsia="Verdana" w:hAnsi="Verdana" w:cs="Verdana"/>
                <w:color w:val="000000"/>
                <w:sz w:val="20"/>
              </w:rPr>
            </w:pPr>
          </w:p>
        </w:tc>
      </w:tr>
      <w:tr w:rsidR="00651110" w14:paraId="007539C8"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03C7CD2" w14:textId="77777777" w:rsidR="00651110" w:rsidRDefault="00010105">
            <w:pPr>
              <w:pStyle w:val="div1"/>
              <w:spacing w:after="0" w:line="240" w:lineRule="auto"/>
            </w:pPr>
            <w:r>
              <w:t>Agenzie di stampa/media</w:t>
            </w:r>
          </w:p>
          <w:p w14:paraId="1B8D573D"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8587590" w14:textId="77777777" w:rsidR="00651110" w:rsidRDefault="00010105">
            <w:pPr>
              <w:pStyle w:val="div1"/>
              <w:spacing w:after="0" w:line="240" w:lineRule="auto"/>
            </w:pPr>
            <w:r>
              <w:t>GAZZETTA DI REGGIO</w:t>
            </w:r>
          </w:p>
          <w:p w14:paraId="14A2C3D9"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3400797"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A7008B2" w14:textId="77777777" w:rsidR="00651110" w:rsidRDefault="00010105">
            <w:pPr>
              <w:pStyle w:val="div1"/>
              <w:spacing w:after="0" w:line="240" w:lineRule="auto"/>
            </w:pPr>
            <w:r>
              <w:t>Altro (Rilancia notizie ed eventi degli ETS attraverso i comunicati stampa di CSV Emilia.)</w:t>
            </w:r>
          </w:p>
          <w:p w14:paraId="070A4A2B"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0CBFB42"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C72F031" w14:textId="77777777" w:rsidR="00651110" w:rsidRDefault="00651110">
            <w:pPr>
              <w:spacing w:after="0"/>
              <w:rPr>
                <w:rFonts w:ascii="Verdana" w:eastAsia="Verdana" w:hAnsi="Verdana" w:cs="Verdana"/>
                <w:color w:val="000000"/>
                <w:sz w:val="20"/>
              </w:rPr>
            </w:pPr>
          </w:p>
        </w:tc>
      </w:tr>
      <w:tr w:rsidR="00651110" w14:paraId="3B839B32"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C36670E" w14:textId="77777777" w:rsidR="00651110" w:rsidRDefault="00010105">
            <w:pPr>
              <w:pStyle w:val="div1"/>
              <w:spacing w:after="0" w:line="240" w:lineRule="auto"/>
            </w:pPr>
            <w:r>
              <w:t>Agenzie di stampa/media</w:t>
            </w:r>
          </w:p>
          <w:p w14:paraId="3E1C3CCF"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C55A36E" w14:textId="77777777" w:rsidR="00651110" w:rsidRDefault="00010105">
            <w:pPr>
              <w:pStyle w:val="div1"/>
              <w:spacing w:after="0" w:line="240" w:lineRule="auto"/>
            </w:pPr>
            <w:r>
              <w:t>IL NUOVO GIORNALE</w:t>
            </w:r>
          </w:p>
          <w:p w14:paraId="5C6BAD64"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9E7CDE4"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CD26145" w14:textId="77777777" w:rsidR="00651110" w:rsidRDefault="00010105">
            <w:pPr>
              <w:pStyle w:val="div1"/>
              <w:spacing w:after="0" w:line="240" w:lineRule="auto"/>
            </w:pPr>
            <w:r>
              <w:t>Altro (Altro (Rilancia notizie ed eventi degli ETS attraverso i comunicati stampa di CSV Emilia.))</w:t>
            </w:r>
          </w:p>
          <w:p w14:paraId="6DEA6BCE"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536B293"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E6D8B3E" w14:textId="77777777" w:rsidR="00651110" w:rsidRDefault="00651110">
            <w:pPr>
              <w:spacing w:after="0"/>
              <w:rPr>
                <w:rFonts w:ascii="Verdana" w:eastAsia="Verdana" w:hAnsi="Verdana" w:cs="Verdana"/>
                <w:color w:val="000000"/>
                <w:sz w:val="20"/>
              </w:rPr>
            </w:pPr>
          </w:p>
        </w:tc>
      </w:tr>
      <w:tr w:rsidR="00651110" w14:paraId="3B67BAAB"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2E5A68E" w14:textId="77777777" w:rsidR="00651110" w:rsidRDefault="00010105">
            <w:pPr>
              <w:pStyle w:val="div1"/>
              <w:spacing w:after="0" w:line="240" w:lineRule="auto"/>
            </w:pPr>
            <w:r>
              <w:t>Agenzie di stampa/media</w:t>
            </w:r>
          </w:p>
          <w:p w14:paraId="7F3363CF"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188EE50" w14:textId="77777777" w:rsidR="00651110" w:rsidRDefault="00010105">
            <w:pPr>
              <w:pStyle w:val="div1"/>
              <w:spacing w:after="0" w:line="240" w:lineRule="auto"/>
            </w:pPr>
            <w:r>
              <w:t>IL PIACENZA</w:t>
            </w:r>
          </w:p>
          <w:p w14:paraId="2D2B657B"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4E0E13E"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22E0540" w14:textId="77777777" w:rsidR="00651110" w:rsidRDefault="00010105">
            <w:pPr>
              <w:pStyle w:val="div1"/>
              <w:spacing w:after="0" w:line="240" w:lineRule="auto"/>
            </w:pPr>
            <w:r>
              <w:t>Altro (Altro (Rilancia notizie ed eventi degli ETS attraverso i comunicati stampa di CSV Emilia.))</w:t>
            </w:r>
          </w:p>
          <w:p w14:paraId="6A8C60A8"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6650957"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D240F32" w14:textId="77777777" w:rsidR="00651110" w:rsidRDefault="00651110">
            <w:pPr>
              <w:spacing w:after="0"/>
              <w:rPr>
                <w:rFonts w:ascii="Verdana" w:eastAsia="Verdana" w:hAnsi="Verdana" w:cs="Verdana"/>
                <w:color w:val="000000"/>
                <w:sz w:val="20"/>
              </w:rPr>
            </w:pPr>
          </w:p>
        </w:tc>
      </w:tr>
      <w:tr w:rsidR="00651110" w14:paraId="1DC895C8"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571133B" w14:textId="77777777" w:rsidR="00651110" w:rsidRDefault="00010105">
            <w:pPr>
              <w:pStyle w:val="div1"/>
              <w:spacing w:after="0" w:line="240" w:lineRule="auto"/>
            </w:pPr>
            <w:r>
              <w:t>Agenzie di stampa/media</w:t>
            </w:r>
          </w:p>
          <w:p w14:paraId="2DFB817F"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4A3AE6B" w14:textId="77777777" w:rsidR="00651110" w:rsidRDefault="00010105">
            <w:pPr>
              <w:pStyle w:val="div1"/>
              <w:spacing w:after="0" w:line="240" w:lineRule="auto"/>
            </w:pPr>
            <w:r>
              <w:t>La Libertà</w:t>
            </w:r>
          </w:p>
          <w:p w14:paraId="36670B13"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A20A754"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1C009AC" w14:textId="77777777" w:rsidR="00651110" w:rsidRDefault="00010105">
            <w:pPr>
              <w:pStyle w:val="div1"/>
              <w:spacing w:after="0" w:line="240" w:lineRule="auto"/>
            </w:pPr>
            <w:r>
              <w:t>Altro (Rilancia notizie ed eventi degli ETS attraverso i comunicati stampa di CSV Emilia.)</w:t>
            </w:r>
          </w:p>
          <w:p w14:paraId="7F3FE23F"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0D79820"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9F3EC99" w14:textId="77777777" w:rsidR="00651110" w:rsidRDefault="00651110">
            <w:pPr>
              <w:spacing w:after="0"/>
              <w:rPr>
                <w:rFonts w:ascii="Verdana" w:eastAsia="Verdana" w:hAnsi="Verdana" w:cs="Verdana"/>
                <w:color w:val="000000"/>
                <w:sz w:val="20"/>
              </w:rPr>
            </w:pPr>
          </w:p>
        </w:tc>
      </w:tr>
      <w:tr w:rsidR="00651110" w14:paraId="23F9A4CB"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326D839" w14:textId="77777777" w:rsidR="00651110" w:rsidRDefault="00010105">
            <w:pPr>
              <w:pStyle w:val="div1"/>
              <w:spacing w:after="0" w:line="240" w:lineRule="auto"/>
            </w:pPr>
            <w:r>
              <w:t>Agenzie di stampa/media</w:t>
            </w:r>
          </w:p>
          <w:p w14:paraId="7441CFE1"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BD0EE64" w14:textId="77777777" w:rsidR="00651110" w:rsidRDefault="00010105">
            <w:pPr>
              <w:pStyle w:val="div1"/>
              <w:spacing w:after="0" w:line="240" w:lineRule="auto"/>
            </w:pPr>
            <w:r>
              <w:t>LA REPUBBLICA PARMA</w:t>
            </w:r>
          </w:p>
          <w:p w14:paraId="39562B59"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9C9D7F0"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F6DED87" w14:textId="77777777" w:rsidR="00651110" w:rsidRDefault="00010105">
            <w:pPr>
              <w:pStyle w:val="div1"/>
              <w:spacing w:after="0" w:line="240" w:lineRule="auto"/>
            </w:pPr>
            <w:r>
              <w:t>Altro (Rilancia notizie ed eventi attraverso i comunicati stampa di CSV Emilia.)</w:t>
            </w:r>
          </w:p>
          <w:p w14:paraId="073E17A2"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41D4F2E"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37393CB" w14:textId="77777777" w:rsidR="00651110" w:rsidRDefault="00651110">
            <w:pPr>
              <w:spacing w:after="0"/>
              <w:rPr>
                <w:rFonts w:ascii="Verdana" w:eastAsia="Verdana" w:hAnsi="Verdana" w:cs="Verdana"/>
                <w:color w:val="000000"/>
                <w:sz w:val="20"/>
              </w:rPr>
            </w:pPr>
          </w:p>
        </w:tc>
      </w:tr>
      <w:tr w:rsidR="00651110" w14:paraId="4B269711"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B33D59D" w14:textId="77777777" w:rsidR="00651110" w:rsidRDefault="00010105">
            <w:pPr>
              <w:pStyle w:val="div1"/>
              <w:spacing w:after="0" w:line="240" w:lineRule="auto"/>
            </w:pPr>
            <w:r>
              <w:t>Agenzie di stampa/media</w:t>
            </w:r>
          </w:p>
          <w:p w14:paraId="4E96C805"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9843572" w14:textId="77777777" w:rsidR="00651110" w:rsidRDefault="00010105">
            <w:pPr>
              <w:pStyle w:val="div1"/>
              <w:spacing w:after="0" w:line="240" w:lineRule="auto"/>
            </w:pPr>
            <w:r>
              <w:t>LA VITA NUOVA</w:t>
            </w:r>
          </w:p>
          <w:p w14:paraId="300310C9"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0A7B59B"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CEEB2D5" w14:textId="77777777" w:rsidR="00651110" w:rsidRDefault="00010105">
            <w:pPr>
              <w:pStyle w:val="div1"/>
              <w:spacing w:after="0" w:line="240" w:lineRule="auto"/>
            </w:pPr>
            <w:r>
              <w:t>Altro (Rilancia notizie ed eventi degli ETS attraverso i comunicati stampa di CSV Emilia.)</w:t>
            </w:r>
          </w:p>
          <w:p w14:paraId="2C4F5FB6"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C178F3F"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EDF64B1" w14:textId="77777777" w:rsidR="00651110" w:rsidRDefault="00651110">
            <w:pPr>
              <w:spacing w:after="0"/>
              <w:rPr>
                <w:rFonts w:ascii="Verdana" w:eastAsia="Verdana" w:hAnsi="Verdana" w:cs="Verdana"/>
                <w:color w:val="000000"/>
                <w:sz w:val="20"/>
              </w:rPr>
            </w:pPr>
          </w:p>
        </w:tc>
      </w:tr>
      <w:tr w:rsidR="00651110" w14:paraId="415021F5"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27E4CEE" w14:textId="77777777" w:rsidR="00651110" w:rsidRDefault="00010105">
            <w:pPr>
              <w:pStyle w:val="div1"/>
              <w:spacing w:after="0" w:line="240" w:lineRule="auto"/>
            </w:pPr>
            <w:r>
              <w:t>Agenzie di stampa/media</w:t>
            </w:r>
          </w:p>
          <w:p w14:paraId="625A138F"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4AD51A2" w14:textId="77777777" w:rsidR="00651110" w:rsidRDefault="00010105">
            <w:pPr>
              <w:pStyle w:val="div1"/>
              <w:spacing w:after="0" w:line="240" w:lineRule="auto"/>
            </w:pPr>
            <w:r>
              <w:t>Radio Sound S.r.l. - Piacenza24</w:t>
            </w:r>
          </w:p>
          <w:p w14:paraId="782170EA"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5F5C2A2"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038A3FC" w14:textId="77777777" w:rsidR="00651110" w:rsidRDefault="00010105">
            <w:pPr>
              <w:pStyle w:val="div1"/>
              <w:spacing w:after="0" w:line="240" w:lineRule="auto"/>
            </w:pPr>
            <w:r>
              <w:t>Altro (Rilancia comunicati degli ETS e CSV- offre gratuitamente spazi per il volontariato)</w:t>
            </w:r>
          </w:p>
          <w:p w14:paraId="07F7B9F1"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5A4F94A"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4FC6233" w14:textId="77777777" w:rsidR="00651110" w:rsidRDefault="00651110">
            <w:pPr>
              <w:spacing w:after="0"/>
              <w:rPr>
                <w:rFonts w:ascii="Verdana" w:eastAsia="Verdana" w:hAnsi="Verdana" w:cs="Verdana"/>
                <w:color w:val="000000"/>
                <w:sz w:val="20"/>
              </w:rPr>
            </w:pPr>
          </w:p>
        </w:tc>
      </w:tr>
      <w:tr w:rsidR="00651110" w14:paraId="711B042D"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A338F44" w14:textId="77777777" w:rsidR="00651110" w:rsidRDefault="00010105">
            <w:pPr>
              <w:pStyle w:val="div1"/>
              <w:spacing w:after="0" w:line="240" w:lineRule="auto"/>
            </w:pPr>
            <w:r>
              <w:t>Agenzie di stampa/media</w:t>
            </w:r>
          </w:p>
          <w:p w14:paraId="670C06AE"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3693F64" w14:textId="77777777" w:rsidR="00651110" w:rsidRDefault="00010105">
            <w:pPr>
              <w:pStyle w:val="div1"/>
              <w:spacing w:after="0" w:line="240" w:lineRule="auto"/>
            </w:pPr>
            <w:r>
              <w:t>Resto del Carlino</w:t>
            </w:r>
          </w:p>
          <w:p w14:paraId="07B1B4AD"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76D000D"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BA7DD32" w14:textId="77777777" w:rsidR="00651110" w:rsidRDefault="00010105">
            <w:pPr>
              <w:pStyle w:val="div1"/>
              <w:spacing w:after="0" w:line="240" w:lineRule="auto"/>
            </w:pPr>
            <w:r>
              <w:t>Altro (Rilancia notizie ed eventi degli ETS attraverso i comunicati stampa di CSV Emilia.)</w:t>
            </w:r>
          </w:p>
          <w:p w14:paraId="31DDA546"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F1A4DAA"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F22476D" w14:textId="77777777" w:rsidR="00651110" w:rsidRDefault="00651110">
            <w:pPr>
              <w:spacing w:after="0"/>
              <w:rPr>
                <w:rFonts w:ascii="Verdana" w:eastAsia="Verdana" w:hAnsi="Verdana" w:cs="Verdana"/>
                <w:color w:val="000000"/>
                <w:sz w:val="20"/>
              </w:rPr>
            </w:pPr>
          </w:p>
        </w:tc>
      </w:tr>
      <w:tr w:rsidR="00651110" w14:paraId="3DAC325F"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47C1B8C" w14:textId="77777777" w:rsidR="00651110" w:rsidRDefault="00010105">
            <w:pPr>
              <w:pStyle w:val="div1"/>
              <w:spacing w:after="0" w:line="240" w:lineRule="auto"/>
            </w:pPr>
            <w:r>
              <w:t>Agenzie di stampa/media</w:t>
            </w:r>
          </w:p>
          <w:p w14:paraId="1839A49A"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66C5A25" w14:textId="77777777" w:rsidR="00651110" w:rsidRDefault="00010105">
            <w:pPr>
              <w:pStyle w:val="div1"/>
              <w:spacing w:after="0" w:line="240" w:lineRule="auto"/>
            </w:pPr>
            <w:r>
              <w:t>Sassuolo2000</w:t>
            </w:r>
          </w:p>
          <w:p w14:paraId="35CB321B"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F4E089B"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FACF121" w14:textId="77777777" w:rsidR="00651110" w:rsidRDefault="00010105">
            <w:pPr>
              <w:pStyle w:val="div1"/>
              <w:spacing w:after="0" w:line="240" w:lineRule="auto"/>
            </w:pPr>
            <w:r>
              <w:t>Altro (Rilancia notizie ed eventi degli ETS attraverso i comunicati stampa di CSV Emilia.)</w:t>
            </w:r>
          </w:p>
          <w:p w14:paraId="28AB827D"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6B9C6DB"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00EAA68" w14:textId="77777777" w:rsidR="00651110" w:rsidRDefault="00651110">
            <w:pPr>
              <w:spacing w:after="0"/>
              <w:rPr>
                <w:rFonts w:ascii="Verdana" w:eastAsia="Verdana" w:hAnsi="Verdana" w:cs="Verdana"/>
                <w:color w:val="000000"/>
                <w:sz w:val="20"/>
              </w:rPr>
            </w:pPr>
          </w:p>
        </w:tc>
      </w:tr>
      <w:tr w:rsidR="00651110" w14:paraId="42C70C1D"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2153125" w14:textId="77777777" w:rsidR="00651110" w:rsidRDefault="00010105">
            <w:pPr>
              <w:pStyle w:val="div1"/>
              <w:spacing w:after="0" w:line="240" w:lineRule="auto"/>
            </w:pPr>
            <w:r>
              <w:t>Agenzie di stampa/media</w:t>
            </w:r>
          </w:p>
          <w:p w14:paraId="520B089F"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C568DBD" w14:textId="77777777" w:rsidR="00651110" w:rsidRDefault="00010105">
            <w:pPr>
              <w:pStyle w:val="div1"/>
              <w:spacing w:after="0" w:line="240" w:lineRule="auto"/>
            </w:pPr>
            <w:r>
              <w:t>Stampa Reggiana</w:t>
            </w:r>
          </w:p>
          <w:p w14:paraId="6F883432"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7474644"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45F9251" w14:textId="77777777" w:rsidR="00651110" w:rsidRDefault="00010105">
            <w:pPr>
              <w:pStyle w:val="div1"/>
              <w:spacing w:after="0" w:line="240" w:lineRule="auto"/>
            </w:pPr>
            <w:r>
              <w:t>Altro (Rilancia notizie ed eventi degli ETS attraverso i comunicati stampa di CSV Emilia.)</w:t>
            </w:r>
          </w:p>
          <w:p w14:paraId="417D11AE"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61C1B65"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F53F411" w14:textId="77777777" w:rsidR="00651110" w:rsidRDefault="00651110">
            <w:pPr>
              <w:spacing w:after="0"/>
              <w:rPr>
                <w:rFonts w:ascii="Verdana" w:eastAsia="Verdana" w:hAnsi="Verdana" w:cs="Verdana"/>
                <w:color w:val="000000"/>
                <w:sz w:val="20"/>
              </w:rPr>
            </w:pPr>
          </w:p>
        </w:tc>
      </w:tr>
      <w:tr w:rsidR="00651110" w14:paraId="0F2C3190"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9288980" w14:textId="77777777" w:rsidR="00651110" w:rsidRDefault="00010105">
            <w:pPr>
              <w:pStyle w:val="div1"/>
              <w:spacing w:after="0" w:line="240" w:lineRule="auto"/>
            </w:pPr>
            <w:r>
              <w:t>Agenzie di stampa/media</w:t>
            </w:r>
          </w:p>
          <w:p w14:paraId="532FF2F4"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188535A" w14:textId="77777777" w:rsidR="00651110" w:rsidRDefault="00010105">
            <w:pPr>
              <w:pStyle w:val="div1"/>
              <w:spacing w:after="0" w:line="240" w:lineRule="auto"/>
            </w:pPr>
            <w:r>
              <w:t>Telereggio</w:t>
            </w:r>
          </w:p>
          <w:p w14:paraId="15F2A64C"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8E27C2A"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3C226D5" w14:textId="77777777" w:rsidR="00651110" w:rsidRDefault="00010105">
            <w:pPr>
              <w:pStyle w:val="div1"/>
              <w:spacing w:after="0" w:line="240" w:lineRule="auto"/>
            </w:pPr>
            <w:r>
              <w:t>Altro (Altro (Segue le conferenze stampa e rilancia nei TG notizie ed eventi del volontariato; offre gratuitamente spazi di approfondimento all'interno del palinsesto)</w:t>
            </w:r>
          </w:p>
          <w:p w14:paraId="0A588F7A"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284E37C"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F17CD4F" w14:textId="77777777" w:rsidR="00651110" w:rsidRDefault="00651110">
            <w:pPr>
              <w:spacing w:after="0"/>
              <w:rPr>
                <w:rFonts w:ascii="Verdana" w:eastAsia="Verdana" w:hAnsi="Verdana" w:cs="Verdana"/>
                <w:color w:val="000000"/>
                <w:sz w:val="20"/>
              </w:rPr>
            </w:pPr>
          </w:p>
        </w:tc>
      </w:tr>
      <w:tr w:rsidR="00651110" w14:paraId="7C910C9B"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D760DF9" w14:textId="77777777" w:rsidR="00651110" w:rsidRDefault="00010105">
            <w:pPr>
              <w:pStyle w:val="div1"/>
              <w:spacing w:after="0" w:line="240" w:lineRule="auto"/>
            </w:pPr>
            <w:r>
              <w:t>Agenzie di stampa/media</w:t>
            </w:r>
          </w:p>
          <w:p w14:paraId="2502C6D3"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6925D6C" w14:textId="77777777" w:rsidR="00651110" w:rsidRDefault="00010105">
            <w:pPr>
              <w:pStyle w:val="div1"/>
              <w:spacing w:after="0" w:line="240" w:lineRule="auto"/>
            </w:pPr>
            <w:r>
              <w:t>TeleTricolore</w:t>
            </w:r>
          </w:p>
          <w:p w14:paraId="6816F117"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32BFF1B"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9E6A365" w14:textId="77777777" w:rsidR="00651110" w:rsidRDefault="00010105">
            <w:pPr>
              <w:pStyle w:val="div1"/>
              <w:spacing w:after="0" w:line="240" w:lineRule="auto"/>
            </w:pPr>
            <w:r>
              <w:t>Altro (Altro (Segue le conferenze stampa e rilancia nei TG notizie ed eventi del volontariato; offre gratuitamente spazi di approfondimento all'interno del palinsesto)</w:t>
            </w:r>
          </w:p>
          <w:p w14:paraId="00174BD0"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8C4102E"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4AD6F3B" w14:textId="77777777" w:rsidR="00651110" w:rsidRDefault="00651110">
            <w:pPr>
              <w:spacing w:after="0"/>
              <w:rPr>
                <w:rFonts w:ascii="Verdana" w:eastAsia="Verdana" w:hAnsi="Verdana" w:cs="Verdana"/>
                <w:color w:val="000000"/>
                <w:sz w:val="20"/>
              </w:rPr>
            </w:pPr>
          </w:p>
        </w:tc>
      </w:tr>
      <w:tr w:rsidR="00651110" w14:paraId="44265D4C" w14:textId="77777777">
        <w:trPr>
          <w:gridAfter w:val="1"/>
        </w:trPr>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39D8CB2" w14:textId="77777777" w:rsidR="00651110" w:rsidRDefault="00010105">
            <w:pPr>
              <w:pStyle w:val="div1"/>
              <w:spacing w:after="0" w:line="240" w:lineRule="auto"/>
            </w:pPr>
            <w:r>
              <w:t>Agenzie di stampa/media</w:t>
            </w:r>
          </w:p>
          <w:p w14:paraId="2E2B6234"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163410D" w14:textId="77777777" w:rsidR="00651110" w:rsidRDefault="00010105">
            <w:pPr>
              <w:pStyle w:val="div1"/>
              <w:spacing w:after="0" w:line="240" w:lineRule="auto"/>
            </w:pPr>
            <w:r>
              <w:t>TV PARMA</w:t>
            </w:r>
          </w:p>
          <w:p w14:paraId="67C37998"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11CAF4F"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47E438A" w14:textId="77777777" w:rsidR="00651110" w:rsidRDefault="00010105">
            <w:pPr>
              <w:pStyle w:val="div1"/>
              <w:spacing w:after="0" w:line="240" w:lineRule="auto"/>
            </w:pPr>
            <w:r>
              <w:t>Altro (Segue le conferenze stampa e rilancia nei TG notizie ed eventi del volontariato; offre gratuitamente spazi di approfondimento all'interno del palinsesto; manda in onda gratuitamente spot e video di sensibilizzazione su vari temi.)</w:t>
            </w:r>
          </w:p>
          <w:p w14:paraId="0AF1D6CF"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ACA7639" w14:textId="77777777" w:rsidR="00651110" w:rsidRDefault="00651110">
            <w:pPr>
              <w:pStyle w:val="div1"/>
              <w:spacing w:after="0" w:line="240" w:lineRule="auto"/>
            </w:pPr>
          </w:p>
        </w:tc>
      </w:tr>
      <w:tr w:rsidR="00651110" w14:paraId="11B9C0BA" w14:textId="77777777">
        <w:trPr>
          <w:gridAfter w:val="1"/>
        </w:trPr>
        <w:tc>
          <w:tcPr>
            <w:tcW w:w="0" w:type="auto"/>
            <w:gridSpan w:val="5"/>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ED5F85D" w14:textId="77777777" w:rsidR="00651110" w:rsidRDefault="00010105">
            <w:pPr>
              <w:pStyle w:val="p"/>
              <w:spacing w:after="180" w:line="240" w:lineRule="auto"/>
            </w:pPr>
            <w:r>
              <w:br/>
            </w:r>
            <w:r>
              <w:br/>
            </w:r>
            <w:r>
              <w:t> </w:t>
            </w:r>
          </w:p>
          <w:p w14:paraId="41A5D3C3" w14:textId="77777777" w:rsidR="00651110" w:rsidRDefault="00651110">
            <w:pPr>
              <w:spacing w:after="0"/>
              <w:rPr>
                <w:rFonts w:ascii="Georgia" w:eastAsia="Georgia" w:hAnsi="Georgia" w:cs="Georgia"/>
                <w:color w:val="000000"/>
                <w:sz w:val="18"/>
              </w:rPr>
            </w:pPr>
          </w:p>
        </w:tc>
      </w:tr>
    </w:tbl>
    <w:p w14:paraId="1E234DBB"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1"/>
        <w:gridCol w:w="4702"/>
        <w:gridCol w:w="110"/>
      </w:tblGrid>
      <w:tr w:rsidR="00651110" w14:paraId="1E78FC71" w14:textId="77777777">
        <w:tc>
          <w:tcPr>
            <w:tcW w:w="0" w:type="auto"/>
            <w:gridSpan w:val="2"/>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4B69AE37"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Numero e tipologia delle risorse umane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04D3F0F" w14:textId="77777777" w:rsidR="00651110" w:rsidRDefault="00651110">
            <w:pPr>
              <w:spacing w:after="0"/>
              <w:rPr>
                <w:rFonts w:ascii="Verdana" w:eastAsia="Verdana" w:hAnsi="Verdana" w:cs="Verdana"/>
                <w:color w:val="000000"/>
                <w:sz w:val="20"/>
              </w:rPr>
            </w:pPr>
          </w:p>
        </w:tc>
      </w:tr>
      <w:tr w:rsidR="00651110" w14:paraId="5A1DBBD9"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279344C"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Personale dipendente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ED818C2"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3</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33A9973" w14:textId="77777777" w:rsidR="00651110" w:rsidRDefault="00651110">
            <w:pPr>
              <w:spacing w:after="0"/>
              <w:rPr>
                <w:rFonts w:ascii="Verdana" w:eastAsia="Verdana" w:hAnsi="Verdana" w:cs="Verdana"/>
                <w:color w:val="000000"/>
                <w:sz w:val="20"/>
              </w:rPr>
            </w:pPr>
          </w:p>
        </w:tc>
      </w:tr>
      <w:tr w:rsidR="00651110" w14:paraId="44D70F53" w14:textId="77777777">
        <w:trPr>
          <w:gridAfter w:val="1"/>
        </w:trPr>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1BC6353"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Consulenti interni</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33B4BC7"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1</w:t>
            </w:r>
          </w:p>
        </w:tc>
      </w:tr>
      <w:tr w:rsidR="00651110" w14:paraId="79B3EB15" w14:textId="77777777">
        <w:trPr>
          <w:gridAfter w:val="1"/>
        </w:trPr>
        <w:tc>
          <w:tcPr>
            <w:tcW w:w="0" w:type="auto"/>
            <w:gridSpan w:val="2"/>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973AAB6" w14:textId="77777777" w:rsidR="00651110" w:rsidRDefault="00010105">
            <w:pPr>
              <w:pStyle w:val="p"/>
              <w:spacing w:after="180" w:line="240" w:lineRule="auto"/>
            </w:pPr>
            <w:r>
              <w:t>3  referenti territoriali (due dipendenti, un consulente interno), 1 responsabile di Area (dipendente),  quota tempo parziale.</w:t>
            </w:r>
          </w:p>
          <w:p w14:paraId="3568CD80" w14:textId="77777777" w:rsidR="00651110" w:rsidRDefault="00010105">
            <w:pPr>
              <w:pStyle w:val="p"/>
              <w:spacing w:before="180" w:after="180" w:line="240" w:lineRule="auto"/>
            </w:pPr>
            <w:r>
              <w:t>Per singole esigenze, a livello di produzione grafica, video o per sostenere gli sforzi in progetti importanti, vengono coinvolti consulenti esterni.</w:t>
            </w:r>
          </w:p>
          <w:p w14:paraId="10A088FC" w14:textId="77777777" w:rsidR="00651110" w:rsidRDefault="00651110">
            <w:pPr>
              <w:spacing w:after="0"/>
              <w:rPr>
                <w:rFonts w:ascii="Georgia" w:eastAsia="Georgia" w:hAnsi="Georgia" w:cs="Georgia"/>
                <w:color w:val="000000"/>
                <w:sz w:val="18"/>
              </w:rPr>
            </w:pPr>
          </w:p>
        </w:tc>
      </w:tr>
    </w:tbl>
    <w:p w14:paraId="064E8609"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69E0973B"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0D78AF0F"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Modalità di monitoraggio e verifica dell'attività</w:t>
            </w:r>
          </w:p>
        </w:tc>
      </w:tr>
      <w:tr w:rsidR="00651110" w14:paraId="6F6B1011"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816A8E5" w14:textId="77777777" w:rsidR="00651110" w:rsidRDefault="00010105">
            <w:pPr>
              <w:pStyle w:val="p"/>
              <w:spacing w:after="180" w:line="240" w:lineRule="auto"/>
            </w:pPr>
            <w:r>
              <w:t>Lo staff d’area comunicazione si incontra ogni due mesi per confrontarsi sul servizio svolto. Come strumento di monitoraggio dell'attività svolta per gli ETS ci si avvale del Gestionale Sistema Informativo, più a rassegna stampa, utilizzando agenzie ad hoc, e controllando direttamente le uscite televisive e web, spesso non comprese nei servizi di rassegna stampa.</w:t>
            </w:r>
          </w:p>
          <w:p w14:paraId="485A39B3" w14:textId="77777777" w:rsidR="00651110" w:rsidRDefault="00010105">
            <w:pPr>
              <w:pStyle w:val="p"/>
              <w:spacing w:before="180" w:after="180" w:line="240" w:lineRule="auto"/>
            </w:pPr>
            <w:r>
              <w:t xml:space="preserve">Una seconda modalità di monitoraggio coinvolge le associazioni: con il dialogo costante nella fase di promozione e in quella successiva; in momenti di approfondimento ad hoc; attraverso un questionario di gradimento specifico (pagina </w:t>
            </w:r>
            <w:hyperlink r:id="rId12" w:history="1">
              <w:r>
                <w:rPr>
                  <w:color w:val="0000EE"/>
                  <w:u w:val="single" w:color="0000EE"/>
                </w:rPr>
                <w:t>https://www.csvemilia.it/chi-siamo/carta-servizi/</w:t>
              </w:r>
            </w:hyperlink>
            <w:r>
              <w:t>)</w:t>
            </w:r>
          </w:p>
          <w:p w14:paraId="48646011" w14:textId="77777777" w:rsidR="00651110" w:rsidRDefault="00010105">
            <w:pPr>
              <w:pStyle w:val="p"/>
              <w:spacing w:before="180" w:after="180" w:line="240" w:lineRule="auto"/>
            </w:pPr>
            <w:r>
              <w:t xml:space="preserve">Altro strumento di verifica è il Bilancio sociale che consente un’ulteriore </w:t>
            </w:r>
            <w:r>
              <w:rPr>
                <w:b/>
                <w:bCs/>
              </w:rPr>
              <w:t>riflessione</w:t>
            </w:r>
            <w:r>
              <w:t> interna utile a implementare il sistema di monitoraggio dei risultati e a ridisegnare un sistema di obiettivi congruo con le risorse a disposizione, in coerenza con i valori e la propria mission.</w:t>
            </w:r>
          </w:p>
          <w:p w14:paraId="4DC6566C" w14:textId="77777777" w:rsidR="00651110" w:rsidRDefault="00010105">
            <w:pPr>
              <w:pStyle w:val="p"/>
              <w:spacing w:before="180" w:after="180" w:line="240" w:lineRule="auto"/>
            </w:pPr>
            <w:r>
              <w:t>Dati e riflessioni emerse sono oggetto di confronto con il direttore che a sua volta provvede a riferire periodicamente o al bisogno al CD.</w:t>
            </w:r>
          </w:p>
          <w:p w14:paraId="4CEE5CCD" w14:textId="77777777" w:rsidR="00651110" w:rsidRDefault="00651110">
            <w:pPr>
              <w:spacing w:after="0"/>
              <w:rPr>
                <w:rFonts w:ascii="Georgia" w:eastAsia="Georgia" w:hAnsi="Georgia" w:cs="Georgia"/>
                <w:color w:val="000000"/>
                <w:sz w:val="18"/>
              </w:rPr>
            </w:pPr>
          </w:p>
        </w:tc>
      </w:tr>
    </w:tbl>
    <w:p w14:paraId="79545615"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1"/>
        <w:gridCol w:w="4587"/>
        <w:gridCol w:w="225"/>
      </w:tblGrid>
      <w:tr w:rsidR="00651110" w14:paraId="2630CA3A" w14:textId="77777777">
        <w:tc>
          <w:tcPr>
            <w:tcW w:w="0" w:type="auto"/>
            <w:gridSpan w:val="2"/>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337751D9"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Risultati attesi</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38BD32B" w14:textId="77777777" w:rsidR="00651110" w:rsidRDefault="00651110">
            <w:pPr>
              <w:spacing w:after="0"/>
              <w:rPr>
                <w:rFonts w:ascii="Verdana" w:eastAsia="Verdana" w:hAnsi="Verdana" w:cs="Verdana"/>
                <w:color w:val="000000"/>
                <w:sz w:val="20"/>
              </w:rPr>
            </w:pPr>
          </w:p>
        </w:tc>
      </w:tr>
      <w:tr w:rsidR="00651110" w14:paraId="0E6CBB7E"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38CACFFD" w14:textId="77777777" w:rsidR="00651110" w:rsidRDefault="00010105">
            <w:pPr>
              <w:pStyle w:val="div2"/>
              <w:spacing w:after="0" w:line="240" w:lineRule="auto"/>
            </w:pPr>
            <w:r>
              <w:t>NUMERO SERVIZI/ATTIVITÀ : </w:t>
            </w:r>
          </w:p>
          <w:p w14:paraId="5799EA3C"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6BBEB05"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850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233F5E2" w14:textId="77777777" w:rsidR="00651110" w:rsidRDefault="00651110">
            <w:pPr>
              <w:spacing w:after="0"/>
              <w:rPr>
                <w:rFonts w:ascii="Verdana" w:eastAsia="Verdana" w:hAnsi="Verdana" w:cs="Verdana"/>
                <w:color w:val="000000"/>
                <w:sz w:val="20"/>
              </w:rPr>
            </w:pPr>
          </w:p>
        </w:tc>
      </w:tr>
      <w:tr w:rsidR="00651110" w14:paraId="007D74D5"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C6182D2" w14:textId="77777777" w:rsidR="00651110" w:rsidRDefault="00010105">
            <w:pPr>
              <w:pStyle w:val="div2"/>
              <w:spacing w:after="0" w:line="240" w:lineRule="auto"/>
            </w:pPr>
            <w:r>
              <w:t>NUMERO ETS FRUITORI DEI SERVIZI : </w:t>
            </w:r>
          </w:p>
          <w:p w14:paraId="43E4BF61"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98EC747"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600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57FBCDF" w14:textId="77777777" w:rsidR="00651110" w:rsidRDefault="00651110">
            <w:pPr>
              <w:spacing w:after="0"/>
              <w:rPr>
                <w:rFonts w:ascii="Verdana" w:eastAsia="Verdana" w:hAnsi="Verdana" w:cs="Verdana"/>
                <w:color w:val="000000"/>
                <w:sz w:val="20"/>
              </w:rPr>
            </w:pPr>
          </w:p>
        </w:tc>
      </w:tr>
      <w:tr w:rsidR="00651110" w14:paraId="78D6B116"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67F7BD3C" w14:textId="77777777" w:rsidR="00651110" w:rsidRDefault="00010105">
            <w:pPr>
              <w:pStyle w:val="div2"/>
              <w:spacing w:after="0" w:line="240" w:lineRule="auto"/>
            </w:pPr>
            <w:r>
              <w:t>DI CUI ODV : </w:t>
            </w:r>
          </w:p>
          <w:p w14:paraId="262386EF"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BFC3F7D"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71C6EE2" w14:textId="77777777" w:rsidR="00651110" w:rsidRDefault="00651110">
            <w:pPr>
              <w:spacing w:after="0"/>
              <w:rPr>
                <w:rFonts w:ascii="Verdana" w:eastAsia="Verdana" w:hAnsi="Verdana" w:cs="Verdana"/>
                <w:color w:val="000000"/>
                <w:sz w:val="20"/>
              </w:rPr>
            </w:pPr>
          </w:p>
        </w:tc>
      </w:tr>
      <w:tr w:rsidR="00651110" w14:paraId="2F6CF331"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F5482CA" w14:textId="77777777" w:rsidR="00651110" w:rsidRDefault="00010105">
            <w:pPr>
              <w:pStyle w:val="div2"/>
              <w:spacing w:after="0" w:line="240" w:lineRule="auto"/>
            </w:pPr>
            <w:r>
              <w:t>DI CUI APS : </w:t>
            </w:r>
          </w:p>
          <w:p w14:paraId="482A6B81"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E6B11D3"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C979CF4" w14:textId="77777777" w:rsidR="00651110" w:rsidRDefault="00651110">
            <w:pPr>
              <w:spacing w:after="0"/>
              <w:rPr>
                <w:rFonts w:ascii="Verdana" w:eastAsia="Verdana" w:hAnsi="Verdana" w:cs="Verdana"/>
                <w:color w:val="000000"/>
                <w:sz w:val="20"/>
              </w:rPr>
            </w:pPr>
          </w:p>
        </w:tc>
      </w:tr>
      <w:tr w:rsidR="00651110" w14:paraId="33C3783D"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01BA5B46" w14:textId="77777777" w:rsidR="00651110" w:rsidRDefault="00010105">
            <w:pPr>
              <w:pStyle w:val="div2"/>
              <w:spacing w:after="0" w:line="240" w:lineRule="auto"/>
            </w:pPr>
            <w:r>
              <w:t>DI CUI ETS DIVERSO DA APS E ODV : </w:t>
            </w:r>
          </w:p>
          <w:p w14:paraId="654C2FF2"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6D83481"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F62FE53" w14:textId="77777777" w:rsidR="00651110" w:rsidRDefault="00651110">
            <w:pPr>
              <w:spacing w:after="0"/>
              <w:rPr>
                <w:rFonts w:ascii="Verdana" w:eastAsia="Verdana" w:hAnsi="Verdana" w:cs="Verdana"/>
                <w:color w:val="000000"/>
                <w:sz w:val="20"/>
              </w:rPr>
            </w:pPr>
          </w:p>
        </w:tc>
      </w:tr>
      <w:tr w:rsidR="00651110" w14:paraId="1D29F1D0"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6CE89DF0" w14:textId="77777777" w:rsidR="00651110" w:rsidRDefault="00010105">
            <w:pPr>
              <w:pStyle w:val="div2"/>
              <w:spacing w:after="0" w:line="240" w:lineRule="auto"/>
            </w:pPr>
            <w:r>
              <w:t>NUMERO PERSONE FISICHE FRUITRICI DI SERVIZI : </w:t>
            </w:r>
          </w:p>
          <w:p w14:paraId="330001F7"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2582B49"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B815F18" w14:textId="77777777" w:rsidR="00651110" w:rsidRDefault="00651110">
            <w:pPr>
              <w:spacing w:after="0"/>
              <w:rPr>
                <w:rFonts w:ascii="Verdana" w:eastAsia="Verdana" w:hAnsi="Verdana" w:cs="Verdana"/>
                <w:color w:val="000000"/>
                <w:sz w:val="20"/>
              </w:rPr>
            </w:pPr>
          </w:p>
        </w:tc>
      </w:tr>
      <w:tr w:rsidR="00651110" w14:paraId="2E08A6F6"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6D2E8716" w14:textId="77777777" w:rsidR="00651110" w:rsidRDefault="00010105">
            <w:pPr>
              <w:pStyle w:val="div2"/>
              <w:spacing w:after="0" w:line="240" w:lineRule="auto"/>
            </w:pPr>
            <w:r>
              <w:t>DI CUI VOLONTARI : </w:t>
            </w:r>
          </w:p>
          <w:p w14:paraId="2D013E9F"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3CC1555"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75B20DD" w14:textId="77777777" w:rsidR="00651110" w:rsidRDefault="00651110">
            <w:pPr>
              <w:spacing w:after="0"/>
              <w:rPr>
                <w:rFonts w:ascii="Verdana" w:eastAsia="Verdana" w:hAnsi="Verdana" w:cs="Verdana"/>
                <w:color w:val="000000"/>
                <w:sz w:val="20"/>
              </w:rPr>
            </w:pPr>
          </w:p>
        </w:tc>
      </w:tr>
      <w:tr w:rsidR="00651110" w14:paraId="4FE00A1B"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CF9FBB1" w14:textId="77777777" w:rsidR="00651110" w:rsidRDefault="00010105">
            <w:pPr>
              <w:pStyle w:val="div2"/>
              <w:spacing w:after="0" w:line="240" w:lineRule="auto"/>
            </w:pPr>
            <w:r>
              <w:t>DI CUI ASPIRANTI VOLONTARI : </w:t>
            </w:r>
          </w:p>
          <w:p w14:paraId="3D39845A"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2973C5F"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EF3F3E2" w14:textId="77777777" w:rsidR="00651110" w:rsidRDefault="00651110">
            <w:pPr>
              <w:spacing w:after="0"/>
              <w:rPr>
                <w:rFonts w:ascii="Verdana" w:eastAsia="Verdana" w:hAnsi="Verdana" w:cs="Verdana"/>
                <w:color w:val="000000"/>
                <w:sz w:val="20"/>
              </w:rPr>
            </w:pPr>
          </w:p>
        </w:tc>
      </w:tr>
      <w:tr w:rsidR="00651110" w14:paraId="6B46E72D"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60F081F4" w14:textId="77777777" w:rsidR="00651110" w:rsidRDefault="00010105">
            <w:pPr>
              <w:pStyle w:val="div2"/>
              <w:spacing w:after="0" w:line="240" w:lineRule="auto"/>
            </w:pPr>
            <w:r>
              <w:t>DI CUI STUDENTI : </w:t>
            </w:r>
          </w:p>
          <w:p w14:paraId="05B646CF"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CC72C85"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003C26F" w14:textId="77777777" w:rsidR="00651110" w:rsidRDefault="00651110">
            <w:pPr>
              <w:spacing w:after="0"/>
              <w:rPr>
                <w:rFonts w:ascii="Verdana" w:eastAsia="Verdana" w:hAnsi="Verdana" w:cs="Verdana"/>
                <w:color w:val="000000"/>
                <w:sz w:val="20"/>
              </w:rPr>
            </w:pPr>
          </w:p>
        </w:tc>
      </w:tr>
      <w:tr w:rsidR="00651110" w14:paraId="3C150D01"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A1F94CC" w14:textId="77777777" w:rsidR="00651110" w:rsidRDefault="00010105">
            <w:pPr>
              <w:pStyle w:val="div2"/>
              <w:spacing w:after="0" w:line="240" w:lineRule="auto"/>
            </w:pPr>
            <w:r>
              <w:t>DI CUI ALTRO : </w:t>
            </w:r>
          </w:p>
          <w:p w14:paraId="489C1BDE"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7E5F19C"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B72BEF8" w14:textId="77777777" w:rsidR="00651110" w:rsidRDefault="00651110">
            <w:pPr>
              <w:spacing w:after="0"/>
              <w:rPr>
                <w:rFonts w:ascii="Verdana" w:eastAsia="Verdana" w:hAnsi="Verdana" w:cs="Verdana"/>
                <w:color w:val="000000"/>
                <w:sz w:val="20"/>
              </w:rPr>
            </w:pPr>
          </w:p>
        </w:tc>
      </w:tr>
      <w:tr w:rsidR="00651110" w14:paraId="77F4626D"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0EA0C232" w14:textId="77777777" w:rsidR="00651110" w:rsidRDefault="00010105">
            <w:pPr>
              <w:pStyle w:val="div2"/>
              <w:spacing w:after="0" w:line="240" w:lineRule="auto"/>
            </w:pPr>
            <w:r>
              <w:t>NUMERO EVENTUALI SCUOLE COINVOLTE : </w:t>
            </w:r>
          </w:p>
          <w:p w14:paraId="4846C20B"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D8EFD94"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1A311F2" w14:textId="77777777" w:rsidR="00651110" w:rsidRDefault="00651110">
            <w:pPr>
              <w:spacing w:after="0"/>
              <w:rPr>
                <w:rFonts w:ascii="Verdana" w:eastAsia="Verdana" w:hAnsi="Verdana" w:cs="Verdana"/>
                <w:color w:val="000000"/>
                <w:sz w:val="20"/>
              </w:rPr>
            </w:pPr>
          </w:p>
        </w:tc>
      </w:tr>
      <w:tr w:rsidR="00651110" w14:paraId="74B28669"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570F6EA" w14:textId="77777777" w:rsidR="00651110" w:rsidRDefault="00010105">
            <w:pPr>
              <w:pStyle w:val="div2"/>
              <w:spacing w:after="0" w:line="240" w:lineRule="auto"/>
            </w:pPr>
            <w:r>
              <w:t>NUMERO EVENTUALI ENTI PUBBLICI COINVOLTI : </w:t>
            </w:r>
          </w:p>
          <w:p w14:paraId="09BD7103"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3A53943"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4928985" w14:textId="77777777" w:rsidR="00651110" w:rsidRDefault="00651110">
            <w:pPr>
              <w:spacing w:after="0"/>
              <w:rPr>
                <w:rFonts w:ascii="Verdana" w:eastAsia="Verdana" w:hAnsi="Verdana" w:cs="Verdana"/>
                <w:color w:val="000000"/>
                <w:sz w:val="20"/>
              </w:rPr>
            </w:pPr>
          </w:p>
        </w:tc>
      </w:tr>
      <w:tr w:rsidR="00651110" w14:paraId="19D4E759"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FDB54D7" w14:textId="77777777" w:rsidR="00651110" w:rsidRDefault="00010105">
            <w:pPr>
              <w:pStyle w:val="div2"/>
              <w:spacing w:after="0" w:line="240" w:lineRule="auto"/>
            </w:pPr>
            <w:r>
              <w:t>NUMERO EVENTUALI ENTI PRIVATI COINVOLTI : </w:t>
            </w:r>
          </w:p>
          <w:p w14:paraId="1C52AF1F"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B150B35"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15BCD03" w14:textId="77777777" w:rsidR="00651110" w:rsidRDefault="00651110">
            <w:pPr>
              <w:spacing w:after="0"/>
              <w:rPr>
                <w:rFonts w:ascii="Verdana" w:eastAsia="Verdana" w:hAnsi="Verdana" w:cs="Verdana"/>
                <w:color w:val="000000"/>
                <w:sz w:val="20"/>
              </w:rPr>
            </w:pPr>
          </w:p>
        </w:tc>
      </w:tr>
      <w:tr w:rsidR="00651110" w14:paraId="209E8A9E"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7BC1375" w14:textId="77777777" w:rsidR="00651110" w:rsidRDefault="00010105">
            <w:pPr>
              <w:pStyle w:val="div2"/>
              <w:spacing w:after="0" w:line="240" w:lineRule="auto"/>
            </w:pPr>
            <w:r>
              <w:t>nr comunicati/news degli ets : </w:t>
            </w:r>
          </w:p>
          <w:p w14:paraId="254325FB"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C14C3AF"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800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3A3DE93" w14:textId="77777777" w:rsidR="00651110" w:rsidRDefault="00651110">
            <w:pPr>
              <w:spacing w:after="0"/>
              <w:rPr>
                <w:rFonts w:ascii="Verdana" w:eastAsia="Verdana" w:hAnsi="Verdana" w:cs="Verdana"/>
                <w:color w:val="000000"/>
                <w:sz w:val="20"/>
              </w:rPr>
            </w:pPr>
          </w:p>
        </w:tc>
      </w:tr>
      <w:tr w:rsidR="00651110" w14:paraId="0B3645BD" w14:textId="77777777">
        <w:trPr>
          <w:gridAfter w:val="1"/>
        </w:trPr>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D38815F" w14:textId="77777777" w:rsidR="00651110" w:rsidRDefault="00010105">
            <w:pPr>
              <w:pStyle w:val="div2"/>
              <w:spacing w:after="0" w:line="240" w:lineRule="auto"/>
            </w:pPr>
            <w:r>
              <w:t>Nr Interventi su tv e webradio : </w:t>
            </w:r>
          </w:p>
          <w:p w14:paraId="7BC81FA1"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7726916"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50</w:t>
            </w:r>
          </w:p>
        </w:tc>
      </w:tr>
      <w:tr w:rsidR="00651110" w14:paraId="6BEB6E8B" w14:textId="77777777">
        <w:trPr>
          <w:gridAfter w:val="1"/>
        </w:trPr>
        <w:tc>
          <w:tcPr>
            <w:tcW w:w="0" w:type="auto"/>
            <w:gridSpan w:val="2"/>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C1E27D8" w14:textId="77777777" w:rsidR="00651110" w:rsidRDefault="00651110">
            <w:pPr>
              <w:spacing w:after="0"/>
              <w:rPr>
                <w:rFonts w:ascii="Georgia" w:eastAsia="Georgia" w:hAnsi="Georgia" w:cs="Georgia"/>
                <w:color w:val="000000"/>
                <w:sz w:val="18"/>
              </w:rPr>
            </w:pPr>
          </w:p>
        </w:tc>
      </w:tr>
    </w:tbl>
    <w:p w14:paraId="41FCCBF9"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0D4F647C"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100" w:type="dxa"/>
              <w:left w:w="0" w:type="dxa"/>
              <w:bottom w:w="10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39"/>
              <w:gridCol w:w="5759"/>
            </w:tblGrid>
            <w:tr w:rsidR="00651110" w14:paraId="542FE28F" w14:textId="77777777">
              <w:tc>
                <w:tcPr>
                  <w:tcW w:w="0" w:type="auto"/>
                  <w:gridSpan w:val="2"/>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1A29E481"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Modalità erogativa integrata e principi dell’articolo 63</w:t>
                  </w:r>
                </w:p>
              </w:tc>
            </w:tr>
            <w:tr w:rsidR="00651110" w14:paraId="21856D85" w14:textId="77777777">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C135C8B"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 Soggetti coinvolti</w:t>
                  </w:r>
                </w:p>
              </w:tc>
              <w:tc>
                <w:tcPr>
                  <w:tcW w:w="3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DD21D1C" w14:textId="77777777" w:rsidR="00651110" w:rsidRDefault="00010105">
                  <w:pPr>
                    <w:pStyle w:val="p"/>
                    <w:spacing w:after="180" w:line="240" w:lineRule="auto"/>
                  </w:pPr>
                  <w:r>
                    <w:t xml:space="preserve">Il lavoro condiviso impostato negli anni scorsi, con la costruzione di un gruppo di cui fanno parte i referenti dei vari territori, proseguirà, anche per dare risconto alle richieste in materia. Da un lato vi è l’attività di comunicazione a livello di confederazione, che permettere di ottimizzare tempi e impegni: i contenuti di interesse regionale, declinabili per i vari territori, vengono prodotti dall’area comunicazione e condivisi ai vari referenti. Lo stesso vale per notizie terze che vengano veicolate </w:t>
                  </w:r>
                  <w:r>
                    <w:t>tramite il coordinamento.</w:t>
                  </w:r>
                </w:p>
                <w:p w14:paraId="20B38222" w14:textId="77777777" w:rsidR="00651110" w:rsidRDefault="00010105">
                  <w:pPr>
                    <w:pStyle w:val="p"/>
                    <w:spacing w:before="180" w:after="180" w:line="240" w:lineRule="auto"/>
                  </w:pPr>
                  <w:r>
                    <w:t>In senso opposto, la costruzione di un gruppo di lavoro permette anche di girare richieste e esigenze di un singolo territorio all’intera rete, per avere chiarimenti, confronti e per diffondere notizie e eventi di interesse collettivo.</w:t>
                  </w:r>
                </w:p>
                <w:p w14:paraId="2194065B" w14:textId="77777777" w:rsidR="00651110" w:rsidRDefault="00010105">
                  <w:pPr>
                    <w:pStyle w:val="p"/>
                    <w:spacing w:before="180" w:after="180" w:line="240" w:lineRule="auto"/>
                  </w:pPr>
                  <w:r>
                    <w:t>Questa attività è stata avviata tra il 2022 e il 2023 ed è ormai consolidata, alimentata da riunioni periodiche.</w:t>
                  </w:r>
                </w:p>
                <w:p w14:paraId="46C486C8" w14:textId="77777777" w:rsidR="00651110" w:rsidRDefault="00010105">
                  <w:pPr>
                    <w:pStyle w:val="p"/>
                    <w:spacing w:before="180" w:after="180" w:line="240" w:lineRule="auto"/>
                  </w:pPr>
                  <w:r>
                    <w:t>E vi sarà data continuità, così da poter garantire un numero elevato di contenuti puntuali senza che tutti i centri debbano provvedere autonomamente. Che si tratti di notizie di un singolo territorio o generaliste, il lavoro di rete permetterà di elaborarle una volta sola, per poi condividerle nei vari ambiti e nei vari territori. In questo modo, si garantirà un forte risparmio di tempo e di risorse, e si avrà nei limite del possibile una maggiore uniformità a livello comunicativo.</w:t>
                  </w:r>
                </w:p>
                <w:p w14:paraId="7C73898F" w14:textId="77777777" w:rsidR="00651110" w:rsidRDefault="00010105">
                  <w:pPr>
                    <w:pStyle w:val="p"/>
                    <w:spacing w:before="180" w:after="180" w:line="240" w:lineRule="auto"/>
                  </w:pPr>
                  <w:r>
                    <w:t>Una programmazione di base del 2026 prevede:</w:t>
                  </w:r>
                </w:p>
                <w:p w14:paraId="77712A28" w14:textId="77777777" w:rsidR="00651110" w:rsidRDefault="00010105">
                  <w:pPr>
                    <w:numPr>
                      <w:ilvl w:val="0"/>
                      <w:numId w:val="92"/>
                    </w:numPr>
                    <w:spacing w:before="180"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30 articoli sul sito della confederazione regionale</w:t>
                  </w:r>
                </w:p>
                <w:p w14:paraId="4B6B406F" w14:textId="77777777" w:rsidR="00651110" w:rsidRDefault="00010105">
                  <w:pPr>
                    <w:numPr>
                      <w:ilvl w:val="0"/>
                      <w:numId w:val="92"/>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5 comunicati stampa a nome della confederazione regionale su attività condivise: consulenze, formazione, altre iniziative, collaborazioni</w:t>
                  </w:r>
                </w:p>
                <w:p w14:paraId="6C93BE8F" w14:textId="77777777" w:rsidR="00651110" w:rsidRDefault="00010105">
                  <w:pPr>
                    <w:numPr>
                      <w:ilvl w:val="0"/>
                      <w:numId w:val="92"/>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15 rilanci sui vari territori di attività di valore promosse da un Csv, che possano avere impatto o utilità anche in altre aree</w:t>
                  </w:r>
                </w:p>
                <w:p w14:paraId="7B0264CA" w14:textId="77777777" w:rsidR="00651110" w:rsidRDefault="00010105">
                  <w:pPr>
                    <w:numPr>
                      <w:ilvl w:val="0"/>
                      <w:numId w:val="92"/>
                    </w:numPr>
                    <w:spacing w:after="18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5 comunicati/rilanci legati alla peculiarità 2026, Modena Capitale del Volontariato</w:t>
                  </w:r>
                </w:p>
                <w:p w14:paraId="25E18881" w14:textId="77777777" w:rsidR="00651110" w:rsidRDefault="00010105">
                  <w:pPr>
                    <w:pStyle w:val="p"/>
                    <w:spacing w:before="180" w:after="180" w:line="240" w:lineRule="auto"/>
                  </w:pPr>
                  <w:r>
                    <w:t>Soggetti coinvolti : </w:t>
                  </w:r>
                </w:p>
                <w:p w14:paraId="583E7EB9" w14:textId="77777777" w:rsidR="00651110" w:rsidRDefault="00010105">
                  <w:pPr>
                    <w:numPr>
                      <w:ilvl w:val="0"/>
                      <w:numId w:val="93"/>
                    </w:numPr>
                    <w:spacing w:before="180"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CSVNet Emilia - Romagna - Area Informazione e Comunicazione</w:t>
                  </w:r>
                </w:p>
                <w:p w14:paraId="70907272" w14:textId="77777777" w:rsidR="00651110" w:rsidRDefault="00010105">
                  <w:pPr>
                    <w:numPr>
                      <w:ilvl w:val="0"/>
                      <w:numId w:val="93"/>
                    </w:numPr>
                    <w:spacing w:after="18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CSVNet - Area Informazione e Comunicazione</w:t>
                  </w:r>
                </w:p>
                <w:p w14:paraId="70836730" w14:textId="77777777" w:rsidR="00651110" w:rsidRDefault="00010105">
                  <w:pPr>
                    <w:numPr>
                      <w:ilvl w:val="0"/>
                      <w:numId w:val="94"/>
                    </w:numPr>
                    <w:spacing w:before="180" w:after="18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 </w:t>
                  </w:r>
                </w:p>
                <w:p w14:paraId="7C1A8C4D" w14:textId="77777777" w:rsidR="00651110" w:rsidRDefault="00651110">
                  <w:pPr>
                    <w:spacing w:after="0"/>
                    <w:rPr>
                      <w:rFonts w:ascii="Georgia" w:eastAsia="Georgia" w:hAnsi="Georgia" w:cs="Georgia"/>
                      <w:color w:val="000000"/>
                      <w:sz w:val="18"/>
                    </w:rPr>
                  </w:pPr>
                </w:p>
              </w:tc>
            </w:tr>
            <w:tr w:rsidR="00651110" w14:paraId="4B5796E0" w14:textId="77777777">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6C7516C"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b) Risorse condivise</w:t>
                  </w:r>
                </w:p>
              </w:tc>
              <w:tc>
                <w:tcPr>
                  <w:tcW w:w="3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78B685C" w14:textId="77777777" w:rsidR="00651110" w:rsidRDefault="00010105">
                  <w:pPr>
                    <w:pStyle w:val="p"/>
                    <w:spacing w:after="180" w:line="240" w:lineRule="auto"/>
                  </w:pPr>
                  <w:r>
                    <w:t>Personale area informazione e comunicazione dei CSV di CSVNet Emilia Romagna e di CSVNet</w:t>
                  </w:r>
                </w:p>
                <w:p w14:paraId="3A2F803E" w14:textId="77777777" w:rsidR="00651110" w:rsidRDefault="00651110">
                  <w:pPr>
                    <w:spacing w:after="0"/>
                    <w:rPr>
                      <w:rFonts w:ascii="Georgia" w:eastAsia="Georgia" w:hAnsi="Georgia" w:cs="Georgia"/>
                      <w:color w:val="000000"/>
                      <w:sz w:val="18"/>
                    </w:rPr>
                  </w:pPr>
                </w:p>
              </w:tc>
            </w:tr>
            <w:tr w:rsidR="00651110" w14:paraId="2F0E5B14" w14:textId="77777777">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A43ECBB"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c) Descrivere l’eventuale ricaduta in termini di ottimizzazione delle risorse (Principio di economicità) e il tipo di risparmio economico, se previsto, con una stima (specificare anche se tramite eventuali contratti o convenzioni)</w:t>
                  </w:r>
                </w:p>
              </w:tc>
              <w:tc>
                <w:tcPr>
                  <w:tcW w:w="3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ADDCE94" w14:textId="77777777" w:rsidR="00651110" w:rsidRDefault="00010105">
                  <w:pPr>
                    <w:pStyle w:val="p"/>
                    <w:spacing w:after="180" w:line="240" w:lineRule="auto"/>
                  </w:pPr>
                  <w:r>
                    <w:t xml:space="preserve">L'indicatore economico che abbiamo scelto per la misurazione delle attività integrate di CSVNet ER e CSVNet sono le ore (stimate) di redazione "risparmiate" nel rilanciare e promuovere una notizia condivisa su temi, esperienze e progetti comuni o di interesse per i diversi territori dell'Emilia Romagna. Il criterio individuato è il tempo di redazione di un articolo: 2 ore per 10 articoli promossi congiuntamente da CSVnet ER e CSVNet nel 2026. 5 delle 6 redazioni (4 regionali e 2 nazionali: redazione CSVNet </w:t>
                  </w:r>
                  <w:r>
                    <w:t>+ CSV fonte notizia) per ognuna delle 10 notizie risparmiano almeno 2 ore di lavoro di redazione per un totale a fine 2026 di 110 ore di redazione risparmiate. Il costo medio orario lordo di un\a redattore\rice</w:t>
                  </w:r>
                  <w:r>
                    <w:rPr>
                      <w:rFonts w:ascii="Arial" w:eastAsia="Arial" w:hAnsi="Arial" w:cs="Arial"/>
                    </w:rPr>
                    <w:t> </w:t>
                  </w:r>
                  <w:r>
                    <w:t>è stato valutato pari a di 23 €.</w:t>
                  </w:r>
                </w:p>
                <w:p w14:paraId="4A4AB4FE" w14:textId="77777777" w:rsidR="00651110" w:rsidRDefault="00010105">
                  <w:pPr>
                    <w:spacing w:after="0" w:line="240" w:lineRule="auto"/>
                    <w:rPr>
                      <w:rFonts w:ascii="Georgia" w:eastAsia="Georgia" w:hAnsi="Georgia" w:cs="Georgia"/>
                      <w:color w:val="000000"/>
                      <w:sz w:val="18"/>
                      <w:szCs w:val="18"/>
                    </w:rPr>
                  </w:pPr>
                  <w:r>
                    <w:rPr>
                      <w:rFonts w:ascii="Georgia" w:eastAsia="Georgia" w:hAnsi="Georgia" w:cs="Georgia"/>
                      <w:color w:val="000000"/>
                      <w:sz w:val="18"/>
                      <w:szCs w:val="18"/>
                    </w:rPr>
                    <w:br/>
                  </w:r>
                  <w:r>
                    <w:rPr>
                      <w:rFonts w:ascii="Georgia" w:eastAsia="Georgia" w:hAnsi="Georgia" w:cs="Georgia"/>
                      <w:color w:val="000000"/>
                      <w:sz w:val="18"/>
                      <w:szCs w:val="18"/>
                    </w:rPr>
                    <w:br/>
                  </w:r>
                  <w:r>
                    <w:rPr>
                      <w:rFonts w:ascii="Georgia" w:eastAsia="Georgia" w:hAnsi="Georgia" w:cs="Georgia"/>
                      <w:b/>
                      <w:bCs/>
                      <w:color w:val="000000"/>
                      <w:sz w:val="18"/>
                      <w:szCs w:val="18"/>
                    </w:rPr>
                    <w:t>- Quantità dei costi risparmiati - presunti o realizzati</w:t>
                  </w:r>
                  <w:r>
                    <w:rPr>
                      <w:rFonts w:ascii="Georgia" w:eastAsia="Georgia" w:hAnsi="Georgia" w:cs="Georgia"/>
                      <w:b/>
                      <w:bCs/>
                      <w:color w:val="000000"/>
                      <w:sz w:val="18"/>
                      <w:szCs w:val="18"/>
                    </w:rPr>
                    <w:br/>
                  </w:r>
                  <w:r>
                    <w:rPr>
                      <w:rFonts w:ascii="Georgia" w:eastAsia="Georgia" w:hAnsi="Georgia" w:cs="Georgia"/>
                      <w:color w:val="000000"/>
                      <w:sz w:val="18"/>
                      <w:szCs w:val="18"/>
                    </w:rPr>
                    <w:t>  € 2.530,00</w:t>
                  </w:r>
                </w:p>
              </w:tc>
            </w:tr>
            <w:tr w:rsidR="00651110" w14:paraId="50C8C8AA" w14:textId="77777777">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4C8C9D5"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 Descrivere l’eventuale ricaduta sulla qualità del servizio (Principio di qualità)</w:t>
                  </w:r>
                </w:p>
              </w:tc>
              <w:tc>
                <w:tcPr>
                  <w:tcW w:w="3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5F3D9BB" w14:textId="77777777" w:rsidR="00651110" w:rsidRDefault="00010105">
                  <w:pPr>
                    <w:numPr>
                      <w:ilvl w:val="0"/>
                      <w:numId w:val="95"/>
                    </w:numPr>
                    <w:spacing w:after="18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ampliamento della visibilità dei temi e delle esperienze dal livello locale a quello regionale e nazionale raggiungendo bacini di beneficiari più ampi</w:t>
                  </w:r>
                </w:p>
                <w:p w14:paraId="66F49D3E" w14:textId="77777777" w:rsidR="00651110" w:rsidRDefault="00010105">
                  <w:pPr>
                    <w:numPr>
                      <w:ilvl w:val="0"/>
                      <w:numId w:val="96"/>
                    </w:numPr>
                    <w:spacing w:before="180" w:after="18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un accreditamento dei CSV come sistema coordinato e integrato anche a livello regionale e nazionale</w:t>
                  </w:r>
                </w:p>
                <w:p w14:paraId="51414A36" w14:textId="77777777" w:rsidR="00651110" w:rsidRDefault="00651110">
                  <w:pPr>
                    <w:spacing w:after="0"/>
                    <w:rPr>
                      <w:rFonts w:ascii="Georgia" w:eastAsia="Georgia" w:hAnsi="Georgia" w:cs="Georgia"/>
                      <w:color w:val="000000"/>
                      <w:sz w:val="18"/>
                    </w:rPr>
                  </w:pPr>
                </w:p>
              </w:tc>
            </w:tr>
          </w:tbl>
          <w:p w14:paraId="41C713CD" w14:textId="77777777" w:rsidR="00651110" w:rsidRDefault="00010105">
            <w:r>
              <w:rPr>
                <w:vanish/>
              </w:rPr>
              <w:t>#table#</w:t>
            </w:r>
          </w:p>
        </w:tc>
      </w:tr>
    </w:tbl>
    <w:p w14:paraId="39CEA7B0"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579201CB"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4803DF15"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ONERI</w:t>
            </w:r>
          </w:p>
        </w:tc>
      </w:tr>
      <w:tr w:rsidR="00651110" w14:paraId="7CF5B10C"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6"/>
              <w:gridCol w:w="2372"/>
              <w:gridCol w:w="859"/>
              <w:gridCol w:w="1065"/>
              <w:gridCol w:w="21"/>
            </w:tblGrid>
            <w:tr w:rsidR="00651110" w14:paraId="6FB404A6" w14:textId="77777777">
              <w:tc>
                <w:tcPr>
                  <w:tcW w:w="2750" w:type="pct"/>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175BA86F"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Voce di spesa</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32595C14"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Assegnazione annuale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292E361F"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Extra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6CDF0858"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Totale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35003F1" w14:textId="77777777" w:rsidR="00651110" w:rsidRDefault="00651110">
                  <w:pPr>
                    <w:spacing w:after="0"/>
                    <w:rPr>
                      <w:rFonts w:ascii="Verdana" w:eastAsia="Verdana" w:hAnsi="Verdana" w:cs="Verdana"/>
                      <w:color w:val="000000"/>
                      <w:sz w:val="20"/>
                    </w:rPr>
                  </w:pPr>
                </w:p>
              </w:tc>
            </w:tr>
            <w:tr w:rsidR="00651110" w14:paraId="0F9AE932"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82334CF"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Materie prime, sussidiarie, di consumo e merci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9ADE79B" w14:textId="77777777" w:rsidR="00651110" w:rsidRDefault="00651110">
                  <w:pPr>
                    <w:spacing w:after="0"/>
                    <w:rPr>
                      <w:rFonts w:ascii="Verdana" w:eastAsia="Verdana" w:hAnsi="Verdana" w:cs="Verdana"/>
                      <w:color w:val="000000"/>
                      <w:sz w:val="20"/>
                    </w:rPr>
                  </w:pPr>
                </w:p>
              </w:tc>
            </w:tr>
            <w:tr w:rsidR="00651110" w14:paraId="71B0488E"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4F0EC5E"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V1.01 - Materiali di consumo e di cancelleria</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9A8BDBE" w14:textId="77777777" w:rsidR="00651110" w:rsidRDefault="00010105">
                  <w:pPr>
                    <w:pStyle w:val="div1"/>
                    <w:spacing w:after="0" w:line="240" w:lineRule="auto"/>
                    <w:jc w:val="right"/>
                  </w:pPr>
                  <w:r>
                    <w:t>200,00</w:t>
                  </w:r>
                </w:p>
                <w:p w14:paraId="09841BEF"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C30679B" w14:textId="77777777" w:rsidR="00651110" w:rsidRDefault="00010105">
                  <w:pPr>
                    <w:pStyle w:val="div1"/>
                    <w:spacing w:after="0" w:line="240" w:lineRule="auto"/>
                    <w:jc w:val="right"/>
                  </w:pPr>
                  <w:r>
                    <w:t>0,00</w:t>
                  </w:r>
                </w:p>
                <w:p w14:paraId="58037F99"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942E5B4" w14:textId="77777777" w:rsidR="00651110" w:rsidRDefault="00010105">
                  <w:pPr>
                    <w:pStyle w:val="div1"/>
                    <w:spacing w:after="0" w:line="240" w:lineRule="auto"/>
                    <w:jc w:val="right"/>
                  </w:pPr>
                  <w:r>
                    <w:t>200,00</w:t>
                  </w:r>
                </w:p>
                <w:p w14:paraId="3672EB0E" w14:textId="77777777" w:rsidR="00651110" w:rsidRDefault="00651110">
                  <w:pPr>
                    <w:spacing w:after="0"/>
                    <w:rPr>
                      <w:rFonts w:ascii="Georgia" w:eastAsia="Georgia" w:hAnsi="Georgia" w:cs="Georgia"/>
                      <w:color w:val="000000"/>
                      <w:sz w:val="18"/>
                    </w:rPr>
                  </w:pPr>
                </w:p>
              </w:tc>
            </w:tr>
            <w:tr w:rsidR="00651110" w14:paraId="58F77327"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2DC72F0" w14:textId="77777777" w:rsidR="00651110" w:rsidRDefault="00010105">
                  <w:pPr>
                    <w:pStyle w:val="div1"/>
                    <w:spacing w:after="0" w:line="240" w:lineRule="auto"/>
                    <w:jc w:val="right"/>
                  </w:pPr>
                  <w:r>
                    <w:rPr>
                      <w:b/>
                      <w:bCs/>
                    </w:rPr>
                    <w:t>TOTALE</w:t>
                  </w:r>
                </w:p>
                <w:p w14:paraId="2E3224B3"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4B6B3C1" w14:textId="77777777" w:rsidR="00651110" w:rsidRDefault="00010105">
                  <w:pPr>
                    <w:pStyle w:val="div1"/>
                    <w:spacing w:after="0" w:line="240" w:lineRule="auto"/>
                    <w:jc w:val="right"/>
                  </w:pPr>
                  <w:r>
                    <w:rPr>
                      <w:b/>
                      <w:bCs/>
                    </w:rPr>
                    <w:t>200,00</w:t>
                  </w:r>
                </w:p>
                <w:p w14:paraId="001ACCF5"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F357E51" w14:textId="77777777" w:rsidR="00651110" w:rsidRDefault="00010105">
                  <w:pPr>
                    <w:pStyle w:val="div1"/>
                    <w:spacing w:after="0" w:line="240" w:lineRule="auto"/>
                    <w:jc w:val="right"/>
                  </w:pPr>
                  <w:r>
                    <w:rPr>
                      <w:b/>
                      <w:bCs/>
                    </w:rPr>
                    <w:t>0,00</w:t>
                  </w:r>
                </w:p>
                <w:p w14:paraId="623B9C74"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3EDEAC1" w14:textId="77777777" w:rsidR="00651110" w:rsidRDefault="00010105">
                  <w:pPr>
                    <w:pStyle w:val="div1"/>
                    <w:spacing w:after="0" w:line="240" w:lineRule="auto"/>
                    <w:jc w:val="right"/>
                  </w:pPr>
                  <w:r>
                    <w:rPr>
                      <w:b/>
                      <w:bCs/>
                    </w:rPr>
                    <w:t>200,00</w:t>
                  </w:r>
                </w:p>
                <w:p w14:paraId="7953B511"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B564DE8" w14:textId="77777777" w:rsidR="00651110" w:rsidRDefault="00651110">
                  <w:pPr>
                    <w:spacing w:after="0"/>
                    <w:rPr>
                      <w:rFonts w:ascii="Verdana" w:eastAsia="Verdana" w:hAnsi="Verdana" w:cs="Verdana"/>
                      <w:color w:val="000000"/>
                      <w:sz w:val="20"/>
                    </w:rPr>
                  </w:pPr>
                </w:p>
              </w:tc>
            </w:tr>
            <w:tr w:rsidR="00651110" w14:paraId="548A05E0"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8099003"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Servizi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1E68BB3" w14:textId="77777777" w:rsidR="00651110" w:rsidRDefault="00651110">
                  <w:pPr>
                    <w:spacing w:after="0"/>
                    <w:rPr>
                      <w:rFonts w:ascii="Verdana" w:eastAsia="Verdana" w:hAnsi="Verdana" w:cs="Verdana"/>
                      <w:color w:val="000000"/>
                      <w:sz w:val="20"/>
                    </w:rPr>
                  </w:pPr>
                </w:p>
              </w:tc>
            </w:tr>
            <w:tr w:rsidR="00651110" w14:paraId="325D9B0B"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E1056E3"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V2.01 - Utenze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3E22D9C" w14:textId="77777777" w:rsidR="00651110" w:rsidRDefault="00010105">
                  <w:pPr>
                    <w:pStyle w:val="div1"/>
                    <w:spacing w:after="0" w:line="240" w:lineRule="auto"/>
                    <w:jc w:val="right"/>
                  </w:pPr>
                  <w:r>
                    <w:t>600,00</w:t>
                  </w:r>
                </w:p>
                <w:p w14:paraId="76FCB021"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6FDE8DC" w14:textId="77777777" w:rsidR="00651110" w:rsidRDefault="00010105">
                  <w:pPr>
                    <w:pStyle w:val="div1"/>
                    <w:spacing w:after="0" w:line="240" w:lineRule="auto"/>
                    <w:jc w:val="right"/>
                  </w:pPr>
                  <w:r>
                    <w:t>0,00</w:t>
                  </w:r>
                </w:p>
                <w:p w14:paraId="65DB17F6"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133229E" w14:textId="77777777" w:rsidR="00651110" w:rsidRDefault="00010105">
                  <w:pPr>
                    <w:pStyle w:val="div1"/>
                    <w:spacing w:after="0" w:line="240" w:lineRule="auto"/>
                    <w:jc w:val="right"/>
                  </w:pPr>
                  <w:r>
                    <w:t>600,00</w:t>
                  </w:r>
                </w:p>
                <w:p w14:paraId="41C3D09B"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0268F8C" w14:textId="77777777" w:rsidR="00651110" w:rsidRDefault="00651110">
                  <w:pPr>
                    <w:spacing w:after="0"/>
                    <w:rPr>
                      <w:rFonts w:ascii="Verdana" w:eastAsia="Verdana" w:hAnsi="Verdana" w:cs="Verdana"/>
                      <w:color w:val="000000"/>
                      <w:sz w:val="20"/>
                    </w:rPr>
                  </w:pPr>
                </w:p>
              </w:tc>
            </w:tr>
            <w:tr w:rsidR="00651110" w14:paraId="1CFA7DA0"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C11BCC7"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V2.06 - Assicurazioni</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F83F894" w14:textId="77777777" w:rsidR="00651110" w:rsidRDefault="00010105">
                  <w:pPr>
                    <w:pStyle w:val="div1"/>
                    <w:spacing w:after="0" w:line="240" w:lineRule="auto"/>
                    <w:jc w:val="right"/>
                  </w:pPr>
                  <w:r>
                    <w:t>306,00</w:t>
                  </w:r>
                </w:p>
                <w:p w14:paraId="64E4413F"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3A7F4EA" w14:textId="77777777" w:rsidR="00651110" w:rsidRDefault="00010105">
                  <w:pPr>
                    <w:pStyle w:val="div1"/>
                    <w:spacing w:after="0" w:line="240" w:lineRule="auto"/>
                    <w:jc w:val="right"/>
                  </w:pPr>
                  <w:r>
                    <w:t>0,00</w:t>
                  </w:r>
                </w:p>
                <w:p w14:paraId="7D6B857A"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0EC9CAC" w14:textId="77777777" w:rsidR="00651110" w:rsidRDefault="00010105">
                  <w:pPr>
                    <w:pStyle w:val="div1"/>
                    <w:spacing w:after="0" w:line="240" w:lineRule="auto"/>
                    <w:jc w:val="right"/>
                  </w:pPr>
                  <w:r>
                    <w:t>306,00</w:t>
                  </w:r>
                </w:p>
                <w:p w14:paraId="304335FF"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D7B445E" w14:textId="77777777" w:rsidR="00651110" w:rsidRDefault="00651110">
                  <w:pPr>
                    <w:spacing w:after="0"/>
                    <w:rPr>
                      <w:rFonts w:ascii="Verdana" w:eastAsia="Verdana" w:hAnsi="Verdana" w:cs="Verdana"/>
                      <w:color w:val="000000"/>
                      <w:sz w:val="20"/>
                    </w:rPr>
                  </w:pPr>
                </w:p>
              </w:tc>
            </w:tr>
            <w:tr w:rsidR="00651110" w14:paraId="4CE4ABE0"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0B234CC"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V2.07 - Prestazioni professionali di lavoro autonomo e assimilato</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FA04F7F" w14:textId="77777777" w:rsidR="00651110" w:rsidRDefault="00010105">
                  <w:pPr>
                    <w:pStyle w:val="div1"/>
                    <w:spacing w:after="0" w:line="240" w:lineRule="auto"/>
                    <w:jc w:val="right"/>
                  </w:pPr>
                  <w:r>
                    <w:t>12.677,00</w:t>
                  </w:r>
                </w:p>
                <w:p w14:paraId="2416AFBA"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5603E53" w14:textId="77777777" w:rsidR="00651110" w:rsidRDefault="00010105">
                  <w:pPr>
                    <w:pStyle w:val="div1"/>
                    <w:spacing w:after="0" w:line="240" w:lineRule="auto"/>
                    <w:jc w:val="right"/>
                  </w:pPr>
                  <w:r>
                    <w:t>0,00</w:t>
                  </w:r>
                </w:p>
                <w:p w14:paraId="2843C222"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A7B4CDF" w14:textId="77777777" w:rsidR="00651110" w:rsidRDefault="00010105">
                  <w:pPr>
                    <w:pStyle w:val="div1"/>
                    <w:spacing w:after="0" w:line="240" w:lineRule="auto"/>
                    <w:jc w:val="right"/>
                  </w:pPr>
                  <w:r>
                    <w:t>12.677,00</w:t>
                  </w:r>
                </w:p>
                <w:p w14:paraId="7740DB87"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E32C60D" w14:textId="77777777" w:rsidR="00651110" w:rsidRDefault="00651110">
                  <w:pPr>
                    <w:spacing w:after="0"/>
                    <w:rPr>
                      <w:rFonts w:ascii="Verdana" w:eastAsia="Verdana" w:hAnsi="Verdana" w:cs="Verdana"/>
                      <w:color w:val="000000"/>
                      <w:sz w:val="20"/>
                    </w:rPr>
                  </w:pPr>
                </w:p>
              </w:tc>
            </w:tr>
            <w:tr w:rsidR="00651110" w14:paraId="12E12FE9"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BA29154"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 xml:space="preserve">V2.10 - Servizi informatici </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6AE455E" w14:textId="77777777" w:rsidR="00651110" w:rsidRDefault="00010105">
                  <w:pPr>
                    <w:pStyle w:val="div1"/>
                    <w:spacing w:after="0" w:line="240" w:lineRule="auto"/>
                    <w:jc w:val="right"/>
                  </w:pPr>
                  <w:r>
                    <w:t>1.350,00</w:t>
                  </w:r>
                </w:p>
                <w:p w14:paraId="06A7F8C0"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4FE89CE" w14:textId="77777777" w:rsidR="00651110" w:rsidRDefault="00010105">
                  <w:pPr>
                    <w:pStyle w:val="div1"/>
                    <w:spacing w:after="0" w:line="240" w:lineRule="auto"/>
                    <w:jc w:val="right"/>
                  </w:pPr>
                  <w:r>
                    <w:t>0,00</w:t>
                  </w:r>
                </w:p>
                <w:p w14:paraId="63F99C8B"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9F7724F" w14:textId="77777777" w:rsidR="00651110" w:rsidRDefault="00010105">
                  <w:pPr>
                    <w:pStyle w:val="div1"/>
                    <w:spacing w:after="0" w:line="240" w:lineRule="auto"/>
                    <w:jc w:val="right"/>
                  </w:pPr>
                  <w:r>
                    <w:t>1.350,00</w:t>
                  </w:r>
                </w:p>
                <w:p w14:paraId="24E93D88"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2EA5590" w14:textId="77777777" w:rsidR="00651110" w:rsidRDefault="00651110">
                  <w:pPr>
                    <w:spacing w:after="0"/>
                    <w:rPr>
                      <w:rFonts w:ascii="Verdana" w:eastAsia="Verdana" w:hAnsi="Verdana" w:cs="Verdana"/>
                      <w:color w:val="000000"/>
                      <w:sz w:val="20"/>
                    </w:rPr>
                  </w:pPr>
                </w:p>
              </w:tc>
            </w:tr>
            <w:tr w:rsidR="00651110" w14:paraId="7D5BC2A9"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3F7B2C4"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 xml:space="preserve">V2.12 - Servizi per la comunicazione </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0920117" w14:textId="77777777" w:rsidR="00651110" w:rsidRDefault="00010105">
                  <w:pPr>
                    <w:pStyle w:val="div1"/>
                    <w:spacing w:after="0" w:line="240" w:lineRule="auto"/>
                    <w:jc w:val="right"/>
                  </w:pPr>
                  <w:r>
                    <w:t>5.200,00</w:t>
                  </w:r>
                </w:p>
                <w:p w14:paraId="6C409ACE"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57FCDAC" w14:textId="77777777" w:rsidR="00651110" w:rsidRDefault="00010105">
                  <w:pPr>
                    <w:pStyle w:val="div1"/>
                    <w:spacing w:after="0" w:line="240" w:lineRule="auto"/>
                    <w:jc w:val="right"/>
                  </w:pPr>
                  <w:r>
                    <w:t>0,00</w:t>
                  </w:r>
                </w:p>
                <w:p w14:paraId="1301E447"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A9F3263" w14:textId="77777777" w:rsidR="00651110" w:rsidRDefault="00010105">
                  <w:pPr>
                    <w:pStyle w:val="div1"/>
                    <w:spacing w:after="0" w:line="240" w:lineRule="auto"/>
                    <w:jc w:val="right"/>
                  </w:pPr>
                  <w:r>
                    <w:t>5.200,00</w:t>
                  </w:r>
                </w:p>
                <w:p w14:paraId="585CDB73" w14:textId="77777777" w:rsidR="00651110" w:rsidRDefault="00651110">
                  <w:pPr>
                    <w:spacing w:after="0"/>
                    <w:rPr>
                      <w:rFonts w:ascii="Georgia" w:eastAsia="Georgia" w:hAnsi="Georgia" w:cs="Georgia"/>
                      <w:color w:val="000000"/>
                      <w:sz w:val="18"/>
                    </w:rPr>
                  </w:pPr>
                </w:p>
              </w:tc>
            </w:tr>
            <w:tr w:rsidR="00651110" w14:paraId="74171AE6"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447BF36" w14:textId="77777777" w:rsidR="00651110" w:rsidRDefault="00010105">
                  <w:pPr>
                    <w:pStyle w:val="div1"/>
                    <w:spacing w:after="0" w:line="240" w:lineRule="auto"/>
                    <w:jc w:val="right"/>
                  </w:pPr>
                  <w:r>
                    <w:rPr>
                      <w:b/>
                      <w:bCs/>
                    </w:rPr>
                    <w:t>TOTALE</w:t>
                  </w:r>
                </w:p>
                <w:p w14:paraId="0F7F512A"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25963DE" w14:textId="77777777" w:rsidR="00651110" w:rsidRDefault="00010105">
                  <w:pPr>
                    <w:pStyle w:val="div1"/>
                    <w:spacing w:after="0" w:line="240" w:lineRule="auto"/>
                    <w:jc w:val="right"/>
                  </w:pPr>
                  <w:r>
                    <w:rPr>
                      <w:b/>
                      <w:bCs/>
                    </w:rPr>
                    <w:t>20.133,00</w:t>
                  </w:r>
                </w:p>
                <w:p w14:paraId="5A590A8C"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4F680F7" w14:textId="77777777" w:rsidR="00651110" w:rsidRDefault="00010105">
                  <w:pPr>
                    <w:pStyle w:val="div1"/>
                    <w:spacing w:after="0" w:line="240" w:lineRule="auto"/>
                    <w:jc w:val="right"/>
                  </w:pPr>
                  <w:r>
                    <w:rPr>
                      <w:b/>
                      <w:bCs/>
                    </w:rPr>
                    <w:t>0,00</w:t>
                  </w:r>
                </w:p>
                <w:p w14:paraId="1FBE50FC"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3359170" w14:textId="77777777" w:rsidR="00651110" w:rsidRDefault="00010105">
                  <w:pPr>
                    <w:pStyle w:val="div1"/>
                    <w:spacing w:after="0" w:line="240" w:lineRule="auto"/>
                    <w:jc w:val="right"/>
                  </w:pPr>
                  <w:r>
                    <w:rPr>
                      <w:b/>
                      <w:bCs/>
                    </w:rPr>
                    <w:t>20.133,00</w:t>
                  </w:r>
                </w:p>
                <w:p w14:paraId="191950E1"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B407D62" w14:textId="77777777" w:rsidR="00651110" w:rsidRDefault="00651110">
                  <w:pPr>
                    <w:spacing w:after="0"/>
                    <w:rPr>
                      <w:rFonts w:ascii="Verdana" w:eastAsia="Verdana" w:hAnsi="Verdana" w:cs="Verdana"/>
                      <w:color w:val="000000"/>
                      <w:sz w:val="20"/>
                    </w:rPr>
                  </w:pPr>
                </w:p>
              </w:tc>
            </w:tr>
            <w:tr w:rsidR="00651110" w14:paraId="0A6DB711"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56FE4F6"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Personale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0AF9181" w14:textId="77777777" w:rsidR="00651110" w:rsidRDefault="00651110">
                  <w:pPr>
                    <w:spacing w:after="0"/>
                    <w:rPr>
                      <w:rFonts w:ascii="Verdana" w:eastAsia="Verdana" w:hAnsi="Verdana" w:cs="Verdana"/>
                      <w:color w:val="000000"/>
                      <w:sz w:val="20"/>
                    </w:rPr>
                  </w:pPr>
                </w:p>
              </w:tc>
            </w:tr>
            <w:tr w:rsidR="00651110" w14:paraId="594694BA"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E14B94E"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V4.01 - Oneri per personale dipendente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C15ACAA" w14:textId="77777777" w:rsidR="00651110" w:rsidRDefault="00010105">
                  <w:pPr>
                    <w:pStyle w:val="div1"/>
                    <w:spacing w:after="0" w:line="240" w:lineRule="auto"/>
                    <w:jc w:val="right"/>
                  </w:pPr>
                  <w:r>
                    <w:t>30.932,76</w:t>
                  </w:r>
                </w:p>
                <w:p w14:paraId="168DF2F7"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EAEB549" w14:textId="77777777" w:rsidR="00651110" w:rsidRDefault="00010105">
                  <w:pPr>
                    <w:pStyle w:val="div1"/>
                    <w:spacing w:after="0" w:line="240" w:lineRule="auto"/>
                    <w:jc w:val="right"/>
                  </w:pPr>
                  <w:r>
                    <w:t>0,00</w:t>
                  </w:r>
                </w:p>
                <w:p w14:paraId="6F6D9D44"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B371B2F" w14:textId="77777777" w:rsidR="00651110" w:rsidRDefault="00010105">
                  <w:pPr>
                    <w:pStyle w:val="div1"/>
                    <w:spacing w:after="0" w:line="240" w:lineRule="auto"/>
                    <w:jc w:val="right"/>
                  </w:pPr>
                  <w:r>
                    <w:t>30.932,76</w:t>
                  </w:r>
                </w:p>
                <w:p w14:paraId="6C1AC00D" w14:textId="77777777" w:rsidR="00651110" w:rsidRDefault="00651110">
                  <w:pPr>
                    <w:spacing w:after="0"/>
                    <w:rPr>
                      <w:rFonts w:ascii="Georgia" w:eastAsia="Georgia" w:hAnsi="Georgia" w:cs="Georgia"/>
                      <w:color w:val="000000"/>
                      <w:sz w:val="18"/>
                    </w:rPr>
                  </w:pPr>
                </w:p>
              </w:tc>
            </w:tr>
            <w:tr w:rsidR="00651110" w14:paraId="73CC86CE"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3C493E4" w14:textId="77777777" w:rsidR="00651110" w:rsidRDefault="00010105">
                  <w:pPr>
                    <w:pStyle w:val="div1"/>
                    <w:spacing w:after="0" w:line="240" w:lineRule="auto"/>
                    <w:jc w:val="right"/>
                  </w:pPr>
                  <w:r>
                    <w:rPr>
                      <w:b/>
                      <w:bCs/>
                    </w:rPr>
                    <w:t>TOTALE</w:t>
                  </w:r>
                </w:p>
                <w:p w14:paraId="276A5005"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48CA084" w14:textId="77777777" w:rsidR="00651110" w:rsidRDefault="00010105">
                  <w:pPr>
                    <w:pStyle w:val="div1"/>
                    <w:spacing w:after="0" w:line="240" w:lineRule="auto"/>
                    <w:jc w:val="right"/>
                  </w:pPr>
                  <w:r>
                    <w:rPr>
                      <w:b/>
                      <w:bCs/>
                    </w:rPr>
                    <w:t>30.932,76</w:t>
                  </w:r>
                </w:p>
                <w:p w14:paraId="11F6B37C"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050531F" w14:textId="77777777" w:rsidR="00651110" w:rsidRDefault="00010105">
                  <w:pPr>
                    <w:pStyle w:val="div1"/>
                    <w:spacing w:after="0" w:line="240" w:lineRule="auto"/>
                    <w:jc w:val="right"/>
                  </w:pPr>
                  <w:r>
                    <w:rPr>
                      <w:b/>
                      <w:bCs/>
                    </w:rPr>
                    <w:t>0,00</w:t>
                  </w:r>
                </w:p>
                <w:p w14:paraId="64919324"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FC6C5D6" w14:textId="77777777" w:rsidR="00651110" w:rsidRDefault="00010105">
                  <w:pPr>
                    <w:pStyle w:val="div1"/>
                    <w:spacing w:after="0" w:line="240" w:lineRule="auto"/>
                    <w:jc w:val="right"/>
                  </w:pPr>
                  <w:r>
                    <w:rPr>
                      <w:b/>
                      <w:bCs/>
                    </w:rPr>
                    <w:t>30.932,76</w:t>
                  </w:r>
                </w:p>
                <w:p w14:paraId="47A082F3" w14:textId="77777777" w:rsidR="00651110" w:rsidRDefault="00651110">
                  <w:pPr>
                    <w:spacing w:after="0"/>
                    <w:rPr>
                      <w:rFonts w:ascii="Georgia" w:eastAsia="Georgia" w:hAnsi="Georgia" w:cs="Georgia"/>
                      <w:color w:val="000000"/>
                      <w:sz w:val="18"/>
                    </w:rPr>
                  </w:pPr>
                </w:p>
              </w:tc>
            </w:tr>
            <w:tr w:rsidR="00651110" w14:paraId="3F079F73"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85C8792" w14:textId="77777777" w:rsidR="00651110" w:rsidRDefault="00010105">
                  <w:pPr>
                    <w:pStyle w:val="div3"/>
                    <w:spacing w:after="0" w:line="240" w:lineRule="auto"/>
                    <w:jc w:val="right"/>
                  </w:pPr>
                  <w:r>
                    <w:t>TOTALE</w:t>
                  </w:r>
                </w:p>
                <w:p w14:paraId="60C9B3E5"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5073973" w14:textId="77777777" w:rsidR="00651110" w:rsidRDefault="00010105">
                  <w:pPr>
                    <w:pStyle w:val="div3"/>
                    <w:spacing w:after="0" w:line="240" w:lineRule="auto"/>
                    <w:jc w:val="right"/>
                  </w:pPr>
                  <w:r>
                    <w:t>51.265,76</w:t>
                  </w:r>
                </w:p>
                <w:p w14:paraId="7133C1C6"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99DB054" w14:textId="77777777" w:rsidR="00651110" w:rsidRDefault="00010105">
                  <w:pPr>
                    <w:pStyle w:val="div3"/>
                    <w:spacing w:after="0" w:line="240" w:lineRule="auto"/>
                    <w:jc w:val="right"/>
                  </w:pPr>
                  <w:r>
                    <w:t>0,00</w:t>
                  </w:r>
                </w:p>
                <w:p w14:paraId="618279D4"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588A8C2" w14:textId="77777777" w:rsidR="00651110" w:rsidRDefault="00010105">
                  <w:pPr>
                    <w:pStyle w:val="div3"/>
                    <w:spacing w:after="0" w:line="240" w:lineRule="auto"/>
                    <w:jc w:val="right"/>
                  </w:pPr>
                  <w:r>
                    <w:t>51.265,76</w:t>
                  </w:r>
                </w:p>
                <w:p w14:paraId="46BF0626" w14:textId="77777777" w:rsidR="00651110" w:rsidRDefault="00651110">
                  <w:pPr>
                    <w:spacing w:after="0"/>
                    <w:rPr>
                      <w:rFonts w:ascii="Georgia" w:eastAsia="Georgia" w:hAnsi="Georgia" w:cs="Georgia"/>
                      <w:b/>
                      <w:color w:val="E43A45"/>
                      <w:sz w:val="20"/>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95BBA52" w14:textId="77777777" w:rsidR="00651110" w:rsidRDefault="00651110">
                  <w:pPr>
                    <w:spacing w:after="0"/>
                    <w:rPr>
                      <w:rFonts w:ascii="Verdana" w:eastAsia="Verdana" w:hAnsi="Verdana" w:cs="Verdana"/>
                      <w:color w:val="000000"/>
                      <w:sz w:val="20"/>
                    </w:rPr>
                  </w:pPr>
                </w:p>
              </w:tc>
            </w:tr>
            <w:tr w:rsidR="00651110" w14:paraId="7F11FABF"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227CD971"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Fonti di finanziamento per le attività programmate</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2AAE95A6"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Assegnazione annuale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06AFD3BB"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Extra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225A58EB"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Totale</w:t>
                  </w:r>
                </w:p>
              </w:tc>
            </w:tr>
            <w:tr w:rsidR="00651110" w14:paraId="335FE377"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FCD673F"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Fondi da assegnazione annuale Fun</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5FED173" w14:textId="77777777" w:rsidR="00651110" w:rsidRDefault="00010105">
                  <w:pPr>
                    <w:pStyle w:val="div1"/>
                    <w:spacing w:after="0" w:line="240" w:lineRule="auto"/>
                    <w:jc w:val="right"/>
                  </w:pPr>
                  <w:r>
                    <w:t>51.265,76</w:t>
                  </w:r>
                </w:p>
                <w:p w14:paraId="0BB60278"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0897954" w14:textId="77777777" w:rsidR="00651110" w:rsidRDefault="00010105">
                  <w:pPr>
                    <w:pStyle w:val="div1"/>
                    <w:spacing w:after="0" w:line="240" w:lineRule="auto"/>
                    <w:jc w:val="right"/>
                  </w:pPr>
                  <w:r>
                    <w:t>0,00</w:t>
                  </w:r>
                </w:p>
                <w:p w14:paraId="15006D26"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C681848" w14:textId="77777777" w:rsidR="00651110" w:rsidRDefault="00010105">
                  <w:pPr>
                    <w:pStyle w:val="div1"/>
                    <w:spacing w:after="0" w:line="240" w:lineRule="auto"/>
                    <w:jc w:val="right"/>
                  </w:pPr>
                  <w:r>
                    <w:t>51.265,76</w:t>
                  </w:r>
                </w:p>
                <w:p w14:paraId="507854F4" w14:textId="77777777" w:rsidR="00651110" w:rsidRDefault="00651110">
                  <w:pPr>
                    <w:spacing w:after="0"/>
                    <w:rPr>
                      <w:rFonts w:ascii="Georgia" w:eastAsia="Georgia" w:hAnsi="Georgia" w:cs="Georgia"/>
                      <w:color w:val="000000"/>
                      <w:sz w:val="18"/>
                    </w:rPr>
                  </w:pPr>
                </w:p>
              </w:tc>
            </w:tr>
            <w:tr w:rsidR="00651110" w14:paraId="4595B0A4"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0A6295F"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Fondi Extra Fun</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18DCC86" w14:textId="77777777" w:rsidR="00651110" w:rsidRDefault="00010105">
                  <w:pPr>
                    <w:pStyle w:val="div1"/>
                    <w:spacing w:after="0" w:line="240" w:lineRule="auto"/>
                    <w:jc w:val="right"/>
                  </w:pPr>
                  <w:r>
                    <w:t>0,00</w:t>
                  </w:r>
                </w:p>
                <w:p w14:paraId="37EBEE33"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11DDE5F" w14:textId="77777777" w:rsidR="00651110" w:rsidRDefault="00010105">
                  <w:pPr>
                    <w:pStyle w:val="div1"/>
                    <w:spacing w:after="0" w:line="240" w:lineRule="auto"/>
                    <w:jc w:val="right"/>
                  </w:pPr>
                  <w:r>
                    <w:t>0,00</w:t>
                  </w:r>
                </w:p>
                <w:p w14:paraId="21E8CAD0"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AB96167" w14:textId="77777777" w:rsidR="00651110" w:rsidRDefault="00010105">
                  <w:pPr>
                    <w:pStyle w:val="div1"/>
                    <w:spacing w:after="0" w:line="240" w:lineRule="auto"/>
                    <w:jc w:val="right"/>
                  </w:pPr>
                  <w:r>
                    <w:t>0,00</w:t>
                  </w:r>
                </w:p>
                <w:p w14:paraId="34DAB670" w14:textId="77777777" w:rsidR="00651110" w:rsidRDefault="00651110">
                  <w:pPr>
                    <w:spacing w:after="0"/>
                    <w:rPr>
                      <w:rFonts w:ascii="Georgia" w:eastAsia="Georgia" w:hAnsi="Georgia" w:cs="Georgia"/>
                      <w:color w:val="000000"/>
                      <w:sz w:val="18"/>
                    </w:rPr>
                  </w:pPr>
                </w:p>
              </w:tc>
            </w:tr>
          </w:tbl>
          <w:p w14:paraId="1AA66822" w14:textId="77777777" w:rsidR="00651110" w:rsidRDefault="00010105">
            <w:r>
              <w:rPr>
                <w:vanish/>
              </w:rPr>
              <w:t>#table#</w:t>
            </w:r>
          </w:p>
        </w:tc>
      </w:tr>
    </w:tbl>
    <w:p w14:paraId="78960B3F"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735F42FD"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2F3A73B0"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RIEPILOGO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5"/>
              <w:gridCol w:w="1433"/>
              <w:gridCol w:w="1433"/>
              <w:gridCol w:w="1433"/>
              <w:gridCol w:w="1433"/>
              <w:gridCol w:w="21"/>
            </w:tblGrid>
            <w:tr w:rsidR="00651110" w14:paraId="367654F6" w14:textId="77777777">
              <w:trPr>
                <w:gridAfter w:val="1"/>
              </w:trPr>
              <w:tc>
                <w:tcPr>
                  <w:tcW w:w="0" w:type="auto"/>
                  <w:gridSpan w:val="5"/>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47"/>
                  </w:tblGrid>
                  <w:tr w:rsidR="00651110" w14:paraId="50D7448E"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100" w:type="dxa"/>
                        </w:tcMar>
                      </w:tcPr>
                      <w:p w14:paraId="7074EDE4"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Riepilogo oneri per destinazione dell’Area di riferimento</w:t>
                        </w:r>
                        <w:r>
                          <w:rPr>
                            <w:rFonts w:ascii="Georgia" w:eastAsia="Georgia" w:hAnsi="Georgia" w:cs="Georgia"/>
                            <w:b/>
                            <w:bCs/>
                            <w:color w:val="2F353B"/>
                            <w:sz w:val="20"/>
                            <w:szCs w:val="20"/>
                          </w:rPr>
                          <w:br/>
                          <w:t>come individuata dalla tipologia di servizi nel Codice del Terzo settore (art. 63, c. 2)</w:t>
                        </w:r>
                        <w:r>
                          <w:rPr>
                            <w:rFonts w:ascii="Georgia" w:eastAsia="Georgia" w:hAnsi="Georgia" w:cs="Georgia"/>
                            <w:b/>
                            <w:bCs/>
                            <w:color w:val="2F353B"/>
                            <w:sz w:val="20"/>
                            <w:szCs w:val="20"/>
                          </w:rPr>
                          <w:br/>
                          <w:t> </w:t>
                        </w:r>
                      </w:p>
                    </w:tc>
                  </w:tr>
                  <w:tr w:rsidR="00651110" w14:paraId="29FD8422"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100" w:type="dxa"/>
                        </w:tcMar>
                      </w:tcPr>
                      <w:p w14:paraId="6D6DD7D2" w14:textId="77777777" w:rsidR="00651110" w:rsidRDefault="00651110">
                        <w:pPr>
                          <w:spacing w:after="0"/>
                          <w:rPr>
                            <w:rFonts w:ascii="Georgia" w:eastAsia="Georgia" w:hAnsi="Georgia" w:cs="Georgia"/>
                            <w:b/>
                            <w:color w:val="2F353B"/>
                            <w:sz w:val="20"/>
                          </w:rPr>
                        </w:pPr>
                      </w:p>
                    </w:tc>
                  </w:tr>
                </w:tbl>
                <w:p w14:paraId="7DC2D51A" w14:textId="77777777" w:rsidR="00651110" w:rsidRDefault="00010105">
                  <w:r>
                    <w:rPr>
                      <w:vanish/>
                    </w:rPr>
                    <w:t>#table#</w:t>
                  </w:r>
                </w:p>
              </w:tc>
            </w:tr>
            <w:tr w:rsidR="00651110" w14:paraId="22FCF781"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4A6276C"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Classificazione</w:t>
                  </w:r>
                </w:p>
              </w:tc>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5435412"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Oneri previsti</w:t>
                  </w:r>
                </w:p>
              </w:tc>
            </w:tr>
            <w:tr w:rsidR="00651110" w14:paraId="20329BEF" w14:textId="77777777">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DAFD5D8"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Informazione e comunicazione</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DABB256"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Importo FUN Assegnazione annuale</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EE5522C"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Fondo unico FUN</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E8E6662"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Extra FUN</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7FA95F0"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Totale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3571E4F" w14:textId="77777777" w:rsidR="00651110" w:rsidRDefault="00651110">
                  <w:pPr>
                    <w:spacing w:after="0"/>
                    <w:rPr>
                      <w:rFonts w:ascii="Verdana" w:eastAsia="Verdana" w:hAnsi="Verdana" w:cs="Verdana"/>
                      <w:color w:val="000000"/>
                      <w:sz w:val="20"/>
                    </w:rPr>
                  </w:pPr>
                </w:p>
              </w:tc>
            </w:tr>
            <w:tr w:rsidR="00651110" w14:paraId="7FE7D24A"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094F47E"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Servizi di informazione per il volontariato</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D74695A" w14:textId="77777777" w:rsidR="00651110" w:rsidRDefault="00010105">
                  <w:pPr>
                    <w:pStyle w:val="div1"/>
                    <w:spacing w:after="0" w:line="240" w:lineRule="auto"/>
                    <w:jc w:val="right"/>
                  </w:pPr>
                  <w:r>
                    <w:t>60.196,48</w:t>
                  </w:r>
                </w:p>
                <w:p w14:paraId="75FA8AE4"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7AF4DEE" w14:textId="77777777" w:rsidR="00651110" w:rsidRDefault="00010105">
                  <w:pPr>
                    <w:pStyle w:val="div1"/>
                    <w:spacing w:after="0" w:line="240" w:lineRule="auto"/>
                    <w:jc w:val="right"/>
                  </w:pPr>
                  <w:r>
                    <w:t>0,00</w:t>
                  </w:r>
                </w:p>
                <w:p w14:paraId="0B4D7C1B"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69EC6B7" w14:textId="77777777" w:rsidR="00651110" w:rsidRDefault="00010105">
                  <w:pPr>
                    <w:pStyle w:val="div1"/>
                    <w:spacing w:after="0" w:line="240" w:lineRule="auto"/>
                    <w:jc w:val="right"/>
                  </w:pPr>
                  <w:r>
                    <w:t>2.500,00</w:t>
                  </w:r>
                </w:p>
                <w:p w14:paraId="043A2916"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646D2DC" w14:textId="77777777" w:rsidR="00651110" w:rsidRDefault="00010105">
                  <w:pPr>
                    <w:pStyle w:val="div1"/>
                    <w:spacing w:after="0" w:line="240" w:lineRule="auto"/>
                    <w:jc w:val="right"/>
                  </w:pPr>
                  <w:r>
                    <w:t>62.696,48</w:t>
                  </w:r>
                </w:p>
                <w:p w14:paraId="26141FA9"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D0F52C9" w14:textId="77777777" w:rsidR="00651110" w:rsidRDefault="00651110">
                  <w:pPr>
                    <w:spacing w:after="0"/>
                    <w:rPr>
                      <w:rFonts w:ascii="Verdana" w:eastAsia="Verdana" w:hAnsi="Verdana" w:cs="Verdana"/>
                      <w:color w:val="000000"/>
                      <w:sz w:val="20"/>
                    </w:rPr>
                  </w:pPr>
                </w:p>
              </w:tc>
            </w:tr>
            <w:tr w:rsidR="00651110" w14:paraId="1EF4DD56"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B7B6906"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Supporto alla Comunicazione degli ETS</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8790D08" w14:textId="77777777" w:rsidR="00651110" w:rsidRDefault="00010105">
                  <w:pPr>
                    <w:pStyle w:val="div1"/>
                    <w:spacing w:after="0" w:line="240" w:lineRule="auto"/>
                    <w:jc w:val="right"/>
                  </w:pPr>
                  <w:r>
                    <w:t>51.265,76</w:t>
                  </w:r>
                </w:p>
                <w:p w14:paraId="66F5BD80"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C73D048" w14:textId="77777777" w:rsidR="00651110" w:rsidRDefault="00010105">
                  <w:pPr>
                    <w:pStyle w:val="div1"/>
                    <w:spacing w:after="0" w:line="240" w:lineRule="auto"/>
                    <w:jc w:val="right"/>
                  </w:pPr>
                  <w:r>
                    <w:t>0,00</w:t>
                  </w:r>
                </w:p>
                <w:p w14:paraId="020A52DF"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119DA19" w14:textId="77777777" w:rsidR="00651110" w:rsidRDefault="00010105">
                  <w:pPr>
                    <w:pStyle w:val="div1"/>
                    <w:spacing w:after="0" w:line="240" w:lineRule="auto"/>
                    <w:jc w:val="right"/>
                  </w:pPr>
                  <w:r>
                    <w:t>0,00</w:t>
                  </w:r>
                </w:p>
                <w:p w14:paraId="37D0EDEA"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5440C03" w14:textId="77777777" w:rsidR="00651110" w:rsidRDefault="00010105">
                  <w:pPr>
                    <w:pStyle w:val="div1"/>
                    <w:spacing w:after="0" w:line="240" w:lineRule="auto"/>
                    <w:jc w:val="right"/>
                  </w:pPr>
                  <w:r>
                    <w:t>51.265,76</w:t>
                  </w:r>
                </w:p>
                <w:p w14:paraId="7E8DBF67" w14:textId="77777777" w:rsidR="00651110" w:rsidRDefault="00651110">
                  <w:pPr>
                    <w:spacing w:after="0"/>
                    <w:rPr>
                      <w:rFonts w:ascii="Georgia" w:eastAsia="Georgia" w:hAnsi="Georgia" w:cs="Georgia"/>
                      <w:color w:val="000000"/>
                      <w:sz w:val="18"/>
                    </w:rPr>
                  </w:pPr>
                </w:p>
              </w:tc>
            </w:tr>
            <w:tr w:rsidR="00651110" w14:paraId="520DFFB6"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2DBFD17" w14:textId="77777777" w:rsidR="00651110" w:rsidRDefault="00010105">
                  <w:pPr>
                    <w:pStyle w:val="div3"/>
                    <w:spacing w:after="0" w:line="240" w:lineRule="auto"/>
                    <w:jc w:val="right"/>
                  </w:pPr>
                  <w:r>
                    <w:t>TOTALE</w:t>
                  </w:r>
                </w:p>
                <w:p w14:paraId="3C8934D2"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6BC317B" w14:textId="77777777" w:rsidR="00651110" w:rsidRDefault="00010105">
                  <w:pPr>
                    <w:pStyle w:val="div3"/>
                    <w:spacing w:after="0" w:line="240" w:lineRule="auto"/>
                    <w:jc w:val="right"/>
                  </w:pPr>
                  <w:r>
                    <w:t>111.462,24</w:t>
                  </w:r>
                </w:p>
                <w:p w14:paraId="2CC329AE"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622C490" w14:textId="77777777" w:rsidR="00651110" w:rsidRDefault="00010105">
                  <w:pPr>
                    <w:pStyle w:val="div3"/>
                    <w:spacing w:after="0" w:line="240" w:lineRule="auto"/>
                    <w:jc w:val="right"/>
                  </w:pPr>
                  <w:r>
                    <w:t>0,00</w:t>
                  </w:r>
                </w:p>
                <w:p w14:paraId="0EDBA5AD"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B6F9DC4" w14:textId="77777777" w:rsidR="00651110" w:rsidRDefault="00010105">
                  <w:pPr>
                    <w:pStyle w:val="div3"/>
                    <w:spacing w:after="0" w:line="240" w:lineRule="auto"/>
                    <w:jc w:val="right"/>
                  </w:pPr>
                  <w:r>
                    <w:t>2.500,00</w:t>
                  </w:r>
                </w:p>
                <w:p w14:paraId="2404195C"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C4D97E4" w14:textId="77777777" w:rsidR="00651110" w:rsidRDefault="00010105">
                  <w:pPr>
                    <w:pStyle w:val="div3"/>
                    <w:spacing w:after="0" w:line="240" w:lineRule="auto"/>
                    <w:jc w:val="right"/>
                  </w:pPr>
                  <w:r>
                    <w:t>113.962,24</w:t>
                  </w:r>
                </w:p>
                <w:p w14:paraId="57C8EBE1" w14:textId="77777777" w:rsidR="00651110" w:rsidRDefault="00651110">
                  <w:pPr>
                    <w:spacing w:after="0"/>
                    <w:rPr>
                      <w:rFonts w:ascii="Georgia" w:eastAsia="Georgia" w:hAnsi="Georgia" w:cs="Georgia"/>
                      <w:b/>
                      <w:color w:val="E43A45"/>
                      <w:sz w:val="20"/>
                    </w:rPr>
                  </w:pPr>
                </w:p>
              </w:tc>
            </w:tr>
          </w:tbl>
          <w:p w14:paraId="7E17D54F" w14:textId="77777777" w:rsidR="00651110" w:rsidRDefault="00010105">
            <w:r>
              <w:rPr>
                <w:vanish/>
              </w:rPr>
              <w:t>#table#</w:t>
            </w:r>
          </w:p>
        </w:tc>
      </w:tr>
    </w:tbl>
    <w:p w14:paraId="2899D787"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7F7E1FFD"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30EE1403" w14:textId="77777777" w:rsidR="00651110" w:rsidRDefault="00010105">
            <w:pPr>
              <w:pStyle w:val="Titolo1"/>
              <w:keepNext w:val="0"/>
              <w:keepLines w:val="0"/>
              <w:spacing w:before="0" w:after="134" w:line="240" w:lineRule="auto"/>
              <w:rPr>
                <w:rFonts w:ascii="Georgia" w:eastAsia="Georgia" w:hAnsi="Georgia" w:cs="Georgia"/>
                <w:caps/>
                <w:color w:val="2F353B"/>
                <w:sz w:val="20"/>
                <w:szCs w:val="20"/>
              </w:rPr>
            </w:pPr>
            <w:bookmarkStart w:id="23" w:name="_Toc256000023"/>
            <w:r>
              <w:rPr>
                <w:rFonts w:ascii="Georgia" w:eastAsia="Georgia" w:hAnsi="Georgia" w:cs="Georgia"/>
                <w:caps/>
                <w:color w:val="2F353B"/>
                <w:kern w:val="36"/>
                <w:sz w:val="20"/>
                <w:szCs w:val="20"/>
              </w:rPr>
              <w:t>Ricerca e documentazione</w:t>
            </w:r>
            <w:bookmarkEnd w:id="23"/>
          </w:p>
          <w:p w14:paraId="388272E2" w14:textId="77777777" w:rsidR="00651110" w:rsidRDefault="00651110">
            <w:pPr>
              <w:spacing w:after="0"/>
              <w:rPr>
                <w:rFonts w:ascii="Georgia" w:eastAsia="Georgia" w:hAnsi="Georgia" w:cs="Georgia"/>
                <w:b/>
                <w:color w:val="2F353B"/>
                <w:sz w:val="20"/>
              </w:rPr>
            </w:pPr>
          </w:p>
        </w:tc>
      </w:tr>
    </w:tbl>
    <w:p w14:paraId="249E2F96"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Georgia" w:eastAsia="Georgia" w:hAnsi="Georgia" w:cs="Georgia"/>
          <w:b/>
          <w:bCs/>
          <w:color w:val="2F353B"/>
          <w:sz w:val="20"/>
          <w:szCs w:val="20"/>
        </w:rPr>
        <w:t>SCHEDE ATTIVITA'</w:t>
      </w:r>
      <w:r>
        <w:rPr>
          <w:rFonts w:ascii="Georgia" w:eastAsia="Georgia" w:hAnsi="Georgia" w:cs="Georgia"/>
          <w:b/>
          <w:bCs/>
          <w:color w:val="2F353B"/>
          <w:sz w:val="20"/>
          <w:szCs w:val="20"/>
        </w:rPr>
        <w:b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09"/>
        <w:gridCol w:w="4809"/>
      </w:tblGrid>
      <w:tr w:rsidR="00651110" w14:paraId="18401BDC" w14:textId="77777777">
        <w:tc>
          <w:tcPr>
            <w:tcW w:w="2500" w:type="pct"/>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63945EF0"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CLASSIFICAZIONE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E0B0809"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Ricerca e documentazione</w:t>
            </w:r>
          </w:p>
        </w:tc>
      </w:tr>
      <w:tr w:rsidR="00651110" w14:paraId="0B5DFE1F" w14:textId="77777777">
        <w:tc>
          <w:tcPr>
            <w:tcW w:w="2500" w:type="pct"/>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6E79918C" w14:textId="77777777" w:rsidR="00651110" w:rsidRDefault="00010105">
            <w:pPr>
              <w:pStyle w:val="div0"/>
              <w:spacing w:after="0" w:line="240" w:lineRule="auto"/>
            </w:pPr>
            <w:r>
              <w:t>Titolo attività:</w:t>
            </w:r>
          </w:p>
          <w:p w14:paraId="48D1A4C4" w14:textId="77777777" w:rsidR="00651110" w:rsidRDefault="00651110">
            <w:pPr>
              <w:spacing w:after="0"/>
              <w:rPr>
                <w:rFonts w:ascii="Georgia" w:eastAsia="Georgia" w:hAnsi="Georgia" w:cs="Georgia"/>
                <w:b/>
                <w:caps/>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DAAC540"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Attività di documentazione, gestione banche dati</w:t>
            </w:r>
          </w:p>
        </w:tc>
      </w:tr>
    </w:tbl>
    <w:p w14:paraId="2FEAA4E2"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0"/>
        <w:gridCol w:w="2399"/>
        <w:gridCol w:w="2399"/>
        <w:gridCol w:w="2399"/>
        <w:gridCol w:w="21"/>
      </w:tblGrid>
      <w:tr w:rsidR="00651110" w14:paraId="1ECDA34E" w14:textId="77777777">
        <w:trPr>
          <w:gridAfter w:val="1"/>
        </w:trPr>
        <w:tc>
          <w:tcPr>
            <w:tcW w:w="0" w:type="auto"/>
            <w:gridSpan w:val="4"/>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57C43FBA"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Inquadramento generale</w:t>
            </w:r>
          </w:p>
        </w:tc>
      </w:tr>
      <w:tr w:rsidR="00651110" w14:paraId="533A4DAF" w14:textId="77777777">
        <w:trPr>
          <w:gridAfter w:val="1"/>
        </w:trPr>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1FEADEB" w14:textId="77777777" w:rsidR="00651110" w:rsidRDefault="00010105">
            <w:pPr>
              <w:pStyle w:val="div2"/>
              <w:spacing w:after="0" w:line="240" w:lineRule="auto"/>
            </w:pPr>
            <w:r>
              <w:t>Ambito CSV: </w:t>
            </w:r>
          </w:p>
          <w:p w14:paraId="3262EE42" w14:textId="77777777" w:rsidR="00651110" w:rsidRDefault="00651110">
            <w:pPr>
              <w:spacing w:after="0"/>
              <w:rPr>
                <w:rFonts w:ascii="Georgia" w:eastAsia="Georgia" w:hAnsi="Georgia" w:cs="Georgia"/>
                <w:b/>
                <w:color w:val="2F353B"/>
                <w:sz w:val="20"/>
              </w:rPr>
            </w:pPr>
          </w:p>
        </w:tc>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85B244F"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Parma - Piacenza - Reggio Emilia</w:t>
            </w:r>
          </w:p>
        </w:tc>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B8CA55D" w14:textId="77777777" w:rsidR="00651110" w:rsidRDefault="00010105">
            <w:pPr>
              <w:pStyle w:val="div2"/>
              <w:spacing w:after="0" w:line="240" w:lineRule="auto"/>
            </w:pPr>
            <w:r>
              <w:t>Ambito OTC: </w:t>
            </w:r>
          </w:p>
          <w:p w14:paraId="5DB0E99A" w14:textId="77777777" w:rsidR="00651110" w:rsidRDefault="00651110">
            <w:pPr>
              <w:spacing w:after="0"/>
              <w:rPr>
                <w:rFonts w:ascii="Georgia" w:eastAsia="Georgia" w:hAnsi="Georgia" w:cs="Georgia"/>
                <w:b/>
                <w:color w:val="2F353B"/>
                <w:sz w:val="20"/>
              </w:rPr>
            </w:pPr>
          </w:p>
        </w:tc>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6FEACDB"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Emilia Romagna</w:t>
            </w:r>
          </w:p>
        </w:tc>
      </w:tr>
      <w:tr w:rsidR="00651110" w14:paraId="7D280E7A"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EC323A3" w14:textId="77777777" w:rsidR="00651110" w:rsidRDefault="00010105">
            <w:pPr>
              <w:pStyle w:val="div2"/>
              <w:spacing w:after="0" w:line="240" w:lineRule="auto"/>
            </w:pPr>
            <w:r>
              <w:t>Anno di riferimento: </w:t>
            </w:r>
          </w:p>
          <w:p w14:paraId="1F3B2817"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B7DC835"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2026</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63766887"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Allegato di: </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094E3A0"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Programmazione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AED5021" w14:textId="77777777" w:rsidR="00651110" w:rsidRDefault="00651110">
            <w:pPr>
              <w:spacing w:after="0"/>
              <w:rPr>
                <w:rFonts w:ascii="Verdana" w:eastAsia="Verdana" w:hAnsi="Verdana" w:cs="Verdana"/>
                <w:color w:val="000000"/>
                <w:sz w:val="20"/>
              </w:rPr>
            </w:pPr>
          </w:p>
        </w:tc>
      </w:tr>
      <w:tr w:rsidR="00651110" w14:paraId="0E1C8250"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04C04E58"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Oneri complessivi:</w:t>
            </w:r>
            <w:r>
              <w:rPr>
                <w:rFonts w:ascii="Georgia" w:eastAsia="Georgia" w:hAnsi="Georgia" w:cs="Georgia"/>
                <w:b/>
                <w:bCs/>
                <w:color w:val="2F353B"/>
                <w:sz w:val="20"/>
                <w:szCs w:val="20"/>
              </w:rPr>
              <w:br/>
              <w:t>(Assegnazione annuale FUN)</w:t>
            </w:r>
          </w:p>
        </w:tc>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08A285C"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21.252,20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F3B3993" w14:textId="77777777" w:rsidR="00651110" w:rsidRDefault="00651110">
            <w:pPr>
              <w:spacing w:after="0"/>
              <w:rPr>
                <w:rFonts w:ascii="Verdana" w:eastAsia="Verdana" w:hAnsi="Verdana" w:cs="Verdana"/>
                <w:color w:val="000000"/>
                <w:sz w:val="20"/>
              </w:rPr>
            </w:pPr>
          </w:p>
        </w:tc>
      </w:tr>
      <w:tr w:rsidR="00651110" w14:paraId="41EB44F3"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6BFFC98"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Tipologia: </w:t>
            </w:r>
          </w:p>
        </w:tc>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E4A42A3"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Attività identica all'anno precedente</w:t>
            </w:r>
          </w:p>
        </w:tc>
      </w:tr>
    </w:tbl>
    <w:p w14:paraId="79C10108"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26B784BD"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46"/>
              <w:gridCol w:w="32"/>
            </w:tblGrid>
            <w:tr w:rsidR="00651110" w14:paraId="69FFAC42" w14:textId="77777777">
              <w:tc>
                <w:tcPr>
                  <w:tcW w:w="0" w:type="auto"/>
                  <w:tcBorders>
                    <w:top w:val="single" w:sz="8" w:space="0" w:color="F5F5F5"/>
                    <w:left w:val="single" w:sz="8" w:space="0" w:color="F5F5F5"/>
                    <w:bottom w:val="single" w:sz="8" w:space="0" w:color="F5F5F5"/>
                    <w:right w:val="single" w:sz="8" w:space="0" w:color="F5F5F5"/>
                  </w:tcBorders>
                  <w:shd w:val="clear" w:color="auto" w:fill="F5F5F5"/>
                  <w:tcMar>
                    <w:top w:w="0" w:type="dxa"/>
                    <w:left w:w="0" w:type="dxa"/>
                    <w:bottom w:w="0" w:type="dxa"/>
                    <w:right w:w="0" w:type="dxa"/>
                  </w:tcMar>
                </w:tcPr>
                <w:p w14:paraId="7C51792D"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Breve descrizione dell'attività e delle modalità attuative</w:t>
                  </w:r>
                </w:p>
              </w:tc>
              <w:tc>
                <w:tcPr>
                  <w:tcW w:w="0" w:type="auto"/>
                  <w:tcBorders>
                    <w:top w:val="single" w:sz="8" w:space="0" w:color="F5F5F5"/>
                    <w:left w:val="single" w:sz="8" w:space="0" w:color="F5F5F5"/>
                    <w:bottom w:val="single" w:sz="8" w:space="0" w:color="F5F5F5"/>
                    <w:right w:val="single" w:sz="8" w:space="0" w:color="F5F5F5"/>
                  </w:tcBorders>
                  <w:shd w:val="clear" w:color="auto" w:fill="F5F5F5"/>
                  <w:tcMar>
                    <w:top w:w="0" w:type="dxa"/>
                    <w:left w:w="0" w:type="dxa"/>
                    <w:bottom w:w="0" w:type="dxa"/>
                    <w:right w:w="0" w:type="dxa"/>
                  </w:tcMar>
                </w:tcPr>
                <w:p w14:paraId="5CA2BB7E" w14:textId="77777777" w:rsidR="00651110" w:rsidRDefault="00651110">
                  <w:pPr>
                    <w:spacing w:after="0"/>
                    <w:rPr>
                      <w:rFonts w:ascii="Georgia" w:eastAsia="Georgia" w:hAnsi="Georgia" w:cs="Georgia"/>
                      <w:b/>
                      <w:caps/>
                      <w:color w:val="2F353B"/>
                      <w:sz w:val="20"/>
                    </w:rPr>
                  </w:pPr>
                </w:p>
              </w:tc>
            </w:tr>
          </w:tbl>
          <w:p w14:paraId="108057DD" w14:textId="77777777" w:rsidR="00651110" w:rsidRDefault="00010105">
            <w:r>
              <w:rPr>
                <w:vanish/>
              </w:rPr>
              <w:t>#table#</w:t>
            </w:r>
          </w:p>
        </w:tc>
      </w:tr>
      <w:tr w:rsidR="00651110" w14:paraId="7AA2D005"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96C1D20" w14:textId="77777777" w:rsidR="00651110" w:rsidRDefault="00010105">
            <w:pPr>
              <w:pStyle w:val="p"/>
              <w:spacing w:after="180" w:line="240" w:lineRule="auto"/>
            </w:pPr>
            <w:r>
              <w:t>L’attività di ricerca, in linea con il </w:t>
            </w:r>
            <w:r>
              <w:rPr>
                <w:b/>
                <w:bCs/>
              </w:rPr>
              <w:t>principio di integrazione</w:t>
            </w:r>
            <w:r>
              <w:t>, verrà condotta prioritariamente nell’ambito del sistema nazionale (</w:t>
            </w:r>
            <w:r>
              <w:rPr>
                <w:b/>
                <w:bCs/>
              </w:rPr>
              <w:t>Centro studi e documentazione promosso da CSVnet)</w:t>
            </w:r>
            <w:r>
              <w:t xml:space="preserve"> e regionale dei CSV o esclusivamente con risorse extra FUN, dipendentemente dalle necessità che possono emergere in progetti specifici o su richiesta di committenti. Sempre nell’ottica del principio di integrazione, si evidenzia inoltre la continuità dell'attività di "</w:t>
            </w:r>
            <w:r>
              <w:rPr>
                <w:b/>
                <w:bCs/>
                <w:i/>
                <w:iCs/>
              </w:rPr>
              <w:t>Rilevazione Regionale su fabbisogni e opportunità del terzo settore e delle comunità"</w:t>
            </w:r>
            <w:r>
              <w:rPr>
                <w:i/>
                <w:iCs/>
              </w:rPr>
              <w:t> d</w:t>
            </w:r>
            <w:r>
              <w:t>a utilizzare anche ai fini della Prog</w:t>
            </w:r>
            <w:r>
              <w:t>rammazione FUN, condotta insieme agli altri CSV attraverso CSVnet Emilia-Romagna e Forum Regionale del Terzo Settore e in collaborazione con università/enti di ricerca accreditati.</w:t>
            </w:r>
          </w:p>
          <w:p w14:paraId="73A645FD" w14:textId="77777777" w:rsidR="00651110" w:rsidRDefault="00010105">
            <w:pPr>
              <w:pStyle w:val="p"/>
              <w:spacing w:before="180" w:after="180" w:line="240" w:lineRule="auto"/>
            </w:pPr>
            <w:r>
              <w:t> CSV Emilia conferma la disponibilità a collaborare con eventuali istituti di ricerca pubblici o privati che vorranno approfondire le tematiche inerenti al volontariato e alla cultura della solidarietà nelle provincie di Piacenza, Parma e Reggio Emilia.</w:t>
            </w:r>
          </w:p>
          <w:p w14:paraId="4CD7F44B" w14:textId="77777777" w:rsidR="00651110" w:rsidRDefault="00010105">
            <w:pPr>
              <w:pStyle w:val="p"/>
              <w:spacing w:before="180" w:after="180" w:line="240" w:lineRule="auto"/>
            </w:pPr>
            <w:r>
              <w:t>Modalità attuative:</w:t>
            </w:r>
          </w:p>
          <w:p w14:paraId="13C3C4FB" w14:textId="77777777" w:rsidR="00651110" w:rsidRDefault="00010105">
            <w:pPr>
              <w:pStyle w:val="p"/>
              <w:spacing w:before="180" w:after="180" w:line="240" w:lineRule="auto"/>
            </w:pPr>
            <w:r>
              <w:t>gli operatori territoriali forniscono una prima risposta ai cittadini sui servizi che offrono le associazioni del territorio, mettendoli in contatto con la realtà che a loro interessa. Anche istituzioni, imprese, media, scuole e università si rivolgono al CSV per raccogliere informazioni e referenze sulle realtà di volontariato esistenti presenti nel proprio territorio e su progetti</w:t>
            </w:r>
          </w:p>
          <w:p w14:paraId="58687B98" w14:textId="77777777" w:rsidR="00651110" w:rsidRDefault="00010105">
            <w:pPr>
              <w:numPr>
                <w:ilvl w:val="0"/>
                <w:numId w:val="98"/>
              </w:numPr>
              <w:spacing w:before="180"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 xml:space="preserve">Il CSV mette a disposizione degli ETS e di quanto interessati a conoscere il mondo del terzo settore una biblioteca ed emeroteca con pubblicazioni sulle principali tematiche connesse al volontariato (alcune centinaia di volumi e pubblicazioni) e supporta i volontari in ricerche di materiali specifici sul web. </w:t>
            </w:r>
            <w:r>
              <w:rPr>
                <w:rFonts w:ascii="Georgia" w:eastAsia="Georgia" w:hAnsi="Georgia" w:cs="Georgia"/>
                <w:b/>
                <w:bCs/>
                <w:color w:val="000000"/>
                <w:sz w:val="18"/>
                <w:szCs w:val="18"/>
              </w:rPr>
              <w:t>Non verranno fatti nuovi acquisti nel 2026</w:t>
            </w:r>
            <w:r>
              <w:rPr>
                <w:rFonts w:ascii="Georgia" w:eastAsia="Georgia" w:hAnsi="Georgia" w:cs="Georgia"/>
                <w:color w:val="000000"/>
                <w:sz w:val="18"/>
                <w:szCs w:val="18"/>
              </w:rPr>
              <w:t xml:space="preserve"> ma diffusi contenuti digitali.</w:t>
            </w:r>
          </w:p>
          <w:p w14:paraId="3B5A48B7" w14:textId="77777777" w:rsidR="00651110" w:rsidRDefault="00010105">
            <w:pPr>
              <w:numPr>
                <w:ilvl w:val="0"/>
                <w:numId w:val="98"/>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attraverso il sito internet, l’invio in newsletter e la disponibilità presso le sedi territoriali diffonde alle Associazioni e ai cittadini documentazione, articoli e studi per approfondire tematiche utili all’agire volontario, stimolando così riflessioni e saperi su tematiche di interesse per gli ETS.</w:t>
            </w:r>
          </w:p>
          <w:p w14:paraId="11A46DCC" w14:textId="77777777" w:rsidR="00651110" w:rsidRDefault="00010105">
            <w:pPr>
              <w:numPr>
                <w:ilvl w:val="0"/>
                <w:numId w:val="98"/>
              </w:numPr>
              <w:spacing w:after="180" w:line="240" w:lineRule="auto"/>
              <w:ind w:hanging="183"/>
              <w:rPr>
                <w:rFonts w:ascii="Georgia" w:eastAsia="Georgia" w:hAnsi="Georgia" w:cs="Georgia"/>
                <w:color w:val="000000"/>
                <w:sz w:val="18"/>
                <w:szCs w:val="18"/>
              </w:rPr>
            </w:pPr>
            <w:r>
              <w:rPr>
                <w:rFonts w:ascii="Georgia" w:eastAsia="Georgia" w:hAnsi="Georgia" w:cs="Georgia"/>
                <w:b/>
                <w:bCs/>
                <w:color w:val="000000"/>
                <w:sz w:val="18"/>
                <w:szCs w:val="18"/>
              </w:rPr>
              <w:t>Gli operatori aggiornano il Software gestionale Csv</w:t>
            </w:r>
            <w:r>
              <w:rPr>
                <w:rFonts w:ascii="Arial" w:eastAsia="Arial" w:hAnsi="Arial" w:cs="Arial"/>
                <w:b/>
                <w:bCs/>
                <w:color w:val="000000"/>
                <w:sz w:val="18"/>
                <w:szCs w:val="18"/>
              </w:rPr>
              <w:t>​</w:t>
            </w:r>
            <w:r>
              <w:rPr>
                <w:rFonts w:ascii="Georgia" w:eastAsia="Georgia" w:hAnsi="Georgia" w:cs="Georgia"/>
                <w:b/>
                <w:bCs/>
                <w:color w:val="000000"/>
                <w:sz w:val="18"/>
                <w:szCs w:val="18"/>
              </w:rPr>
              <w:t xml:space="preserve"> di CSVnet e le banche dati, che raccolgono non solo i dati degli Enti del Terzo Settore, ma anche degli interlocutori istituzionali che collaborano stabilmente con il volontariato, i gruppi informali che partecipano ad iniziative e progetti di volontariato e tutti quei soggetti del tessuto sociale che si supportano, proattivamente le iniziative e i progetti degli Enti del Terzo Settore, sia per supportare le altre aree di attività del CSV sia per fornire a volontari, cittadini, istituzioni, imprese, inform</w:t>
            </w:r>
            <w:r>
              <w:rPr>
                <w:rFonts w:ascii="Georgia" w:eastAsia="Georgia" w:hAnsi="Georgia" w:cs="Georgia"/>
                <w:b/>
                <w:bCs/>
                <w:color w:val="000000"/>
                <w:sz w:val="18"/>
                <w:szCs w:val="18"/>
              </w:rPr>
              <w:t>azioni sempre aggiornate sugli Enti del Terzo Settore che operano attraverso volontari nei territori di Parma Piacenza e Reggio Emilia, sui loro servizi e opportunità</w:t>
            </w:r>
          </w:p>
          <w:p w14:paraId="6C14F25D" w14:textId="77777777" w:rsidR="00651110" w:rsidRDefault="00651110">
            <w:pPr>
              <w:spacing w:after="0"/>
              <w:rPr>
                <w:rFonts w:ascii="Georgia" w:eastAsia="Georgia" w:hAnsi="Georgia" w:cs="Georgia"/>
                <w:color w:val="000000"/>
                <w:sz w:val="18"/>
              </w:rPr>
            </w:pPr>
          </w:p>
        </w:tc>
      </w:tr>
    </w:tbl>
    <w:p w14:paraId="531341EE"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454909D8"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231A2E3A"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24D539E1"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Obiettivo/i strategico/i di riferimento</w:t>
                  </w:r>
                </w:p>
              </w:tc>
            </w:tr>
            <w:tr w:rsidR="00651110" w14:paraId="61BA135F"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E6C3778" w14:textId="77777777" w:rsidR="00651110" w:rsidRDefault="00010105">
                  <w:pPr>
                    <w:pStyle w:val="p"/>
                    <w:spacing w:after="180" w:line="240" w:lineRule="auto"/>
                  </w:pPr>
                  <w:r>
                    <w:t>Obiettivo strategico di riferimento</w:t>
                  </w:r>
                </w:p>
                <w:p w14:paraId="5898CC9C" w14:textId="77777777" w:rsidR="00651110" w:rsidRDefault="00010105">
                  <w:pPr>
                    <w:pStyle w:val="p"/>
                    <w:spacing w:before="180" w:after="180" w:line="240" w:lineRule="auto"/>
                  </w:pPr>
                  <w:r>
                    <w:t>Portare al centro dell’attenzione la riflessione rispetto all’identità, i valori fondanti ed il senso profondo dell’agire volontario</w:t>
                  </w:r>
                </w:p>
                <w:p w14:paraId="78EE6A97" w14:textId="77777777" w:rsidR="00651110" w:rsidRDefault="00010105">
                  <w:pPr>
                    <w:pStyle w:val="p"/>
                    <w:spacing w:before="180" w:after="180" w:line="240" w:lineRule="auto"/>
                  </w:pPr>
                  <w:r>
                    <w:t> </w:t>
                  </w:r>
                </w:p>
                <w:p w14:paraId="6D7C0E9A" w14:textId="77777777" w:rsidR="00651110" w:rsidRDefault="00010105">
                  <w:pPr>
                    <w:pStyle w:val="p"/>
                    <w:spacing w:before="180" w:after="180" w:line="240" w:lineRule="auto"/>
                  </w:pPr>
                  <w:r>
                    <w:t> Obiettivi specifici:</w:t>
                  </w:r>
                </w:p>
                <w:p w14:paraId="4B490B94" w14:textId="77777777" w:rsidR="00651110" w:rsidRDefault="00010105">
                  <w:pPr>
                    <w:numPr>
                      <w:ilvl w:val="0"/>
                      <w:numId w:val="99"/>
                    </w:numPr>
                    <w:spacing w:before="180"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Mettere a disposizione di enti e cittadini dati aggiornati sulla composizione, sui servizi e sulle opportunità offerte dagli ETS, sia per attività di ricerca che per facilitare contatti e connessioni.</w:t>
                  </w:r>
                </w:p>
                <w:p w14:paraId="4C4DFA51" w14:textId="77777777" w:rsidR="00651110" w:rsidRDefault="00010105">
                  <w:pPr>
                    <w:numPr>
                      <w:ilvl w:val="0"/>
                      <w:numId w:val="99"/>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Mettere a disposizione di enti e cittadini documentazione, ricerche, pubblicazioni sui temi quali: contrasto alla povertà educativa; povertà economica; povertà relazionale; sostenibilità ambientale; inclusione</w:t>
                  </w:r>
                </w:p>
                <w:p w14:paraId="6688CF30" w14:textId="77777777" w:rsidR="00651110" w:rsidRDefault="00010105">
                  <w:pPr>
                    <w:numPr>
                      <w:ilvl w:val="0"/>
                      <w:numId w:val="99"/>
                    </w:numPr>
                    <w:spacing w:after="18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Monitorare le attività del volontariato emiliano-romagnolo, per mapparne i bisogni in un contesto in continua evoluzione (attività realizzata con  CSVnetEmiliaRomagna)</w:t>
                  </w:r>
                </w:p>
                <w:p w14:paraId="29815582" w14:textId="77777777" w:rsidR="00651110" w:rsidRDefault="00651110">
                  <w:pPr>
                    <w:spacing w:after="0"/>
                    <w:rPr>
                      <w:rFonts w:ascii="Georgia" w:eastAsia="Georgia" w:hAnsi="Georgia" w:cs="Georgia"/>
                      <w:color w:val="000000"/>
                      <w:sz w:val="18"/>
                    </w:rPr>
                  </w:pPr>
                </w:p>
              </w:tc>
            </w:tr>
          </w:tbl>
          <w:p w14:paraId="3A8617BA" w14:textId="77777777" w:rsidR="00651110" w:rsidRDefault="00010105">
            <w:r>
              <w:rPr>
                <w:vanish/>
              </w:rPr>
              <w:t>#table#</w:t>
            </w:r>
          </w:p>
        </w:tc>
      </w:tr>
    </w:tbl>
    <w:p w14:paraId="1E0B840E"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0E8FA0F8"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360F7D10"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3AD5C5BB"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Luogo di erogazione del servizio</w:t>
                  </w:r>
                </w:p>
              </w:tc>
            </w:tr>
            <w:tr w:rsidR="00651110" w14:paraId="4CAA80B8"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B3D9865" w14:textId="77777777" w:rsidR="00651110" w:rsidRDefault="00010105">
                  <w:pPr>
                    <w:pStyle w:val="p"/>
                    <w:spacing w:after="180" w:line="240" w:lineRule="auto"/>
                  </w:pPr>
                  <w:r>
                    <w:t>I servizi vengono realizzati  nelle tre sedi territoriali di CSV Emilia (Piacenza, Parma e Reggio Emilia)</w:t>
                  </w:r>
                </w:p>
                <w:p w14:paraId="550C1C67" w14:textId="77777777" w:rsidR="00651110" w:rsidRDefault="00651110">
                  <w:pPr>
                    <w:spacing w:after="0"/>
                    <w:rPr>
                      <w:rFonts w:ascii="Georgia" w:eastAsia="Georgia" w:hAnsi="Georgia" w:cs="Georgia"/>
                      <w:color w:val="000000"/>
                      <w:sz w:val="18"/>
                    </w:rPr>
                  </w:pPr>
                </w:p>
              </w:tc>
            </w:tr>
          </w:tbl>
          <w:p w14:paraId="441902DD" w14:textId="77777777" w:rsidR="00651110" w:rsidRDefault="00010105">
            <w:r>
              <w:rPr>
                <w:vanish/>
              </w:rPr>
              <w:t>#table#</w:t>
            </w:r>
          </w:p>
        </w:tc>
      </w:tr>
    </w:tbl>
    <w:p w14:paraId="371F04EA"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6EABFAA3"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3F40F7CB"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3C0C4F0A"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Altri dettagli sui servizi erogati</w:t>
                  </w:r>
                </w:p>
              </w:tc>
            </w:tr>
            <w:tr w:rsidR="00651110" w14:paraId="4D79830E"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A6EF353" w14:textId="77777777" w:rsidR="00651110" w:rsidRDefault="00651110">
                  <w:pPr>
                    <w:spacing w:after="0"/>
                    <w:rPr>
                      <w:rFonts w:ascii="Georgia" w:eastAsia="Georgia" w:hAnsi="Georgia" w:cs="Georgia"/>
                      <w:color w:val="000000"/>
                      <w:sz w:val="18"/>
                    </w:rPr>
                  </w:pPr>
                </w:p>
              </w:tc>
            </w:tr>
          </w:tbl>
          <w:p w14:paraId="49A58A00" w14:textId="77777777" w:rsidR="00651110" w:rsidRDefault="00010105">
            <w:r>
              <w:rPr>
                <w:vanish/>
              </w:rPr>
              <w:t>#table#</w:t>
            </w:r>
          </w:p>
        </w:tc>
      </w:tr>
    </w:tbl>
    <w:p w14:paraId="56BB3AD8"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4DBEDB4C"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67CD6594"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NUMERO E TIPOLOGIA DEI DESTINATARI DEL SERVIZIO</w:t>
            </w:r>
          </w:p>
        </w:tc>
      </w:tr>
      <w:tr w:rsidR="00651110" w14:paraId="2BCBB22F"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DEFC81B" w14:textId="77777777" w:rsidR="00651110" w:rsidRDefault="00010105">
            <w:pPr>
              <w:pStyle w:val="p"/>
              <w:spacing w:after="180" w:line="240" w:lineRule="auto"/>
            </w:pPr>
            <w:r>
              <w:t>Rispetto alla messa  a disposizione di dati aggiornati sulla composizione, sui servizi e sulle opportunità offerte dagli ETS, i destinatari sono di volontari, cittadini, enti pubblici e privati</w:t>
            </w:r>
          </w:p>
          <w:p w14:paraId="62DC70F3" w14:textId="77777777" w:rsidR="00651110" w:rsidRDefault="00010105">
            <w:pPr>
              <w:pStyle w:val="p"/>
              <w:spacing w:before="180" w:after="180" w:line="240" w:lineRule="auto"/>
            </w:pPr>
            <w:r>
              <w:t>Rispetto alla diffusione di documentazione e ricerche attraverso newsletter e sito, i destinatari saranno tutte le  ODV, APS e altri Enti del Terzo Settore che operano attraverso volontari dei territori di Parma, Piacenza e Reggio Emilia, oltre a cittadini e istituzioni presenti nelle mailing list.</w:t>
            </w:r>
          </w:p>
          <w:p w14:paraId="3DE5FC82" w14:textId="77777777" w:rsidR="00651110" w:rsidRDefault="00010105">
            <w:pPr>
              <w:pStyle w:val="p"/>
              <w:spacing w:before="180" w:after="180" w:line="240" w:lineRule="auto"/>
            </w:pPr>
            <w:r>
              <w:t>Rispetto al monitoraggio le attività del volontariato emiliano-romagnolo, i destinatari per CSV Emilia saranno Odv,  Aps e altri ETS di Parma, Piacenza e Reggio Emilia</w:t>
            </w:r>
          </w:p>
          <w:p w14:paraId="3B14E616" w14:textId="77777777" w:rsidR="00651110" w:rsidRDefault="00651110">
            <w:pPr>
              <w:spacing w:after="0"/>
              <w:rPr>
                <w:rFonts w:ascii="Georgia" w:eastAsia="Georgia" w:hAnsi="Georgia" w:cs="Georgia"/>
                <w:color w:val="000000"/>
                <w:sz w:val="18"/>
              </w:rPr>
            </w:pPr>
          </w:p>
        </w:tc>
      </w:tr>
    </w:tbl>
    <w:p w14:paraId="407F86E5"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74630411"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41A6424D"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7766E684"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Canali e criteri di accesso e selezione destinatari</w:t>
                  </w:r>
                </w:p>
              </w:tc>
            </w:tr>
            <w:tr w:rsidR="00651110" w14:paraId="4B6947D2"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24A50A0" w14:textId="77777777" w:rsidR="00651110" w:rsidRDefault="00010105">
                  <w:pPr>
                    <w:pStyle w:val="p"/>
                    <w:spacing w:after="180" w:line="240" w:lineRule="auto"/>
                  </w:pPr>
                  <w:r>
                    <w:t xml:space="preserve">I servizi del </w:t>
                  </w:r>
                  <w:r>
                    <w:rPr>
                      <w:b/>
                      <w:bCs/>
                    </w:rPr>
                    <w:t>CSV Emilia</w:t>
                  </w:r>
                  <w:r>
                    <w:t xml:space="preserve"> sono erogati nelle tre </w:t>
                  </w:r>
                  <w:r>
                    <w:rPr>
                      <w:b/>
                      <w:bCs/>
                    </w:rPr>
                    <w:t>sedi territoriali</w:t>
                  </w:r>
                  <w:r>
                    <w:t xml:space="preserve"> di </w:t>
                  </w:r>
                  <w:r>
                    <w:rPr>
                      <w:b/>
                      <w:bCs/>
                    </w:rPr>
                    <w:t>Piacenza, Parma e Reggio Emilia</w:t>
                  </w:r>
                  <w:r>
                    <w:t>.</w:t>
                  </w:r>
                </w:p>
                <w:p w14:paraId="1803DD00" w14:textId="77777777" w:rsidR="00651110" w:rsidRDefault="00010105">
                  <w:pPr>
                    <w:pStyle w:val="p"/>
                    <w:spacing w:before="180" w:after="180" w:line="240" w:lineRule="auto"/>
                  </w:pPr>
                  <w:r>
                    <w:rPr>
                      <w:b/>
                      <w:bCs/>
                    </w:rPr>
                    <w:t>Come accedere ai servizi</w:t>
                  </w:r>
                </w:p>
                <w:p w14:paraId="6741F86D" w14:textId="77777777" w:rsidR="00651110" w:rsidRDefault="00010105">
                  <w:pPr>
                    <w:pStyle w:val="p"/>
                    <w:spacing w:before="180" w:after="180" w:line="240" w:lineRule="auto"/>
                  </w:pPr>
                  <w:r>
                    <w:t xml:space="preserve">Per usufruire dei servizi di quest'area, è necessario </w:t>
                  </w:r>
                  <w:r>
                    <w:rPr>
                      <w:b/>
                      <w:bCs/>
                    </w:rPr>
                    <w:t>contattare direttamente lo staff</w:t>
                  </w:r>
                  <w:r>
                    <w:t xml:space="preserve"> del Centro.</w:t>
                  </w:r>
                </w:p>
                <w:p w14:paraId="68E46CF9" w14:textId="77777777" w:rsidR="00651110" w:rsidRDefault="00010105">
                  <w:pPr>
                    <w:pStyle w:val="p"/>
                    <w:spacing w:before="180" w:after="180" w:line="240" w:lineRule="auto"/>
                  </w:pPr>
                  <w:r>
                    <w:t>In base alla natura della richiesta, sarà fissato un appuntamento o verranno fornite direttamente le informazioni necessarie.</w:t>
                  </w:r>
                </w:p>
                <w:p w14:paraId="1E358492" w14:textId="77777777" w:rsidR="00651110" w:rsidRDefault="00010105">
                  <w:pPr>
                    <w:pStyle w:val="p"/>
                    <w:spacing w:before="180" w:after="180" w:line="240" w:lineRule="auto"/>
                  </w:pPr>
                  <w:r>
                    <w:rPr>
                      <w:b/>
                      <w:bCs/>
                    </w:rPr>
                    <w:t>Destinatari e Costi</w:t>
                  </w:r>
                </w:p>
                <w:p w14:paraId="062B8F0A" w14:textId="77777777" w:rsidR="00651110" w:rsidRDefault="00010105">
                  <w:pPr>
                    <w:numPr>
                      <w:ilvl w:val="0"/>
                      <w:numId w:val="100"/>
                    </w:numPr>
                    <w:spacing w:before="180" w:after="0" w:line="240" w:lineRule="auto"/>
                    <w:ind w:hanging="183"/>
                    <w:rPr>
                      <w:rFonts w:ascii="Georgia" w:eastAsia="Georgia" w:hAnsi="Georgia" w:cs="Georgia"/>
                      <w:color w:val="000000"/>
                      <w:sz w:val="18"/>
                      <w:szCs w:val="18"/>
                    </w:rPr>
                  </w:pPr>
                  <w:r>
                    <w:rPr>
                      <w:rFonts w:ascii="Georgia" w:eastAsia="Georgia" w:hAnsi="Georgia" w:cs="Georgia"/>
                      <w:b/>
                      <w:bCs/>
                      <w:color w:val="000000"/>
                      <w:sz w:val="18"/>
                      <w:szCs w:val="18"/>
                    </w:rPr>
                    <w:t>Destinatari:</w:t>
                  </w:r>
                  <w:r>
                    <w:rPr>
                      <w:rFonts w:ascii="Georgia" w:eastAsia="Georgia" w:hAnsi="Georgia" w:cs="Georgia"/>
                      <w:color w:val="000000"/>
                      <w:sz w:val="18"/>
                      <w:szCs w:val="18"/>
                    </w:rPr>
                    <w:t xml:space="preserve"> Le attività e le ricerche sono indirizzate principalmente a </w:t>
                  </w:r>
                  <w:r>
                    <w:rPr>
                      <w:rFonts w:ascii="Georgia" w:eastAsia="Georgia" w:hAnsi="Georgia" w:cs="Georgia"/>
                      <w:b/>
                      <w:bCs/>
                      <w:color w:val="000000"/>
                      <w:sz w:val="18"/>
                      <w:szCs w:val="18"/>
                    </w:rPr>
                    <w:t>Organizzazioni di Volontariato (ODV)</w:t>
                  </w:r>
                  <w:r>
                    <w:rPr>
                      <w:rFonts w:ascii="Georgia" w:eastAsia="Georgia" w:hAnsi="Georgia" w:cs="Georgia"/>
                      <w:color w:val="000000"/>
                      <w:sz w:val="18"/>
                      <w:szCs w:val="18"/>
                    </w:rPr>
                    <w:t xml:space="preserve">, </w:t>
                  </w:r>
                  <w:r>
                    <w:rPr>
                      <w:rFonts w:ascii="Georgia" w:eastAsia="Georgia" w:hAnsi="Georgia" w:cs="Georgia"/>
                      <w:b/>
                      <w:bCs/>
                      <w:color w:val="000000"/>
                      <w:sz w:val="18"/>
                      <w:szCs w:val="18"/>
                    </w:rPr>
                    <w:t>Associazioni di Promozione Sociale (APS)</w:t>
                  </w:r>
                  <w:r>
                    <w:rPr>
                      <w:rFonts w:ascii="Georgia" w:eastAsia="Georgia" w:hAnsi="Georgia" w:cs="Georgia"/>
                      <w:color w:val="000000"/>
                      <w:sz w:val="18"/>
                      <w:szCs w:val="18"/>
                    </w:rPr>
                    <w:t xml:space="preserve"> e al </w:t>
                  </w:r>
                  <w:r>
                    <w:rPr>
                      <w:rFonts w:ascii="Georgia" w:eastAsia="Georgia" w:hAnsi="Georgia" w:cs="Georgia"/>
                      <w:b/>
                      <w:bCs/>
                      <w:color w:val="000000"/>
                      <w:sz w:val="18"/>
                      <w:szCs w:val="18"/>
                    </w:rPr>
                    <w:t>volontariato</w:t>
                  </w:r>
                  <w:r>
                    <w:rPr>
                      <w:rFonts w:ascii="Georgia" w:eastAsia="Georgia" w:hAnsi="Georgia" w:cs="Georgia"/>
                      <w:color w:val="000000"/>
                      <w:sz w:val="18"/>
                      <w:szCs w:val="18"/>
                    </w:rPr>
                    <w:t xml:space="preserve"> che opera negli </w:t>
                  </w:r>
                  <w:r>
                    <w:rPr>
                      <w:rFonts w:ascii="Georgia" w:eastAsia="Georgia" w:hAnsi="Georgia" w:cs="Georgia"/>
                      <w:b/>
                      <w:bCs/>
                      <w:color w:val="000000"/>
                      <w:sz w:val="18"/>
                      <w:szCs w:val="18"/>
                    </w:rPr>
                    <w:t>Altri Enti del Terzo Settore (ETS)</w:t>
                  </w:r>
                  <w:r>
                    <w:rPr>
                      <w:rFonts w:ascii="Georgia" w:eastAsia="Georgia" w:hAnsi="Georgia" w:cs="Georgia"/>
                      <w:color w:val="000000"/>
                      <w:sz w:val="18"/>
                      <w:szCs w:val="18"/>
                    </w:rPr>
                    <w:t xml:space="preserve">. A seconda del </w:t>
                  </w:r>
                  <w:r>
                    <w:rPr>
                      <w:rFonts w:ascii="Georgia" w:eastAsia="Georgia" w:hAnsi="Georgia" w:cs="Georgia"/>
                      <w:i/>
                      <w:iCs/>
                      <w:color w:val="000000"/>
                      <w:sz w:val="18"/>
                      <w:szCs w:val="18"/>
                    </w:rPr>
                    <w:t>focus</w:t>
                  </w:r>
                  <w:r>
                    <w:rPr>
                      <w:rFonts w:ascii="Georgia" w:eastAsia="Georgia" w:hAnsi="Georgia" w:cs="Georgia"/>
                      <w:color w:val="000000"/>
                      <w:sz w:val="18"/>
                      <w:szCs w:val="18"/>
                    </w:rPr>
                    <w:t xml:space="preserve"> dell'indagine, possono essere definite campionature specifiche ed esplicitate.</w:t>
                  </w:r>
                </w:p>
                <w:p w14:paraId="501B165F" w14:textId="77777777" w:rsidR="00651110" w:rsidRDefault="00010105">
                  <w:pPr>
                    <w:numPr>
                      <w:ilvl w:val="0"/>
                      <w:numId w:val="100"/>
                    </w:numPr>
                    <w:spacing w:after="180" w:line="240" w:lineRule="auto"/>
                    <w:ind w:hanging="183"/>
                    <w:rPr>
                      <w:rFonts w:ascii="Georgia" w:eastAsia="Georgia" w:hAnsi="Georgia" w:cs="Georgia"/>
                      <w:color w:val="000000"/>
                      <w:sz w:val="18"/>
                      <w:szCs w:val="18"/>
                    </w:rPr>
                  </w:pPr>
                  <w:r>
                    <w:rPr>
                      <w:rFonts w:ascii="Georgia" w:eastAsia="Georgia" w:hAnsi="Georgia" w:cs="Georgia"/>
                      <w:b/>
                      <w:bCs/>
                      <w:color w:val="000000"/>
                      <w:sz w:val="18"/>
                      <w:szCs w:val="18"/>
                    </w:rPr>
                    <w:t>Costi:</w:t>
                  </w:r>
                  <w:r>
                    <w:rPr>
                      <w:rFonts w:ascii="Georgia" w:eastAsia="Georgia" w:hAnsi="Georgia" w:cs="Georgia"/>
                      <w:color w:val="000000"/>
                      <w:sz w:val="18"/>
                      <w:szCs w:val="18"/>
                    </w:rPr>
                    <w:t xml:space="preserve"> Tutti i servizi di quest'area sono erogati a </w:t>
                  </w:r>
                  <w:r>
                    <w:rPr>
                      <w:rFonts w:ascii="Georgia" w:eastAsia="Georgia" w:hAnsi="Georgia" w:cs="Georgia"/>
                      <w:b/>
                      <w:bCs/>
                      <w:color w:val="000000"/>
                      <w:sz w:val="18"/>
                      <w:szCs w:val="18"/>
                    </w:rPr>
                    <w:t>titolo gratuito</w:t>
                  </w:r>
                  <w:r>
                    <w:rPr>
                      <w:rFonts w:ascii="Georgia" w:eastAsia="Georgia" w:hAnsi="Georgia" w:cs="Georgia"/>
                      <w:color w:val="000000"/>
                      <w:sz w:val="18"/>
                      <w:szCs w:val="18"/>
                    </w:rPr>
                    <w:t>.</w:t>
                  </w:r>
                </w:p>
                <w:p w14:paraId="3A362D01" w14:textId="77777777" w:rsidR="00651110" w:rsidRDefault="00651110">
                  <w:pPr>
                    <w:spacing w:after="0"/>
                    <w:rPr>
                      <w:rFonts w:ascii="Georgia" w:eastAsia="Georgia" w:hAnsi="Georgia" w:cs="Georgia"/>
                      <w:color w:val="000000"/>
                      <w:sz w:val="18"/>
                    </w:rPr>
                  </w:pPr>
                </w:p>
              </w:tc>
            </w:tr>
          </w:tbl>
          <w:p w14:paraId="20F50F91" w14:textId="77777777" w:rsidR="00651110" w:rsidRDefault="00010105">
            <w:r>
              <w:rPr>
                <w:vanish/>
              </w:rPr>
              <w:t>#table#</w:t>
            </w:r>
          </w:p>
        </w:tc>
      </w:tr>
    </w:tbl>
    <w:p w14:paraId="159FEA94"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4"/>
        <w:gridCol w:w="1813"/>
        <w:gridCol w:w="2015"/>
        <w:gridCol w:w="21"/>
      </w:tblGrid>
      <w:tr w:rsidR="00651110" w14:paraId="5ECCDA7D" w14:textId="77777777">
        <w:tc>
          <w:tcPr>
            <w:tcW w:w="0" w:type="auto"/>
            <w:gridSpan w:val="3"/>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32F6E08C"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Tempistiche e cronoprogramma</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41117DA" w14:textId="77777777" w:rsidR="00651110" w:rsidRDefault="00651110">
            <w:pPr>
              <w:spacing w:after="0"/>
              <w:rPr>
                <w:rFonts w:ascii="Verdana" w:eastAsia="Verdana" w:hAnsi="Verdana" w:cs="Verdana"/>
                <w:color w:val="000000"/>
                <w:sz w:val="20"/>
              </w:rPr>
            </w:pPr>
          </w:p>
        </w:tc>
      </w:tr>
      <w:tr w:rsidR="00651110" w14:paraId="66DF73AF" w14:textId="77777777">
        <w:trPr>
          <w:gridAfter w:val="1"/>
        </w:trPr>
        <w:tc>
          <w:tcPr>
            <w:tcW w:w="3000" w:type="pct"/>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73E6D482"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attività di documentazione e gestione banche dati</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79737D07"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inizio</w:t>
            </w:r>
            <w:r>
              <w:rPr>
                <w:rFonts w:ascii="Georgia" w:eastAsia="Georgia" w:hAnsi="Georgia" w:cs="Georgia"/>
                <w:b/>
                <w:bCs/>
                <w:color w:val="2F353B"/>
                <w:sz w:val="20"/>
                <w:szCs w:val="20"/>
              </w:rPr>
              <w:br/>
              <w:t>01 gennaio 2026</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5E9074D8"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fine</w:t>
            </w:r>
            <w:r>
              <w:rPr>
                <w:rFonts w:ascii="Georgia" w:eastAsia="Georgia" w:hAnsi="Georgia" w:cs="Georgia"/>
                <w:b/>
                <w:bCs/>
                <w:color w:val="2F353B"/>
                <w:sz w:val="20"/>
                <w:szCs w:val="20"/>
              </w:rPr>
              <w:br/>
              <w:t>31 dicembre 2026</w:t>
            </w:r>
          </w:p>
        </w:tc>
      </w:tr>
      <w:tr w:rsidR="00651110" w14:paraId="1CF86C27" w14:textId="77777777">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565EC06" w14:textId="77777777" w:rsidR="00651110" w:rsidRDefault="00010105">
            <w:pPr>
              <w:numPr>
                <w:ilvl w:val="0"/>
                <w:numId w:val="101"/>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Il CSV mette a disposizione degli ETS e di quanto interessati a conoscere il mondo del terzo settore una biblioteca ed emeroteca con pubblicazioni sulle principali tematiche connesse al volontariato (alcune centinaia di volumi e pubblicazioni) e supporta i volontari in ricerche di materiali specifici sul web. </w:t>
            </w:r>
          </w:p>
          <w:p w14:paraId="521C67CA" w14:textId="77777777" w:rsidR="00651110" w:rsidRDefault="00010105">
            <w:pPr>
              <w:numPr>
                <w:ilvl w:val="0"/>
                <w:numId w:val="101"/>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attraverso il sito internet, l’invio in newsletter e la disponibilità presso le sedi territoriali diffonde alle Associazioni e ai cittadini documentazione, articoli e studi per approfondire tematiche utili all’agire volontario, stimolando così riflessioni e saperi su tematiche di interesse per gli ETS.</w:t>
            </w:r>
          </w:p>
          <w:p w14:paraId="26C68068" w14:textId="77777777" w:rsidR="00651110" w:rsidRDefault="00010105">
            <w:pPr>
              <w:numPr>
                <w:ilvl w:val="0"/>
                <w:numId w:val="101"/>
              </w:numPr>
              <w:spacing w:after="18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Gli operatori aggiornano il Software gestionale Csv</w:t>
            </w:r>
            <w:r>
              <w:rPr>
                <w:rFonts w:ascii="Arial" w:eastAsia="Arial" w:hAnsi="Arial" w:cs="Arial"/>
                <w:color w:val="000000"/>
                <w:sz w:val="18"/>
                <w:szCs w:val="18"/>
              </w:rPr>
              <w:t>​</w:t>
            </w:r>
            <w:r>
              <w:rPr>
                <w:rFonts w:ascii="Georgia" w:eastAsia="Georgia" w:hAnsi="Georgia" w:cs="Georgia"/>
                <w:color w:val="000000"/>
                <w:sz w:val="18"/>
                <w:szCs w:val="18"/>
              </w:rPr>
              <w:t xml:space="preserve"> di CSVnet e le banche dati, che raccolgono non solo i dati degli Enti del Terzo Settore, ma anche degli interlocutori istituzionali che collaborano stabilmente con il volontariato, i gruppi informali che partecipano ad iniziative e progetti di volontariato e tutti quei soggetti del tessuto sociale che si supportano, proattivamente le iniziative e i progetti degli Enti del Terzo Settore, sia per supportare le altre aree di attività del CSV sia per fornire a volontari, cittadini, istituzioni, imprese, infor</w:t>
            </w:r>
            <w:r>
              <w:rPr>
                <w:rFonts w:ascii="Georgia" w:eastAsia="Georgia" w:hAnsi="Georgia" w:cs="Georgia"/>
                <w:color w:val="000000"/>
                <w:sz w:val="18"/>
                <w:szCs w:val="18"/>
              </w:rPr>
              <w:t>mazioni sempre aggiornate sugli Enti del Terzo Settore che operano attraverso volontari nei territori di Parma Piacenza e Reggio Emilia, sui loro servizi e opportunità</w:t>
            </w:r>
          </w:p>
          <w:p w14:paraId="2838EF53"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B41F8F4" w14:textId="77777777" w:rsidR="00651110" w:rsidRDefault="00651110">
            <w:pPr>
              <w:spacing w:after="0"/>
              <w:rPr>
                <w:rFonts w:ascii="Verdana" w:eastAsia="Verdana" w:hAnsi="Verdana" w:cs="Verdana"/>
                <w:color w:val="000000"/>
                <w:sz w:val="20"/>
              </w:rPr>
            </w:pPr>
          </w:p>
        </w:tc>
      </w:tr>
      <w:tr w:rsidR="00651110" w14:paraId="215BA9B2" w14:textId="77777777">
        <w:trPr>
          <w:gridAfter w:val="1"/>
        </w:trPr>
        <w:tc>
          <w:tcPr>
            <w:tcW w:w="3000" w:type="pct"/>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0159E0E6"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Rilevazione Regionale su fabbisogni e opportunità del terzo settore e delle comunità o ricerche qualitative</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70158B07"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inizio</w:t>
            </w:r>
            <w:r>
              <w:rPr>
                <w:rFonts w:ascii="Georgia" w:eastAsia="Georgia" w:hAnsi="Georgia" w:cs="Georgia"/>
                <w:b/>
                <w:bCs/>
                <w:color w:val="2F353B"/>
                <w:sz w:val="20"/>
                <w:szCs w:val="20"/>
              </w:rPr>
              <w:br/>
              <w:t>02 aprile 2026</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05838395"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fine</w:t>
            </w:r>
            <w:r>
              <w:rPr>
                <w:rFonts w:ascii="Georgia" w:eastAsia="Georgia" w:hAnsi="Georgia" w:cs="Georgia"/>
                <w:b/>
                <w:bCs/>
                <w:color w:val="2F353B"/>
                <w:sz w:val="20"/>
                <w:szCs w:val="20"/>
              </w:rPr>
              <w:br/>
              <w:t>30 ottobre 2026</w:t>
            </w:r>
          </w:p>
        </w:tc>
      </w:tr>
      <w:tr w:rsidR="00651110" w14:paraId="76BFCAA2" w14:textId="77777777">
        <w:trPr>
          <w:gridAfter w:val="1"/>
        </w:trPr>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489DED7" w14:textId="77777777" w:rsidR="00651110" w:rsidRDefault="00010105">
            <w:pPr>
              <w:pStyle w:val="p"/>
              <w:spacing w:after="180" w:line="240" w:lineRule="auto"/>
            </w:pPr>
            <w:r>
              <w:t>nell’ottica del principio di integrazione, si evidenzia inoltre la continuità dell'attività di "</w:t>
            </w:r>
            <w:r>
              <w:rPr>
                <w:b/>
                <w:bCs/>
                <w:i/>
                <w:iCs/>
              </w:rPr>
              <w:t>Rilevazione Regionale su fabbisogni e opportunità del terzo settore e delle comunità"</w:t>
            </w:r>
            <w:r>
              <w:rPr>
                <w:i/>
                <w:iCs/>
              </w:rPr>
              <w:t> d</w:t>
            </w:r>
            <w:r>
              <w:t>a utilizzare anche ai fini della Programmazione FUN, condotta insieme agli altri CSV attraverso CSVnet Emilia-Romagna e Forum Regionale del Terzo Settore e in collaborazione con università/enti di ricerca accreditati.</w:t>
            </w:r>
          </w:p>
          <w:p w14:paraId="4836BB64" w14:textId="77777777" w:rsidR="00651110" w:rsidRDefault="00651110">
            <w:pPr>
              <w:spacing w:after="0"/>
              <w:rPr>
                <w:rFonts w:ascii="Georgia" w:eastAsia="Georgia" w:hAnsi="Georgia" w:cs="Georgia"/>
                <w:color w:val="000000"/>
                <w:sz w:val="18"/>
              </w:rPr>
            </w:pPr>
          </w:p>
        </w:tc>
      </w:tr>
    </w:tbl>
    <w:p w14:paraId="36CDAADA"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4"/>
        <w:gridCol w:w="1487"/>
        <w:gridCol w:w="3323"/>
        <w:gridCol w:w="1825"/>
        <w:gridCol w:w="1658"/>
        <w:gridCol w:w="21"/>
      </w:tblGrid>
      <w:tr w:rsidR="00651110" w14:paraId="712C6C1C" w14:textId="77777777">
        <w:trPr>
          <w:gridAfter w:val="1"/>
        </w:trPr>
        <w:tc>
          <w:tcPr>
            <w:tcW w:w="0" w:type="auto"/>
            <w:gridSpan w:val="5"/>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0B204CBC"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Collaborazioni</w:t>
            </w:r>
          </w:p>
        </w:tc>
      </w:tr>
      <w:tr w:rsidR="00651110" w14:paraId="7662849F"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03C67A1"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Categoria</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38607643"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Partner</w:t>
            </w: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67A5BBF5"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Eventuali azioni dell'attività</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C289B1E"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Tipologia di collaborazione</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CD3A412"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Finanziamento extra FUN</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E49F5AA" w14:textId="77777777" w:rsidR="00651110" w:rsidRDefault="00651110">
            <w:pPr>
              <w:spacing w:after="0"/>
              <w:rPr>
                <w:rFonts w:ascii="Verdana" w:eastAsia="Verdana" w:hAnsi="Verdana" w:cs="Verdana"/>
                <w:color w:val="000000"/>
                <w:sz w:val="20"/>
              </w:rPr>
            </w:pPr>
          </w:p>
        </w:tc>
      </w:tr>
      <w:tr w:rsidR="00651110" w14:paraId="23FBEB33"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C86D05B" w14:textId="77777777" w:rsidR="00651110" w:rsidRDefault="00010105">
            <w:pPr>
              <w:pStyle w:val="div1"/>
              <w:spacing w:after="0" w:line="240" w:lineRule="auto"/>
            </w:pPr>
            <w:r>
              <w:t>CSVnet / Coordinamenti CSV regionali o interregionali</w:t>
            </w:r>
          </w:p>
          <w:p w14:paraId="1AF411FF"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0631C6F" w14:textId="77777777" w:rsidR="00651110" w:rsidRDefault="00010105">
            <w:pPr>
              <w:pStyle w:val="div1"/>
              <w:spacing w:after="0" w:line="240" w:lineRule="auto"/>
            </w:pPr>
            <w:r>
              <w:t>CSV net Emilia- Romagna Confederazione regionale dei Centri di Servizio per il Volontariato dell’Emilia-Romagna</w:t>
            </w:r>
          </w:p>
          <w:p w14:paraId="15469C07"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0DC79E1"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53C9590" w14:textId="77777777" w:rsidR="00651110" w:rsidRDefault="00010105">
            <w:pPr>
              <w:pStyle w:val="div1"/>
              <w:spacing w:after="0" w:line="240" w:lineRule="auto"/>
            </w:pPr>
            <w:r>
              <w:t>Ente promotore</w:t>
            </w:r>
          </w:p>
          <w:p w14:paraId="70429392"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5243536" w14:textId="77777777" w:rsidR="00651110" w:rsidRDefault="00010105">
            <w:pPr>
              <w:pStyle w:val="div1"/>
              <w:spacing w:after="0" w:line="240" w:lineRule="auto"/>
            </w:pPr>
            <w:r>
              <w:t>5.000,00</w:t>
            </w:r>
          </w:p>
          <w:p w14:paraId="191A251F"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B0EDB33" w14:textId="77777777" w:rsidR="00651110" w:rsidRDefault="00651110">
            <w:pPr>
              <w:spacing w:after="0"/>
              <w:rPr>
                <w:rFonts w:ascii="Verdana" w:eastAsia="Verdana" w:hAnsi="Verdana" w:cs="Verdana"/>
                <w:color w:val="000000"/>
                <w:sz w:val="20"/>
              </w:rPr>
            </w:pPr>
          </w:p>
        </w:tc>
      </w:tr>
      <w:tr w:rsidR="00651110" w14:paraId="242F2D0D"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27ADBCC" w14:textId="77777777" w:rsidR="00651110" w:rsidRDefault="00010105">
            <w:pPr>
              <w:pStyle w:val="div1"/>
              <w:spacing w:after="0" w:line="240" w:lineRule="auto"/>
            </w:pPr>
            <w:r>
              <w:t>CSVnet / Coordinamenti CSV regionali o interregionali</w:t>
            </w:r>
          </w:p>
          <w:p w14:paraId="0E4ED38A"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11611FB" w14:textId="77777777" w:rsidR="00651110" w:rsidRDefault="00010105">
            <w:pPr>
              <w:pStyle w:val="div1"/>
              <w:spacing w:after="0" w:line="240" w:lineRule="auto"/>
            </w:pPr>
            <w:r>
              <w:t>CSVnet</w:t>
            </w:r>
          </w:p>
          <w:p w14:paraId="46BC6A2E"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5422FB1"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72C7B76" w14:textId="77777777" w:rsidR="00651110" w:rsidRDefault="00010105">
            <w:pPr>
              <w:pStyle w:val="div1"/>
              <w:spacing w:after="0" w:line="240" w:lineRule="auto"/>
            </w:pPr>
            <w:r>
              <w:t>Ente promotore</w:t>
            </w:r>
          </w:p>
          <w:p w14:paraId="20890F66"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5207201"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8C261D0" w14:textId="77777777" w:rsidR="00651110" w:rsidRDefault="00651110">
            <w:pPr>
              <w:spacing w:after="0"/>
              <w:rPr>
                <w:rFonts w:ascii="Verdana" w:eastAsia="Verdana" w:hAnsi="Verdana" w:cs="Verdana"/>
                <w:color w:val="000000"/>
                <w:sz w:val="20"/>
              </w:rPr>
            </w:pPr>
          </w:p>
        </w:tc>
      </w:tr>
      <w:tr w:rsidR="00651110" w14:paraId="0261A43B"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0DFFFF3" w14:textId="77777777" w:rsidR="00651110" w:rsidRDefault="00010105">
            <w:pPr>
              <w:pStyle w:val="div1"/>
              <w:spacing w:after="0" w:line="240" w:lineRule="auto"/>
            </w:pPr>
            <w:r>
              <w:t>Altro/Altri CSV</w:t>
            </w:r>
          </w:p>
          <w:p w14:paraId="6C6AD7E7"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9E9B5D2" w14:textId="77777777" w:rsidR="00651110" w:rsidRDefault="00010105">
            <w:pPr>
              <w:pStyle w:val="div1"/>
              <w:spacing w:after="0" w:line="240" w:lineRule="auto"/>
            </w:pPr>
            <w:r>
              <w:t>Associazione per lo Sviluppo del Volontariato Odv - ASVO ODV</w:t>
            </w:r>
          </w:p>
          <w:p w14:paraId="75F131B2"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10C75E5"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613B254" w14:textId="77777777" w:rsidR="00651110" w:rsidRDefault="00010105">
            <w:pPr>
              <w:pStyle w:val="div1"/>
              <w:spacing w:after="0" w:line="240" w:lineRule="auto"/>
            </w:pPr>
            <w:r>
              <w:t>Co-programmazione/Co-progettazione</w:t>
            </w:r>
          </w:p>
          <w:p w14:paraId="0CACF5B8"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25B45F8"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29828C9" w14:textId="77777777" w:rsidR="00651110" w:rsidRDefault="00651110">
            <w:pPr>
              <w:spacing w:after="0"/>
              <w:rPr>
                <w:rFonts w:ascii="Verdana" w:eastAsia="Verdana" w:hAnsi="Verdana" w:cs="Verdana"/>
                <w:color w:val="000000"/>
                <w:sz w:val="20"/>
              </w:rPr>
            </w:pPr>
          </w:p>
        </w:tc>
      </w:tr>
      <w:tr w:rsidR="00651110" w14:paraId="701F3384"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6E60C8D" w14:textId="77777777" w:rsidR="00651110" w:rsidRDefault="00010105">
            <w:pPr>
              <w:pStyle w:val="div1"/>
              <w:spacing w:after="0" w:line="240" w:lineRule="auto"/>
            </w:pPr>
            <w:r>
              <w:t>Altro/Altri CSV</w:t>
            </w:r>
          </w:p>
          <w:p w14:paraId="727C6200"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8C8969C" w14:textId="77777777" w:rsidR="00651110" w:rsidRDefault="00010105">
            <w:pPr>
              <w:pStyle w:val="div1"/>
              <w:spacing w:after="0" w:line="240" w:lineRule="auto"/>
            </w:pPr>
            <w:r>
              <w:t>Csv Terre Estensi</w:t>
            </w:r>
          </w:p>
          <w:p w14:paraId="324694D9"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8C908D2"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3643EC6" w14:textId="77777777" w:rsidR="00651110" w:rsidRDefault="00010105">
            <w:pPr>
              <w:pStyle w:val="div1"/>
              <w:spacing w:after="0" w:line="240" w:lineRule="auto"/>
            </w:pPr>
            <w:r>
              <w:t>Co-programmazione/Co-progettazione</w:t>
            </w:r>
          </w:p>
          <w:p w14:paraId="27C90DA5"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71D3301" w14:textId="77777777" w:rsidR="00651110" w:rsidRDefault="00651110">
            <w:pPr>
              <w:pStyle w:val="div1"/>
              <w:spacing w:after="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63A92D0" w14:textId="77777777" w:rsidR="00651110" w:rsidRDefault="00651110">
            <w:pPr>
              <w:spacing w:after="0"/>
              <w:rPr>
                <w:rFonts w:ascii="Verdana" w:eastAsia="Verdana" w:hAnsi="Verdana" w:cs="Verdana"/>
                <w:color w:val="000000"/>
                <w:sz w:val="20"/>
              </w:rPr>
            </w:pPr>
          </w:p>
        </w:tc>
      </w:tr>
      <w:tr w:rsidR="00651110" w14:paraId="5205A295" w14:textId="77777777">
        <w:trPr>
          <w:gridAfter w:val="1"/>
        </w:trPr>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80835C0" w14:textId="77777777" w:rsidR="00651110" w:rsidRDefault="00010105">
            <w:pPr>
              <w:pStyle w:val="div1"/>
              <w:spacing w:after="0" w:line="240" w:lineRule="auto"/>
            </w:pPr>
            <w:r>
              <w:t>Altro/Altri CSV</w:t>
            </w:r>
          </w:p>
          <w:p w14:paraId="6E030F0B"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665026D" w14:textId="77777777" w:rsidR="00651110" w:rsidRDefault="00010105">
            <w:pPr>
              <w:pStyle w:val="div1"/>
              <w:spacing w:after="0" w:line="240" w:lineRule="auto"/>
            </w:pPr>
            <w:r>
              <w:t>VolontaRomagna ODV</w:t>
            </w:r>
          </w:p>
          <w:p w14:paraId="6C1AB296"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7421E06"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E86BE00" w14:textId="77777777" w:rsidR="00651110" w:rsidRDefault="00010105">
            <w:pPr>
              <w:pStyle w:val="div1"/>
              <w:spacing w:after="0" w:line="240" w:lineRule="auto"/>
            </w:pPr>
            <w:r>
              <w:t>Co-programmazione/Co-progettazione</w:t>
            </w:r>
          </w:p>
          <w:p w14:paraId="3233B61B"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4DDF4D1" w14:textId="77777777" w:rsidR="00651110" w:rsidRDefault="00651110">
            <w:pPr>
              <w:pStyle w:val="div1"/>
              <w:spacing w:after="0" w:line="240" w:lineRule="auto"/>
            </w:pPr>
          </w:p>
        </w:tc>
      </w:tr>
      <w:tr w:rsidR="00651110" w14:paraId="1E28F5B2" w14:textId="77777777">
        <w:trPr>
          <w:gridAfter w:val="1"/>
        </w:trPr>
        <w:tc>
          <w:tcPr>
            <w:tcW w:w="0" w:type="auto"/>
            <w:gridSpan w:val="5"/>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D3B11DC" w14:textId="77777777" w:rsidR="00651110" w:rsidRDefault="00651110">
            <w:pPr>
              <w:spacing w:after="0"/>
              <w:rPr>
                <w:rFonts w:ascii="Georgia" w:eastAsia="Georgia" w:hAnsi="Georgia" w:cs="Georgia"/>
                <w:color w:val="000000"/>
                <w:sz w:val="18"/>
              </w:rPr>
            </w:pPr>
          </w:p>
        </w:tc>
      </w:tr>
    </w:tbl>
    <w:p w14:paraId="2466802A"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1"/>
        <w:gridCol w:w="4739"/>
        <w:gridCol w:w="73"/>
      </w:tblGrid>
      <w:tr w:rsidR="00651110" w14:paraId="1E26F540" w14:textId="77777777">
        <w:tc>
          <w:tcPr>
            <w:tcW w:w="0" w:type="auto"/>
            <w:gridSpan w:val="2"/>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0B4F7E36"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Numero e tipologia delle risorse umane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3A9A4E1" w14:textId="77777777" w:rsidR="00651110" w:rsidRDefault="00651110">
            <w:pPr>
              <w:spacing w:after="0"/>
              <w:rPr>
                <w:rFonts w:ascii="Verdana" w:eastAsia="Verdana" w:hAnsi="Verdana" w:cs="Verdana"/>
                <w:color w:val="000000"/>
                <w:sz w:val="20"/>
              </w:rPr>
            </w:pPr>
          </w:p>
        </w:tc>
      </w:tr>
      <w:tr w:rsidR="00651110" w14:paraId="1C0284B5" w14:textId="77777777">
        <w:trPr>
          <w:gridAfter w:val="1"/>
        </w:trPr>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79B63DA"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Personale dipendente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F528698"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3</w:t>
            </w:r>
          </w:p>
        </w:tc>
      </w:tr>
      <w:tr w:rsidR="00651110" w14:paraId="351039F7" w14:textId="77777777">
        <w:trPr>
          <w:gridAfter w:val="1"/>
        </w:trPr>
        <w:tc>
          <w:tcPr>
            <w:tcW w:w="0" w:type="auto"/>
            <w:gridSpan w:val="2"/>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7A9E79A" w14:textId="77777777" w:rsidR="00651110" w:rsidRDefault="00010105">
            <w:pPr>
              <w:pStyle w:val="p"/>
              <w:spacing w:after="180" w:line="240" w:lineRule="auto"/>
            </w:pPr>
            <w:r>
              <w:t>Tutti i servizi di questa area sono  gestiti dal medesimo personale che si occupa nelle tre sedi operative della segreteria e della consulenza informativa di base (in quota parte), con esperienza e conoscenza degli ETS locali</w:t>
            </w:r>
          </w:p>
          <w:p w14:paraId="3C26BC3D" w14:textId="77777777" w:rsidR="00651110" w:rsidRDefault="00651110">
            <w:pPr>
              <w:spacing w:after="0"/>
              <w:rPr>
                <w:rFonts w:ascii="Georgia" w:eastAsia="Georgia" w:hAnsi="Georgia" w:cs="Georgia"/>
                <w:color w:val="000000"/>
                <w:sz w:val="18"/>
              </w:rPr>
            </w:pPr>
          </w:p>
        </w:tc>
      </w:tr>
    </w:tbl>
    <w:p w14:paraId="4A8C8F59"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5583A235"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0D642246"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Modalità di monitoraggio e verifica dell'attività</w:t>
            </w:r>
          </w:p>
        </w:tc>
      </w:tr>
      <w:tr w:rsidR="00651110" w14:paraId="2531A132"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5F2AFBC" w14:textId="77777777" w:rsidR="00651110" w:rsidRDefault="00010105">
            <w:pPr>
              <w:pStyle w:val="p"/>
              <w:spacing w:after="180" w:line="240" w:lineRule="auto"/>
            </w:pPr>
            <w:r>
              <w:t>Il monitoraggio sarà realizzato attraverso il Gestionale di CSVnet</w:t>
            </w:r>
          </w:p>
          <w:p w14:paraId="3A4C8907" w14:textId="77777777" w:rsidR="00651110" w:rsidRDefault="00651110">
            <w:pPr>
              <w:spacing w:after="0"/>
              <w:rPr>
                <w:rFonts w:ascii="Georgia" w:eastAsia="Georgia" w:hAnsi="Georgia" w:cs="Georgia"/>
                <w:color w:val="000000"/>
                <w:sz w:val="18"/>
              </w:rPr>
            </w:pPr>
          </w:p>
        </w:tc>
      </w:tr>
    </w:tbl>
    <w:p w14:paraId="7C01B1DC"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1"/>
        <w:gridCol w:w="4724"/>
        <w:gridCol w:w="88"/>
      </w:tblGrid>
      <w:tr w:rsidR="00651110" w14:paraId="41A61D65" w14:textId="77777777">
        <w:tc>
          <w:tcPr>
            <w:tcW w:w="0" w:type="auto"/>
            <w:gridSpan w:val="2"/>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681135B0"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Risultati attesi</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7458903" w14:textId="77777777" w:rsidR="00651110" w:rsidRDefault="00651110">
            <w:pPr>
              <w:spacing w:after="0"/>
              <w:rPr>
                <w:rFonts w:ascii="Verdana" w:eastAsia="Verdana" w:hAnsi="Verdana" w:cs="Verdana"/>
                <w:color w:val="000000"/>
                <w:sz w:val="20"/>
              </w:rPr>
            </w:pPr>
          </w:p>
        </w:tc>
      </w:tr>
      <w:tr w:rsidR="00651110" w14:paraId="7C2A32E5"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CC27559" w14:textId="77777777" w:rsidR="00651110" w:rsidRDefault="00010105">
            <w:pPr>
              <w:pStyle w:val="div2"/>
              <w:spacing w:after="0" w:line="240" w:lineRule="auto"/>
            </w:pPr>
            <w:r>
              <w:t>NUMERO SERVIZI/ATTIVITÀ : </w:t>
            </w:r>
          </w:p>
          <w:p w14:paraId="6B1CA003"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4337446"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300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5006B8A" w14:textId="77777777" w:rsidR="00651110" w:rsidRDefault="00651110">
            <w:pPr>
              <w:spacing w:after="0"/>
              <w:rPr>
                <w:rFonts w:ascii="Verdana" w:eastAsia="Verdana" w:hAnsi="Verdana" w:cs="Verdana"/>
                <w:color w:val="000000"/>
                <w:sz w:val="20"/>
              </w:rPr>
            </w:pPr>
          </w:p>
        </w:tc>
      </w:tr>
      <w:tr w:rsidR="00651110" w14:paraId="0E701B97"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9EF6A02" w14:textId="77777777" w:rsidR="00651110" w:rsidRDefault="00010105">
            <w:pPr>
              <w:pStyle w:val="div2"/>
              <w:spacing w:after="0" w:line="240" w:lineRule="auto"/>
            </w:pPr>
            <w:r>
              <w:t>NUMERO ETS FRUITORI DEI SERVIZI : </w:t>
            </w:r>
          </w:p>
          <w:p w14:paraId="70C2C170"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A83E97C"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400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1A1275E" w14:textId="77777777" w:rsidR="00651110" w:rsidRDefault="00651110">
            <w:pPr>
              <w:spacing w:after="0"/>
              <w:rPr>
                <w:rFonts w:ascii="Verdana" w:eastAsia="Verdana" w:hAnsi="Verdana" w:cs="Verdana"/>
                <w:color w:val="000000"/>
                <w:sz w:val="20"/>
              </w:rPr>
            </w:pPr>
          </w:p>
        </w:tc>
      </w:tr>
      <w:tr w:rsidR="00651110" w14:paraId="55681E3D"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DDF2C8B" w14:textId="77777777" w:rsidR="00651110" w:rsidRDefault="00010105">
            <w:pPr>
              <w:pStyle w:val="div2"/>
              <w:spacing w:after="0" w:line="240" w:lineRule="auto"/>
            </w:pPr>
            <w:r>
              <w:t>DI CUI ODV : </w:t>
            </w:r>
          </w:p>
          <w:p w14:paraId="75BCD5A4"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85CEC3D"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FDFBD25" w14:textId="77777777" w:rsidR="00651110" w:rsidRDefault="00651110">
            <w:pPr>
              <w:spacing w:after="0"/>
              <w:rPr>
                <w:rFonts w:ascii="Verdana" w:eastAsia="Verdana" w:hAnsi="Verdana" w:cs="Verdana"/>
                <w:color w:val="000000"/>
                <w:sz w:val="20"/>
              </w:rPr>
            </w:pPr>
          </w:p>
        </w:tc>
      </w:tr>
      <w:tr w:rsidR="00651110" w14:paraId="1333B8BC"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65CF649" w14:textId="77777777" w:rsidR="00651110" w:rsidRDefault="00010105">
            <w:pPr>
              <w:pStyle w:val="div2"/>
              <w:spacing w:after="0" w:line="240" w:lineRule="auto"/>
            </w:pPr>
            <w:r>
              <w:t>DI CUI APS : </w:t>
            </w:r>
          </w:p>
          <w:p w14:paraId="0761061F"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0347E32"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8DA2113" w14:textId="77777777" w:rsidR="00651110" w:rsidRDefault="00651110">
            <w:pPr>
              <w:spacing w:after="0"/>
              <w:rPr>
                <w:rFonts w:ascii="Verdana" w:eastAsia="Verdana" w:hAnsi="Verdana" w:cs="Verdana"/>
                <w:color w:val="000000"/>
                <w:sz w:val="20"/>
              </w:rPr>
            </w:pPr>
          </w:p>
        </w:tc>
      </w:tr>
      <w:tr w:rsidR="00651110" w14:paraId="3A588CAD"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242CE2D" w14:textId="77777777" w:rsidR="00651110" w:rsidRDefault="00010105">
            <w:pPr>
              <w:pStyle w:val="div2"/>
              <w:spacing w:after="0" w:line="240" w:lineRule="auto"/>
            </w:pPr>
            <w:r>
              <w:t>DI CUI ETS DIVERSO DA APS E ODV : </w:t>
            </w:r>
          </w:p>
          <w:p w14:paraId="17EC71F0"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4DBB2A4"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B612F18" w14:textId="77777777" w:rsidR="00651110" w:rsidRDefault="00651110">
            <w:pPr>
              <w:spacing w:after="0"/>
              <w:rPr>
                <w:rFonts w:ascii="Verdana" w:eastAsia="Verdana" w:hAnsi="Verdana" w:cs="Verdana"/>
                <w:color w:val="000000"/>
                <w:sz w:val="20"/>
              </w:rPr>
            </w:pPr>
          </w:p>
        </w:tc>
      </w:tr>
      <w:tr w:rsidR="00651110" w14:paraId="57897281"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219A455" w14:textId="77777777" w:rsidR="00651110" w:rsidRDefault="00010105">
            <w:pPr>
              <w:pStyle w:val="div2"/>
              <w:spacing w:after="0" w:line="240" w:lineRule="auto"/>
            </w:pPr>
            <w:r>
              <w:t>NUMERO PERSONE FISICHE FRUITRICI DI SERVIZI : </w:t>
            </w:r>
          </w:p>
          <w:p w14:paraId="5CC248C3"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46E52A8"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100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765CD80" w14:textId="77777777" w:rsidR="00651110" w:rsidRDefault="00651110">
            <w:pPr>
              <w:spacing w:after="0"/>
              <w:rPr>
                <w:rFonts w:ascii="Verdana" w:eastAsia="Verdana" w:hAnsi="Verdana" w:cs="Verdana"/>
                <w:color w:val="000000"/>
                <w:sz w:val="20"/>
              </w:rPr>
            </w:pPr>
          </w:p>
        </w:tc>
      </w:tr>
      <w:tr w:rsidR="00651110" w14:paraId="63B496D0"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EFA91E2" w14:textId="77777777" w:rsidR="00651110" w:rsidRDefault="00010105">
            <w:pPr>
              <w:pStyle w:val="div2"/>
              <w:spacing w:after="0" w:line="240" w:lineRule="auto"/>
            </w:pPr>
            <w:r>
              <w:t>DI CUI VOLONTARI : </w:t>
            </w:r>
          </w:p>
          <w:p w14:paraId="7DBB6ED4"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A97B227"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89A54D0" w14:textId="77777777" w:rsidR="00651110" w:rsidRDefault="00651110">
            <w:pPr>
              <w:spacing w:after="0"/>
              <w:rPr>
                <w:rFonts w:ascii="Verdana" w:eastAsia="Verdana" w:hAnsi="Verdana" w:cs="Verdana"/>
                <w:color w:val="000000"/>
                <w:sz w:val="20"/>
              </w:rPr>
            </w:pPr>
          </w:p>
        </w:tc>
      </w:tr>
      <w:tr w:rsidR="00651110" w14:paraId="6AE9959C"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20A8EF1" w14:textId="77777777" w:rsidR="00651110" w:rsidRDefault="00010105">
            <w:pPr>
              <w:pStyle w:val="div2"/>
              <w:spacing w:after="0" w:line="240" w:lineRule="auto"/>
            </w:pPr>
            <w:r>
              <w:t>DI CUI ASPIRANTI VOLONTARI : </w:t>
            </w:r>
          </w:p>
          <w:p w14:paraId="0A1A842D"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64D76E8"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4D783D6" w14:textId="77777777" w:rsidR="00651110" w:rsidRDefault="00651110">
            <w:pPr>
              <w:spacing w:after="0"/>
              <w:rPr>
                <w:rFonts w:ascii="Verdana" w:eastAsia="Verdana" w:hAnsi="Verdana" w:cs="Verdana"/>
                <w:color w:val="000000"/>
                <w:sz w:val="20"/>
              </w:rPr>
            </w:pPr>
          </w:p>
        </w:tc>
      </w:tr>
      <w:tr w:rsidR="00651110" w14:paraId="3F3166EC"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E1D7EF4" w14:textId="77777777" w:rsidR="00651110" w:rsidRDefault="00010105">
            <w:pPr>
              <w:pStyle w:val="div2"/>
              <w:spacing w:after="0" w:line="240" w:lineRule="auto"/>
            </w:pPr>
            <w:r>
              <w:t>DI CUI STUDENTI : </w:t>
            </w:r>
          </w:p>
          <w:p w14:paraId="6C9C2517"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D47C403"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5378D39" w14:textId="77777777" w:rsidR="00651110" w:rsidRDefault="00651110">
            <w:pPr>
              <w:spacing w:after="0"/>
              <w:rPr>
                <w:rFonts w:ascii="Verdana" w:eastAsia="Verdana" w:hAnsi="Verdana" w:cs="Verdana"/>
                <w:color w:val="000000"/>
                <w:sz w:val="20"/>
              </w:rPr>
            </w:pPr>
          </w:p>
        </w:tc>
      </w:tr>
      <w:tr w:rsidR="00651110" w14:paraId="43F118D2"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654653CF" w14:textId="77777777" w:rsidR="00651110" w:rsidRDefault="00010105">
            <w:pPr>
              <w:pStyle w:val="div2"/>
              <w:spacing w:after="0" w:line="240" w:lineRule="auto"/>
            </w:pPr>
            <w:r>
              <w:t>DI CUI ALTRO : </w:t>
            </w:r>
          </w:p>
          <w:p w14:paraId="560A1180"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B4E4B84"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5B3F5FF" w14:textId="77777777" w:rsidR="00651110" w:rsidRDefault="00651110">
            <w:pPr>
              <w:spacing w:after="0"/>
              <w:rPr>
                <w:rFonts w:ascii="Verdana" w:eastAsia="Verdana" w:hAnsi="Verdana" w:cs="Verdana"/>
                <w:color w:val="000000"/>
                <w:sz w:val="20"/>
              </w:rPr>
            </w:pPr>
          </w:p>
        </w:tc>
      </w:tr>
      <w:tr w:rsidR="00651110" w14:paraId="5E7057C8"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351FA52" w14:textId="77777777" w:rsidR="00651110" w:rsidRDefault="00010105">
            <w:pPr>
              <w:pStyle w:val="div2"/>
              <w:spacing w:after="0" w:line="240" w:lineRule="auto"/>
            </w:pPr>
            <w:r>
              <w:t>NUMERO EVENTUALI SCUOLE COINVOLTE : </w:t>
            </w:r>
          </w:p>
          <w:p w14:paraId="4AFCE0F3"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24E96DA"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BFE1B75" w14:textId="77777777" w:rsidR="00651110" w:rsidRDefault="00651110">
            <w:pPr>
              <w:spacing w:after="0"/>
              <w:rPr>
                <w:rFonts w:ascii="Verdana" w:eastAsia="Verdana" w:hAnsi="Verdana" w:cs="Verdana"/>
                <w:color w:val="000000"/>
                <w:sz w:val="20"/>
              </w:rPr>
            </w:pPr>
          </w:p>
        </w:tc>
      </w:tr>
      <w:tr w:rsidR="00651110" w14:paraId="2632567B"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6E46C4D" w14:textId="77777777" w:rsidR="00651110" w:rsidRDefault="00010105">
            <w:pPr>
              <w:pStyle w:val="div2"/>
              <w:spacing w:after="0" w:line="240" w:lineRule="auto"/>
            </w:pPr>
            <w:r>
              <w:t>NUMERO EVENTUALI ENTI PUBBLICI COINVOLTI : </w:t>
            </w:r>
          </w:p>
          <w:p w14:paraId="541B74E0"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C5FAA57"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D1693D6" w14:textId="77777777" w:rsidR="00651110" w:rsidRDefault="00651110">
            <w:pPr>
              <w:spacing w:after="0"/>
              <w:rPr>
                <w:rFonts w:ascii="Verdana" w:eastAsia="Verdana" w:hAnsi="Verdana" w:cs="Verdana"/>
                <w:color w:val="000000"/>
                <w:sz w:val="20"/>
              </w:rPr>
            </w:pPr>
          </w:p>
        </w:tc>
      </w:tr>
      <w:tr w:rsidR="00651110" w14:paraId="7C724C66" w14:textId="77777777">
        <w:trPr>
          <w:gridAfter w:val="1"/>
        </w:trPr>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42C6913" w14:textId="77777777" w:rsidR="00651110" w:rsidRDefault="00010105">
            <w:pPr>
              <w:pStyle w:val="div2"/>
              <w:spacing w:after="0" w:line="240" w:lineRule="auto"/>
            </w:pPr>
            <w:r>
              <w:t>NUMERO EVENTUALI ENTI PRIVATI COINVOLTI : </w:t>
            </w:r>
          </w:p>
          <w:p w14:paraId="66C7E72D"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DFC8B22"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0</w:t>
            </w:r>
          </w:p>
        </w:tc>
      </w:tr>
      <w:tr w:rsidR="00651110" w14:paraId="70DFC5DE" w14:textId="77777777">
        <w:trPr>
          <w:gridAfter w:val="1"/>
        </w:trPr>
        <w:tc>
          <w:tcPr>
            <w:tcW w:w="0" w:type="auto"/>
            <w:gridSpan w:val="2"/>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7E9D5F9" w14:textId="77777777" w:rsidR="00651110" w:rsidRDefault="00010105">
            <w:pPr>
              <w:pStyle w:val="p"/>
              <w:spacing w:after="180" w:line="240" w:lineRule="auto"/>
            </w:pPr>
            <w:r>
              <w:t>Il n. di ETS COINVOLTI indicato è relativo alle associazioni da intercettare nella mappatura/aggiornamento bisogni (400) mentre il n. di ACCESSI AL SERVIZIO è in termini di richieste di informazioni (300)</w:t>
            </w:r>
          </w:p>
          <w:p w14:paraId="70C2811A" w14:textId="77777777" w:rsidR="00651110" w:rsidRDefault="00651110">
            <w:pPr>
              <w:spacing w:after="0"/>
              <w:rPr>
                <w:rFonts w:ascii="Georgia" w:eastAsia="Georgia" w:hAnsi="Georgia" w:cs="Georgia"/>
                <w:color w:val="000000"/>
                <w:sz w:val="18"/>
              </w:rPr>
            </w:pPr>
          </w:p>
        </w:tc>
      </w:tr>
    </w:tbl>
    <w:p w14:paraId="53B6C691"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4CDE2E6C"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100" w:type="dxa"/>
              <w:left w:w="0" w:type="dxa"/>
              <w:bottom w:w="10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39"/>
              <w:gridCol w:w="5759"/>
            </w:tblGrid>
            <w:tr w:rsidR="00651110" w14:paraId="7BD0E536" w14:textId="77777777">
              <w:tc>
                <w:tcPr>
                  <w:tcW w:w="0" w:type="auto"/>
                  <w:gridSpan w:val="2"/>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25EC7854"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Modalità erogativa integrata e principi dell’articolo 63</w:t>
                  </w:r>
                </w:p>
              </w:tc>
            </w:tr>
            <w:tr w:rsidR="00651110" w14:paraId="3CB08311" w14:textId="77777777">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7F63963"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 Soggetti coinvolti</w:t>
                  </w:r>
                </w:p>
              </w:tc>
              <w:tc>
                <w:tcPr>
                  <w:tcW w:w="3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C044CAD" w14:textId="77777777" w:rsidR="00651110" w:rsidRDefault="00010105">
                  <w:pPr>
                    <w:numPr>
                      <w:ilvl w:val="0"/>
                      <w:numId w:val="102"/>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CSVnet Emilia-Romagna - Confederazione regionale dei Centri di servizio per il volontariato dell’Emilia-Romagna</w:t>
                  </w:r>
                </w:p>
                <w:p w14:paraId="2BFE6E27" w14:textId="77777777" w:rsidR="00651110" w:rsidRDefault="00010105">
                  <w:pPr>
                    <w:numPr>
                      <w:ilvl w:val="0"/>
                      <w:numId w:val="102"/>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CSV Terre Estensi</w:t>
                  </w:r>
                </w:p>
                <w:p w14:paraId="5AD497D2" w14:textId="77777777" w:rsidR="00651110" w:rsidRDefault="00010105">
                  <w:pPr>
                    <w:numPr>
                      <w:ilvl w:val="0"/>
                      <w:numId w:val="102"/>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CSV Emilia</w:t>
                  </w:r>
                </w:p>
                <w:p w14:paraId="28D14256" w14:textId="77777777" w:rsidR="00651110" w:rsidRDefault="00010105">
                  <w:pPr>
                    <w:numPr>
                      <w:ilvl w:val="0"/>
                      <w:numId w:val="102"/>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CSV VolontaRomagna</w:t>
                  </w:r>
                </w:p>
                <w:p w14:paraId="7EEA980F" w14:textId="77777777" w:rsidR="00651110" w:rsidRDefault="00010105">
                  <w:pPr>
                    <w:numPr>
                      <w:ilvl w:val="0"/>
                      <w:numId w:val="102"/>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CSV della città metropolitana di Bologna</w:t>
                  </w:r>
                </w:p>
                <w:p w14:paraId="08D867D8" w14:textId="77777777" w:rsidR="00651110" w:rsidRDefault="00010105">
                  <w:pPr>
                    <w:numPr>
                      <w:ilvl w:val="0"/>
                      <w:numId w:val="102"/>
                    </w:numPr>
                    <w:spacing w:after="18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CSVnet</w:t>
                  </w:r>
                </w:p>
                <w:p w14:paraId="71148EA0" w14:textId="77777777" w:rsidR="00651110" w:rsidRDefault="00651110">
                  <w:pPr>
                    <w:spacing w:after="0"/>
                    <w:rPr>
                      <w:rFonts w:ascii="Georgia" w:eastAsia="Georgia" w:hAnsi="Georgia" w:cs="Georgia"/>
                      <w:color w:val="000000"/>
                      <w:sz w:val="18"/>
                    </w:rPr>
                  </w:pPr>
                </w:p>
              </w:tc>
            </w:tr>
            <w:tr w:rsidR="00651110" w14:paraId="5FB654AF" w14:textId="77777777">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AA0EF3A"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b) Risorse condivise</w:t>
                  </w:r>
                </w:p>
              </w:tc>
              <w:tc>
                <w:tcPr>
                  <w:tcW w:w="3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B066BEB" w14:textId="77777777" w:rsidR="00651110" w:rsidRDefault="00010105">
                  <w:pPr>
                    <w:pStyle w:val="p"/>
                    <w:spacing w:after="180" w:line="240" w:lineRule="auto"/>
                  </w:pPr>
                  <w:r>
                    <w:t>Esperti del Centro studi e documentazione di CSVnet</w:t>
                  </w:r>
                </w:p>
                <w:p w14:paraId="70670D21" w14:textId="77777777" w:rsidR="00651110" w:rsidRDefault="00010105">
                  <w:pPr>
                    <w:pStyle w:val="p"/>
                    <w:spacing w:before="180" w:after="180" w:line="240" w:lineRule="auto"/>
                  </w:pPr>
                  <w:r>
                    <w:t>Università/enti di ricerca accreditati attraverso CSVnetEmiliaRomagna</w:t>
                  </w:r>
                </w:p>
                <w:p w14:paraId="3C6FA772" w14:textId="77777777" w:rsidR="00651110" w:rsidRDefault="00010105">
                  <w:pPr>
                    <w:pStyle w:val="p"/>
                    <w:spacing w:before="180" w:after="180" w:line="240" w:lineRule="auto"/>
                  </w:pPr>
                  <w:r>
                    <w:t>Per il Software gestionale Csv</w:t>
                  </w:r>
                  <w:r>
                    <w:rPr>
                      <w:rFonts w:ascii="Arial" w:eastAsia="Arial" w:hAnsi="Arial" w:cs="Arial"/>
                    </w:rPr>
                    <w:t>​</w:t>
                  </w:r>
                  <w:r>
                    <w:t xml:space="preserve"> di CSVnet : Piattaforma gestionale per i Csv, consulenti e formatori</w:t>
                  </w:r>
                </w:p>
                <w:p w14:paraId="22778F04" w14:textId="77777777" w:rsidR="00651110" w:rsidRDefault="00651110">
                  <w:pPr>
                    <w:spacing w:after="0"/>
                    <w:rPr>
                      <w:rFonts w:ascii="Georgia" w:eastAsia="Georgia" w:hAnsi="Georgia" w:cs="Georgia"/>
                      <w:color w:val="000000"/>
                      <w:sz w:val="18"/>
                    </w:rPr>
                  </w:pPr>
                </w:p>
              </w:tc>
            </w:tr>
            <w:tr w:rsidR="00651110" w14:paraId="2B433D2E" w14:textId="77777777">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0DB9B4F"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c) Descrivere l’eventuale ricaduta in termini di ottimizzazione delle risorse (Principio di economicità) e il tipo di risparmio economico, se previsto, con una stima (specificare anche se tramite eventuali contratti o convenzioni)</w:t>
                  </w:r>
                </w:p>
              </w:tc>
              <w:tc>
                <w:tcPr>
                  <w:tcW w:w="3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3E20875" w14:textId="77777777" w:rsidR="00651110" w:rsidRDefault="00010105">
                  <w:pPr>
                    <w:pStyle w:val="p"/>
                    <w:spacing w:after="180" w:line="240" w:lineRule="auto"/>
                  </w:pPr>
                  <w:r>
                    <w:rPr>
                      <w:b/>
                      <w:bCs/>
                    </w:rPr>
                    <w:t>Per la  Rilevazione Regionale su fabbisogni e opportunità del terzo settore e delle comunità</w:t>
                  </w:r>
                  <w:r>
                    <w:rPr>
                      <w:i/>
                      <w:iCs/>
                    </w:rPr>
                    <w:t xml:space="preserve">: </w:t>
                  </w:r>
                  <w:r>
                    <w:t>riduzione delle ore di lavoro degli operatori (staff e consulenti del CSV). Possibilità di ottenere  il cofinanziamento del Forum Terzo settore regionale </w:t>
                  </w:r>
                  <w:r>
                    <w:rPr>
                      <w:b/>
                      <w:bCs/>
                    </w:rPr>
                    <w:t>Risparmio presunto: 3.600 euro</w:t>
                  </w:r>
                </w:p>
                <w:p w14:paraId="016B3392" w14:textId="77777777" w:rsidR="00651110" w:rsidRDefault="00010105">
                  <w:pPr>
                    <w:pStyle w:val="p"/>
                    <w:spacing w:before="180" w:after="180" w:line="240" w:lineRule="auto"/>
                  </w:pPr>
                  <w:r>
                    <w:rPr>
                      <w:b/>
                      <w:bCs/>
                    </w:rPr>
                    <w:t>Per il Centro studi e documentazione di CSVnet</w:t>
                  </w:r>
                  <w:r>
                    <w:t xml:space="preserve"> Le operatrici e gli operatori del Csv partecipano ai momenti formativi proposti da CSVnet e di scambio di buone pratiche con gli altri Csv. Il Csv utilizza il catalogo partecipato delle biblioteche dei Csv (progetto Minerva) e usufruisce degli approfondimenti (Futuro Prossimo) e dell’attività di ricerca realizzati a livello nazionale.</w:t>
                  </w:r>
                  <w:r>
                    <w:br/>
                  </w:r>
                  <w:r>
                    <w:rPr>
                      <w:b/>
                      <w:bCs/>
                    </w:rPr>
                    <w:t>Risparmio presunto: 6.000 euro</w:t>
                  </w:r>
                  <w:r>
                    <w:rPr>
                      <w:b/>
                      <w:bCs/>
                    </w:rPr>
                    <w:br/>
                  </w:r>
                  <w:r>
                    <w:t>Costi medio annuo del software di catalogazione e costi ipotizzati per attività di ricerca, approfondimenti e condivisioni degli esiti a livell</w:t>
                  </w:r>
                  <w:r>
                    <w:t>o nazionale.</w:t>
                  </w:r>
                  <w:r>
                    <w:br/>
                    <w:t> </w:t>
                  </w:r>
                </w:p>
                <w:p w14:paraId="08A60AF6" w14:textId="77777777" w:rsidR="00651110" w:rsidRDefault="00010105">
                  <w:pPr>
                    <w:pStyle w:val="p"/>
                    <w:spacing w:before="180" w:after="180" w:line="240" w:lineRule="auto"/>
                  </w:pPr>
                  <w:r>
                    <w:rPr>
                      <w:b/>
                      <w:bCs/>
                    </w:rPr>
                    <w:t>Per il Software gestionale Csv</w:t>
                  </w:r>
                  <w:r>
                    <w:rPr>
                      <w:rFonts w:ascii="Arial" w:eastAsia="Arial" w:hAnsi="Arial" w:cs="Arial"/>
                      <w:b/>
                      <w:bCs/>
                    </w:rPr>
                    <w:t>​</w:t>
                  </w:r>
                  <w:r>
                    <w:rPr>
                      <w:b/>
                      <w:bCs/>
                    </w:rPr>
                    <w:t xml:space="preserve"> di CSVnet: </w:t>
                  </w:r>
                  <w:r>
                    <w:t>iI Csv utilizza il software gestionale messo a disposizione da CSVnet per la gestione della banca dati anagrafiche, la registrazione delle attività realizzate, e per la comunicazione con gli Ets e volontari utenti dei servizi. Le operatrici e gli operatori del Csv partecipano alla Community Software gestionale Csv che permette lo scambio di esperienze e pratiche e propone momenti formativi.</w:t>
                  </w:r>
                  <w:r>
                    <w:br/>
                  </w:r>
                  <w:r>
                    <w:rPr>
                      <w:b/>
                      <w:bCs/>
                    </w:rPr>
                    <w:t>Risparmio presunto: 5.000 euro</w:t>
                  </w:r>
                  <w:r>
                    <w:rPr>
                      <w:b/>
                      <w:bCs/>
                    </w:rPr>
                    <w:br/>
                  </w:r>
                  <w:r>
                    <w:t>Costo medio annuo per un software compreso di canone manutenzione, sviluppo, formazione</w:t>
                  </w:r>
                  <w:r>
                    <w:t xml:space="preserve"> e assistenza all'utilizzo</w:t>
                  </w:r>
                </w:p>
                <w:p w14:paraId="64FF2535" w14:textId="77777777" w:rsidR="00651110" w:rsidRDefault="00010105">
                  <w:pPr>
                    <w:spacing w:after="0" w:line="240" w:lineRule="auto"/>
                    <w:rPr>
                      <w:rFonts w:ascii="Georgia" w:eastAsia="Georgia" w:hAnsi="Georgia" w:cs="Georgia"/>
                      <w:color w:val="000000"/>
                      <w:sz w:val="18"/>
                      <w:szCs w:val="18"/>
                    </w:rPr>
                  </w:pPr>
                  <w:r>
                    <w:rPr>
                      <w:rFonts w:ascii="Georgia" w:eastAsia="Georgia" w:hAnsi="Georgia" w:cs="Georgia"/>
                      <w:color w:val="000000"/>
                      <w:sz w:val="18"/>
                      <w:szCs w:val="18"/>
                    </w:rPr>
                    <w:br/>
                  </w:r>
                  <w:r>
                    <w:rPr>
                      <w:rFonts w:ascii="Georgia" w:eastAsia="Georgia" w:hAnsi="Georgia" w:cs="Georgia"/>
                      <w:color w:val="000000"/>
                      <w:sz w:val="18"/>
                      <w:szCs w:val="18"/>
                    </w:rPr>
                    <w:br/>
                  </w:r>
                  <w:r>
                    <w:rPr>
                      <w:rFonts w:ascii="Georgia" w:eastAsia="Georgia" w:hAnsi="Georgia" w:cs="Georgia"/>
                      <w:b/>
                      <w:bCs/>
                      <w:color w:val="000000"/>
                      <w:sz w:val="18"/>
                      <w:szCs w:val="18"/>
                    </w:rPr>
                    <w:t>- Quantità dei costi risparmiati - presunti o realizzati</w:t>
                  </w:r>
                  <w:r>
                    <w:rPr>
                      <w:rFonts w:ascii="Georgia" w:eastAsia="Georgia" w:hAnsi="Georgia" w:cs="Georgia"/>
                      <w:b/>
                      <w:bCs/>
                      <w:color w:val="000000"/>
                      <w:sz w:val="18"/>
                      <w:szCs w:val="18"/>
                    </w:rPr>
                    <w:br/>
                  </w:r>
                  <w:r>
                    <w:rPr>
                      <w:rFonts w:ascii="Georgia" w:eastAsia="Georgia" w:hAnsi="Georgia" w:cs="Georgia"/>
                      <w:color w:val="000000"/>
                      <w:sz w:val="18"/>
                      <w:szCs w:val="18"/>
                    </w:rPr>
                    <w:t>  € 14.600,00</w:t>
                  </w:r>
                </w:p>
              </w:tc>
            </w:tr>
            <w:tr w:rsidR="00651110" w14:paraId="518695AE" w14:textId="77777777">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D8EE47A"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 Descrivere l’eventuale ricaduta sulla qualità del servizio (Principio di qualità)</w:t>
                  </w:r>
                </w:p>
              </w:tc>
              <w:tc>
                <w:tcPr>
                  <w:tcW w:w="3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DE00332" w14:textId="77777777" w:rsidR="00651110" w:rsidRDefault="00010105">
                  <w:pPr>
                    <w:pStyle w:val="p"/>
                    <w:spacing w:after="180" w:line="240" w:lineRule="auto"/>
                  </w:pPr>
                  <w:r>
                    <w:t>Il Csv utilizza e usufruisce degli studi e approfondimenti e partecipa al sistema nazionale che permette di mettere in condivisione pubblicazioni di interesse per il terzo settore.</w:t>
                  </w:r>
                </w:p>
                <w:p w14:paraId="15E77E11" w14:textId="77777777" w:rsidR="00651110" w:rsidRDefault="00010105">
                  <w:pPr>
                    <w:pStyle w:val="p"/>
                    <w:spacing w:before="180" w:after="180" w:line="240" w:lineRule="auto"/>
                  </w:pPr>
                  <w:r>
                    <w:t xml:space="preserve">Il </w:t>
                  </w:r>
                  <w:r>
                    <w:rPr>
                      <w:b/>
                      <w:bCs/>
                    </w:rPr>
                    <w:t xml:space="preserve">software messo a disposizione da CSVnet </w:t>
                  </w:r>
                  <w:r>
                    <w:t>permette un’uniformità di rilevazione di dati e di produzione di informazioni nelle modalità richieste da Onc oltre che facilitare il controllo di gestione e la comunicazione con gli Ets e i volontari utenti dei servizi.</w:t>
                  </w:r>
                  <w:r>
                    <w:br/>
                    <w:t>Partecipando alla community Software gestionale Csv, il Csv usufruisce della condivisione delle esperienze, di pratiche e strumenti operativi tra centri migliorando la qualità del proprio intervento.</w:t>
                  </w:r>
                </w:p>
                <w:p w14:paraId="6CDC110A" w14:textId="77777777" w:rsidR="00651110" w:rsidRDefault="00651110">
                  <w:pPr>
                    <w:spacing w:after="0"/>
                    <w:rPr>
                      <w:rFonts w:ascii="Georgia" w:eastAsia="Georgia" w:hAnsi="Georgia" w:cs="Georgia"/>
                      <w:color w:val="000000"/>
                      <w:sz w:val="18"/>
                    </w:rPr>
                  </w:pPr>
                </w:p>
              </w:tc>
            </w:tr>
          </w:tbl>
          <w:p w14:paraId="33292787" w14:textId="77777777" w:rsidR="00651110" w:rsidRDefault="00010105">
            <w:r>
              <w:rPr>
                <w:vanish/>
              </w:rPr>
              <w:t>#table#</w:t>
            </w:r>
          </w:p>
        </w:tc>
      </w:tr>
    </w:tbl>
    <w:p w14:paraId="02A7D0E9"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373E0BC6"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7B062ECB"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ONERI</w:t>
            </w:r>
          </w:p>
        </w:tc>
      </w:tr>
      <w:tr w:rsidR="00651110" w14:paraId="0D4066C3"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6"/>
              <w:gridCol w:w="2352"/>
              <w:gridCol w:w="853"/>
              <w:gridCol w:w="1091"/>
              <w:gridCol w:w="21"/>
            </w:tblGrid>
            <w:tr w:rsidR="00651110" w14:paraId="565CD788" w14:textId="77777777">
              <w:tc>
                <w:tcPr>
                  <w:tcW w:w="2750" w:type="pct"/>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6256763B"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Voce di spesa</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2A02A454"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Assegnazione annuale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4266FDC3"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Extra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0421F41D"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Totale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59EC0F2" w14:textId="77777777" w:rsidR="00651110" w:rsidRDefault="00651110">
                  <w:pPr>
                    <w:spacing w:after="0"/>
                    <w:rPr>
                      <w:rFonts w:ascii="Verdana" w:eastAsia="Verdana" w:hAnsi="Verdana" w:cs="Verdana"/>
                      <w:color w:val="000000"/>
                      <w:sz w:val="20"/>
                    </w:rPr>
                  </w:pPr>
                </w:p>
              </w:tc>
            </w:tr>
            <w:tr w:rsidR="00651110" w14:paraId="5391578A"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2C57185"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Servizi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BA0D17C" w14:textId="77777777" w:rsidR="00651110" w:rsidRDefault="00651110">
                  <w:pPr>
                    <w:spacing w:after="0"/>
                    <w:rPr>
                      <w:rFonts w:ascii="Verdana" w:eastAsia="Verdana" w:hAnsi="Verdana" w:cs="Verdana"/>
                      <w:color w:val="000000"/>
                      <w:sz w:val="20"/>
                    </w:rPr>
                  </w:pPr>
                </w:p>
              </w:tc>
            </w:tr>
            <w:tr w:rsidR="00651110" w14:paraId="0BDC05EA"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9D82CA4"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 xml:space="preserve">V2.10 - Servizi informatici </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5354B72" w14:textId="77777777" w:rsidR="00651110" w:rsidRDefault="00010105">
                  <w:pPr>
                    <w:pStyle w:val="div1"/>
                    <w:spacing w:after="0" w:line="240" w:lineRule="auto"/>
                    <w:jc w:val="right"/>
                  </w:pPr>
                  <w:r>
                    <w:t>33,00</w:t>
                  </w:r>
                </w:p>
                <w:p w14:paraId="289C3346"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B67DCA0" w14:textId="77777777" w:rsidR="00651110" w:rsidRDefault="00010105">
                  <w:pPr>
                    <w:pStyle w:val="div1"/>
                    <w:spacing w:after="0" w:line="240" w:lineRule="auto"/>
                    <w:jc w:val="right"/>
                  </w:pPr>
                  <w:r>
                    <w:t>0,00</w:t>
                  </w:r>
                </w:p>
                <w:p w14:paraId="2A879196"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DE8E875" w14:textId="77777777" w:rsidR="00651110" w:rsidRDefault="00010105">
                  <w:pPr>
                    <w:pStyle w:val="div1"/>
                    <w:spacing w:after="0" w:line="240" w:lineRule="auto"/>
                    <w:jc w:val="right"/>
                  </w:pPr>
                  <w:r>
                    <w:t>33,00</w:t>
                  </w:r>
                </w:p>
                <w:p w14:paraId="5B2A967C" w14:textId="77777777" w:rsidR="00651110" w:rsidRDefault="00651110">
                  <w:pPr>
                    <w:spacing w:after="0"/>
                    <w:rPr>
                      <w:rFonts w:ascii="Georgia" w:eastAsia="Georgia" w:hAnsi="Georgia" w:cs="Georgia"/>
                      <w:color w:val="000000"/>
                      <w:sz w:val="18"/>
                    </w:rPr>
                  </w:pPr>
                </w:p>
              </w:tc>
            </w:tr>
            <w:tr w:rsidR="00651110" w14:paraId="0FCB1CF1"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2DBA6F2" w14:textId="77777777" w:rsidR="00651110" w:rsidRDefault="00010105">
                  <w:pPr>
                    <w:pStyle w:val="div1"/>
                    <w:spacing w:after="0" w:line="240" w:lineRule="auto"/>
                    <w:jc w:val="right"/>
                  </w:pPr>
                  <w:r>
                    <w:rPr>
                      <w:b/>
                      <w:bCs/>
                    </w:rPr>
                    <w:t>TOTALE</w:t>
                  </w:r>
                </w:p>
                <w:p w14:paraId="0FA04997"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333D7C3" w14:textId="77777777" w:rsidR="00651110" w:rsidRDefault="00010105">
                  <w:pPr>
                    <w:pStyle w:val="div1"/>
                    <w:spacing w:after="0" w:line="240" w:lineRule="auto"/>
                    <w:jc w:val="right"/>
                  </w:pPr>
                  <w:r>
                    <w:rPr>
                      <w:b/>
                      <w:bCs/>
                    </w:rPr>
                    <w:t>33,00</w:t>
                  </w:r>
                </w:p>
                <w:p w14:paraId="46E90644"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4A241E8" w14:textId="77777777" w:rsidR="00651110" w:rsidRDefault="00010105">
                  <w:pPr>
                    <w:pStyle w:val="div1"/>
                    <w:spacing w:after="0" w:line="240" w:lineRule="auto"/>
                    <w:jc w:val="right"/>
                  </w:pPr>
                  <w:r>
                    <w:rPr>
                      <w:b/>
                      <w:bCs/>
                    </w:rPr>
                    <w:t>0,00</w:t>
                  </w:r>
                </w:p>
                <w:p w14:paraId="0FC74E01"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C08456A" w14:textId="77777777" w:rsidR="00651110" w:rsidRDefault="00010105">
                  <w:pPr>
                    <w:pStyle w:val="div1"/>
                    <w:spacing w:after="0" w:line="240" w:lineRule="auto"/>
                    <w:jc w:val="right"/>
                  </w:pPr>
                  <w:r>
                    <w:rPr>
                      <w:b/>
                      <w:bCs/>
                    </w:rPr>
                    <w:t>33,00</w:t>
                  </w:r>
                </w:p>
                <w:p w14:paraId="145BF789"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733F858" w14:textId="77777777" w:rsidR="00651110" w:rsidRDefault="00651110">
                  <w:pPr>
                    <w:spacing w:after="0"/>
                    <w:rPr>
                      <w:rFonts w:ascii="Verdana" w:eastAsia="Verdana" w:hAnsi="Verdana" w:cs="Verdana"/>
                      <w:color w:val="000000"/>
                      <w:sz w:val="20"/>
                    </w:rPr>
                  </w:pPr>
                </w:p>
              </w:tc>
            </w:tr>
            <w:tr w:rsidR="00651110" w14:paraId="12CB3F77"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E21FC46"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Personale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8D80881" w14:textId="77777777" w:rsidR="00651110" w:rsidRDefault="00651110">
                  <w:pPr>
                    <w:spacing w:after="0"/>
                    <w:rPr>
                      <w:rFonts w:ascii="Verdana" w:eastAsia="Verdana" w:hAnsi="Verdana" w:cs="Verdana"/>
                      <w:color w:val="000000"/>
                      <w:sz w:val="20"/>
                    </w:rPr>
                  </w:pPr>
                </w:p>
              </w:tc>
            </w:tr>
            <w:tr w:rsidR="00651110" w14:paraId="5BF7EA91"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A4E82C9"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V4.01 - Oneri per personale dipendente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0FC2898" w14:textId="77777777" w:rsidR="00651110" w:rsidRDefault="00010105">
                  <w:pPr>
                    <w:pStyle w:val="div1"/>
                    <w:spacing w:after="0" w:line="240" w:lineRule="auto"/>
                    <w:jc w:val="right"/>
                  </w:pPr>
                  <w:r>
                    <w:t>21.219,20</w:t>
                  </w:r>
                </w:p>
                <w:p w14:paraId="74AE254F"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7DA3C96" w14:textId="77777777" w:rsidR="00651110" w:rsidRDefault="00010105">
                  <w:pPr>
                    <w:pStyle w:val="div1"/>
                    <w:spacing w:after="0" w:line="240" w:lineRule="auto"/>
                    <w:jc w:val="right"/>
                  </w:pPr>
                  <w:r>
                    <w:t>0,00</w:t>
                  </w:r>
                </w:p>
                <w:p w14:paraId="6A532E1E"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41D16C2" w14:textId="77777777" w:rsidR="00651110" w:rsidRDefault="00010105">
                  <w:pPr>
                    <w:pStyle w:val="div1"/>
                    <w:spacing w:after="0" w:line="240" w:lineRule="auto"/>
                    <w:jc w:val="right"/>
                  </w:pPr>
                  <w:r>
                    <w:t>21.219,20</w:t>
                  </w:r>
                </w:p>
                <w:p w14:paraId="3AFECC7F" w14:textId="77777777" w:rsidR="00651110" w:rsidRDefault="00651110">
                  <w:pPr>
                    <w:spacing w:after="0"/>
                    <w:rPr>
                      <w:rFonts w:ascii="Georgia" w:eastAsia="Georgia" w:hAnsi="Georgia" w:cs="Georgia"/>
                      <w:color w:val="000000"/>
                      <w:sz w:val="18"/>
                    </w:rPr>
                  </w:pPr>
                </w:p>
              </w:tc>
            </w:tr>
            <w:tr w:rsidR="00651110" w14:paraId="538C9569"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0EEB2FD" w14:textId="77777777" w:rsidR="00651110" w:rsidRDefault="00010105">
                  <w:pPr>
                    <w:pStyle w:val="div1"/>
                    <w:spacing w:after="0" w:line="240" w:lineRule="auto"/>
                    <w:jc w:val="right"/>
                  </w:pPr>
                  <w:r>
                    <w:rPr>
                      <w:b/>
                      <w:bCs/>
                    </w:rPr>
                    <w:t>TOTALE</w:t>
                  </w:r>
                </w:p>
                <w:p w14:paraId="7055667A"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7495CF8" w14:textId="77777777" w:rsidR="00651110" w:rsidRDefault="00010105">
                  <w:pPr>
                    <w:pStyle w:val="div1"/>
                    <w:spacing w:after="0" w:line="240" w:lineRule="auto"/>
                    <w:jc w:val="right"/>
                  </w:pPr>
                  <w:r>
                    <w:rPr>
                      <w:b/>
                      <w:bCs/>
                    </w:rPr>
                    <w:t>21.219,20</w:t>
                  </w:r>
                </w:p>
                <w:p w14:paraId="7480594D"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AEEDC8D" w14:textId="77777777" w:rsidR="00651110" w:rsidRDefault="00010105">
                  <w:pPr>
                    <w:pStyle w:val="div1"/>
                    <w:spacing w:after="0" w:line="240" w:lineRule="auto"/>
                    <w:jc w:val="right"/>
                  </w:pPr>
                  <w:r>
                    <w:rPr>
                      <w:b/>
                      <w:bCs/>
                    </w:rPr>
                    <w:t>0,00</w:t>
                  </w:r>
                </w:p>
                <w:p w14:paraId="388FF78C"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618861D" w14:textId="77777777" w:rsidR="00651110" w:rsidRDefault="00010105">
                  <w:pPr>
                    <w:pStyle w:val="div1"/>
                    <w:spacing w:after="0" w:line="240" w:lineRule="auto"/>
                    <w:jc w:val="right"/>
                  </w:pPr>
                  <w:r>
                    <w:rPr>
                      <w:b/>
                      <w:bCs/>
                    </w:rPr>
                    <w:t>21.219,20</w:t>
                  </w:r>
                </w:p>
                <w:p w14:paraId="75DDA840" w14:textId="77777777" w:rsidR="00651110" w:rsidRDefault="00651110">
                  <w:pPr>
                    <w:spacing w:after="0"/>
                    <w:rPr>
                      <w:rFonts w:ascii="Georgia" w:eastAsia="Georgia" w:hAnsi="Georgia" w:cs="Georgia"/>
                      <w:color w:val="000000"/>
                      <w:sz w:val="18"/>
                    </w:rPr>
                  </w:pPr>
                </w:p>
              </w:tc>
            </w:tr>
            <w:tr w:rsidR="00651110" w14:paraId="5E742AA3"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34CC837" w14:textId="77777777" w:rsidR="00651110" w:rsidRDefault="00010105">
                  <w:pPr>
                    <w:pStyle w:val="div3"/>
                    <w:spacing w:after="0" w:line="240" w:lineRule="auto"/>
                    <w:jc w:val="right"/>
                  </w:pPr>
                  <w:r>
                    <w:t>TOTALE</w:t>
                  </w:r>
                </w:p>
                <w:p w14:paraId="43A9D579"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56F6795" w14:textId="77777777" w:rsidR="00651110" w:rsidRDefault="00010105">
                  <w:pPr>
                    <w:pStyle w:val="div3"/>
                    <w:spacing w:after="0" w:line="240" w:lineRule="auto"/>
                    <w:jc w:val="right"/>
                  </w:pPr>
                  <w:r>
                    <w:t>21.252,20</w:t>
                  </w:r>
                </w:p>
                <w:p w14:paraId="7DE5BD28"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196954C" w14:textId="77777777" w:rsidR="00651110" w:rsidRDefault="00010105">
                  <w:pPr>
                    <w:pStyle w:val="div3"/>
                    <w:spacing w:after="0" w:line="240" w:lineRule="auto"/>
                    <w:jc w:val="right"/>
                  </w:pPr>
                  <w:r>
                    <w:t>0,00</w:t>
                  </w:r>
                </w:p>
                <w:p w14:paraId="38EA88DC"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8912A54" w14:textId="77777777" w:rsidR="00651110" w:rsidRDefault="00010105">
                  <w:pPr>
                    <w:pStyle w:val="div3"/>
                    <w:spacing w:after="0" w:line="240" w:lineRule="auto"/>
                    <w:jc w:val="right"/>
                  </w:pPr>
                  <w:r>
                    <w:t>21.252,20</w:t>
                  </w:r>
                </w:p>
                <w:p w14:paraId="14119A28" w14:textId="77777777" w:rsidR="00651110" w:rsidRDefault="00651110">
                  <w:pPr>
                    <w:spacing w:after="0"/>
                    <w:rPr>
                      <w:rFonts w:ascii="Georgia" w:eastAsia="Georgia" w:hAnsi="Georgia" w:cs="Georgia"/>
                      <w:b/>
                      <w:color w:val="E43A45"/>
                      <w:sz w:val="20"/>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253A882" w14:textId="77777777" w:rsidR="00651110" w:rsidRDefault="00651110">
                  <w:pPr>
                    <w:spacing w:after="0"/>
                    <w:rPr>
                      <w:rFonts w:ascii="Verdana" w:eastAsia="Verdana" w:hAnsi="Verdana" w:cs="Verdana"/>
                      <w:color w:val="000000"/>
                      <w:sz w:val="20"/>
                    </w:rPr>
                  </w:pPr>
                </w:p>
              </w:tc>
            </w:tr>
            <w:tr w:rsidR="00651110" w14:paraId="75AAE408"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29949DE3"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Fonti di finanziamento per le attività programmate</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4579E2CF"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Assegnazione annuale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6FFEF4C4"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Extra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2300EDAE"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Totale</w:t>
                  </w:r>
                </w:p>
              </w:tc>
            </w:tr>
            <w:tr w:rsidR="00651110" w14:paraId="37C65297"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7FAED1C"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Fondi da assegnazione annuale Fun</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0671BB9" w14:textId="77777777" w:rsidR="00651110" w:rsidRDefault="00010105">
                  <w:pPr>
                    <w:pStyle w:val="div1"/>
                    <w:spacing w:after="0" w:line="240" w:lineRule="auto"/>
                    <w:jc w:val="right"/>
                  </w:pPr>
                  <w:r>
                    <w:t>21.252,20</w:t>
                  </w:r>
                </w:p>
                <w:p w14:paraId="7E9F45CB"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F4588CA" w14:textId="77777777" w:rsidR="00651110" w:rsidRDefault="00010105">
                  <w:pPr>
                    <w:pStyle w:val="div1"/>
                    <w:spacing w:after="0" w:line="240" w:lineRule="auto"/>
                    <w:jc w:val="right"/>
                  </w:pPr>
                  <w:r>
                    <w:t>0,00</w:t>
                  </w:r>
                </w:p>
                <w:p w14:paraId="699D7397"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8684943" w14:textId="77777777" w:rsidR="00651110" w:rsidRDefault="00010105">
                  <w:pPr>
                    <w:pStyle w:val="div1"/>
                    <w:spacing w:after="0" w:line="240" w:lineRule="auto"/>
                    <w:jc w:val="right"/>
                  </w:pPr>
                  <w:r>
                    <w:t>21.252,20</w:t>
                  </w:r>
                </w:p>
                <w:p w14:paraId="33CF6E46" w14:textId="77777777" w:rsidR="00651110" w:rsidRDefault="00651110">
                  <w:pPr>
                    <w:spacing w:after="0"/>
                    <w:rPr>
                      <w:rFonts w:ascii="Georgia" w:eastAsia="Georgia" w:hAnsi="Georgia" w:cs="Georgia"/>
                      <w:color w:val="000000"/>
                      <w:sz w:val="18"/>
                    </w:rPr>
                  </w:pPr>
                </w:p>
              </w:tc>
            </w:tr>
            <w:tr w:rsidR="00651110" w14:paraId="4CB45077"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E5B388E"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Fondi Extra Fun</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C95874A" w14:textId="77777777" w:rsidR="00651110" w:rsidRDefault="00010105">
                  <w:pPr>
                    <w:pStyle w:val="div1"/>
                    <w:spacing w:after="0" w:line="240" w:lineRule="auto"/>
                    <w:jc w:val="right"/>
                  </w:pPr>
                  <w:r>
                    <w:t>0,00</w:t>
                  </w:r>
                </w:p>
                <w:p w14:paraId="2F73E458"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C0BE23B" w14:textId="77777777" w:rsidR="00651110" w:rsidRDefault="00010105">
                  <w:pPr>
                    <w:pStyle w:val="div1"/>
                    <w:spacing w:after="0" w:line="240" w:lineRule="auto"/>
                    <w:jc w:val="right"/>
                  </w:pPr>
                  <w:r>
                    <w:t>0,00</w:t>
                  </w:r>
                </w:p>
                <w:p w14:paraId="3EF2B83E"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092EEF4" w14:textId="77777777" w:rsidR="00651110" w:rsidRDefault="00010105">
                  <w:pPr>
                    <w:pStyle w:val="div1"/>
                    <w:spacing w:after="0" w:line="240" w:lineRule="auto"/>
                    <w:jc w:val="right"/>
                  </w:pPr>
                  <w:r>
                    <w:t>0,00</w:t>
                  </w:r>
                </w:p>
                <w:p w14:paraId="1FE5C49C" w14:textId="77777777" w:rsidR="00651110" w:rsidRDefault="00651110">
                  <w:pPr>
                    <w:spacing w:after="0"/>
                    <w:rPr>
                      <w:rFonts w:ascii="Georgia" w:eastAsia="Georgia" w:hAnsi="Georgia" w:cs="Georgia"/>
                      <w:color w:val="000000"/>
                      <w:sz w:val="18"/>
                    </w:rPr>
                  </w:pPr>
                </w:p>
              </w:tc>
            </w:tr>
          </w:tbl>
          <w:p w14:paraId="3C7FC8A0" w14:textId="77777777" w:rsidR="00651110" w:rsidRDefault="00010105">
            <w:r>
              <w:rPr>
                <w:vanish/>
              </w:rPr>
              <w:t>#table#</w:t>
            </w:r>
          </w:p>
        </w:tc>
      </w:tr>
    </w:tbl>
    <w:p w14:paraId="7AB30900"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70B141D4"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416D2DC0"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RIEPILOGO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5"/>
              <w:gridCol w:w="1433"/>
              <w:gridCol w:w="1433"/>
              <w:gridCol w:w="1433"/>
              <w:gridCol w:w="1433"/>
              <w:gridCol w:w="21"/>
            </w:tblGrid>
            <w:tr w:rsidR="00651110" w14:paraId="502A9FCA" w14:textId="77777777">
              <w:trPr>
                <w:gridAfter w:val="1"/>
              </w:trPr>
              <w:tc>
                <w:tcPr>
                  <w:tcW w:w="0" w:type="auto"/>
                  <w:gridSpan w:val="5"/>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47"/>
                  </w:tblGrid>
                  <w:tr w:rsidR="00651110" w14:paraId="32718EAB"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100" w:type="dxa"/>
                        </w:tcMar>
                      </w:tcPr>
                      <w:p w14:paraId="1480F632"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Riepilogo oneri per destinazione dell’Area di riferimento</w:t>
                        </w:r>
                        <w:r>
                          <w:rPr>
                            <w:rFonts w:ascii="Georgia" w:eastAsia="Georgia" w:hAnsi="Georgia" w:cs="Georgia"/>
                            <w:b/>
                            <w:bCs/>
                            <w:color w:val="2F353B"/>
                            <w:sz w:val="20"/>
                            <w:szCs w:val="20"/>
                          </w:rPr>
                          <w:br/>
                        </w:r>
                        <w:r>
                          <w:rPr>
                            <w:rFonts w:ascii="Georgia" w:eastAsia="Georgia" w:hAnsi="Georgia" w:cs="Georgia"/>
                            <w:b/>
                            <w:bCs/>
                            <w:color w:val="2F353B"/>
                            <w:sz w:val="20"/>
                            <w:szCs w:val="20"/>
                          </w:rPr>
                          <w:t>come individuata dalla tipologia di servizi nel Codice del Terzo settore (art. 63, c. 2)</w:t>
                        </w:r>
                        <w:r>
                          <w:rPr>
                            <w:rFonts w:ascii="Georgia" w:eastAsia="Georgia" w:hAnsi="Georgia" w:cs="Georgia"/>
                            <w:b/>
                            <w:bCs/>
                            <w:color w:val="2F353B"/>
                            <w:sz w:val="20"/>
                            <w:szCs w:val="20"/>
                          </w:rPr>
                          <w:br/>
                          <w:t> </w:t>
                        </w:r>
                      </w:p>
                    </w:tc>
                  </w:tr>
                  <w:tr w:rsidR="00651110" w14:paraId="0DD30810"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100" w:type="dxa"/>
                        </w:tcMar>
                      </w:tcPr>
                      <w:p w14:paraId="497AF9EE" w14:textId="77777777" w:rsidR="00651110" w:rsidRDefault="00651110">
                        <w:pPr>
                          <w:spacing w:after="0"/>
                          <w:rPr>
                            <w:rFonts w:ascii="Georgia" w:eastAsia="Georgia" w:hAnsi="Georgia" w:cs="Georgia"/>
                            <w:b/>
                            <w:color w:val="2F353B"/>
                            <w:sz w:val="20"/>
                          </w:rPr>
                        </w:pPr>
                      </w:p>
                    </w:tc>
                  </w:tr>
                </w:tbl>
                <w:p w14:paraId="73E9172A" w14:textId="77777777" w:rsidR="00651110" w:rsidRDefault="00010105">
                  <w:r>
                    <w:rPr>
                      <w:vanish/>
                    </w:rPr>
                    <w:t>#table#</w:t>
                  </w:r>
                </w:p>
              </w:tc>
            </w:tr>
            <w:tr w:rsidR="00651110" w14:paraId="2B559DA4"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0E40FA34"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Classificazione</w:t>
                  </w:r>
                </w:p>
              </w:tc>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6DCB4CFE"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Oneri previsti</w:t>
                  </w:r>
                </w:p>
              </w:tc>
            </w:tr>
            <w:tr w:rsidR="00651110" w14:paraId="0C25FACC" w14:textId="77777777">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E8D6FAD"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Ricerca e documentazione</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302042E"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Importo FUN Assegnazione annuale</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F674BB9"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Fondo unico FUN</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8D0F172"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Extra FUN</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2CB51D9"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Totale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D0FA47B" w14:textId="77777777" w:rsidR="00651110" w:rsidRDefault="00651110">
                  <w:pPr>
                    <w:spacing w:after="0"/>
                    <w:rPr>
                      <w:rFonts w:ascii="Verdana" w:eastAsia="Verdana" w:hAnsi="Verdana" w:cs="Verdana"/>
                      <w:color w:val="000000"/>
                      <w:sz w:val="20"/>
                    </w:rPr>
                  </w:pPr>
                </w:p>
              </w:tc>
            </w:tr>
            <w:tr w:rsidR="00651110" w14:paraId="249D0339"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8131E2E"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Attività di documentazione, gestione banche dati</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0799BCA" w14:textId="77777777" w:rsidR="00651110" w:rsidRDefault="00010105">
                  <w:pPr>
                    <w:pStyle w:val="div1"/>
                    <w:spacing w:after="0" w:line="240" w:lineRule="auto"/>
                    <w:jc w:val="right"/>
                  </w:pPr>
                  <w:r>
                    <w:t>21.252,20</w:t>
                  </w:r>
                </w:p>
                <w:p w14:paraId="545A3606"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3D77360" w14:textId="77777777" w:rsidR="00651110" w:rsidRDefault="00010105">
                  <w:pPr>
                    <w:pStyle w:val="div1"/>
                    <w:spacing w:after="0" w:line="240" w:lineRule="auto"/>
                    <w:jc w:val="right"/>
                  </w:pPr>
                  <w:r>
                    <w:t>0,00</w:t>
                  </w:r>
                </w:p>
                <w:p w14:paraId="1B71FE19"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F2DBED9" w14:textId="77777777" w:rsidR="00651110" w:rsidRDefault="00010105">
                  <w:pPr>
                    <w:pStyle w:val="div1"/>
                    <w:spacing w:after="0" w:line="240" w:lineRule="auto"/>
                    <w:jc w:val="right"/>
                  </w:pPr>
                  <w:r>
                    <w:t>0,00</w:t>
                  </w:r>
                </w:p>
                <w:p w14:paraId="18FF8CC3"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EC7C71E" w14:textId="77777777" w:rsidR="00651110" w:rsidRDefault="00010105">
                  <w:pPr>
                    <w:pStyle w:val="div1"/>
                    <w:spacing w:after="0" w:line="240" w:lineRule="auto"/>
                    <w:jc w:val="right"/>
                  </w:pPr>
                  <w:r>
                    <w:t>21.252,20</w:t>
                  </w:r>
                </w:p>
                <w:p w14:paraId="712E9F2A" w14:textId="77777777" w:rsidR="00651110" w:rsidRDefault="00651110">
                  <w:pPr>
                    <w:spacing w:after="0"/>
                    <w:rPr>
                      <w:rFonts w:ascii="Georgia" w:eastAsia="Georgia" w:hAnsi="Georgia" w:cs="Georgia"/>
                      <w:color w:val="000000"/>
                      <w:sz w:val="18"/>
                    </w:rPr>
                  </w:pPr>
                </w:p>
              </w:tc>
            </w:tr>
            <w:tr w:rsidR="00651110" w14:paraId="3FCC9A19"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6916A04" w14:textId="77777777" w:rsidR="00651110" w:rsidRDefault="00010105">
                  <w:pPr>
                    <w:pStyle w:val="div3"/>
                    <w:spacing w:after="0" w:line="240" w:lineRule="auto"/>
                    <w:jc w:val="right"/>
                  </w:pPr>
                  <w:r>
                    <w:t>TOTALE</w:t>
                  </w:r>
                </w:p>
                <w:p w14:paraId="039CD9CC"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35C1F62" w14:textId="77777777" w:rsidR="00651110" w:rsidRDefault="00010105">
                  <w:pPr>
                    <w:pStyle w:val="div3"/>
                    <w:spacing w:after="0" w:line="240" w:lineRule="auto"/>
                    <w:jc w:val="right"/>
                  </w:pPr>
                  <w:r>
                    <w:t>21.252,20</w:t>
                  </w:r>
                </w:p>
                <w:p w14:paraId="702CB5E2"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E4AA3A5" w14:textId="77777777" w:rsidR="00651110" w:rsidRDefault="00010105">
                  <w:pPr>
                    <w:pStyle w:val="div3"/>
                    <w:spacing w:after="0" w:line="240" w:lineRule="auto"/>
                    <w:jc w:val="right"/>
                  </w:pPr>
                  <w:r>
                    <w:t>0,00</w:t>
                  </w:r>
                </w:p>
                <w:p w14:paraId="1074FD96"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33114B8" w14:textId="77777777" w:rsidR="00651110" w:rsidRDefault="00010105">
                  <w:pPr>
                    <w:pStyle w:val="div3"/>
                    <w:spacing w:after="0" w:line="240" w:lineRule="auto"/>
                    <w:jc w:val="right"/>
                  </w:pPr>
                  <w:r>
                    <w:t>0,00</w:t>
                  </w:r>
                </w:p>
                <w:p w14:paraId="3CF4BDA5"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41C44E0" w14:textId="77777777" w:rsidR="00651110" w:rsidRDefault="00010105">
                  <w:pPr>
                    <w:pStyle w:val="div3"/>
                    <w:spacing w:after="0" w:line="240" w:lineRule="auto"/>
                    <w:jc w:val="right"/>
                  </w:pPr>
                  <w:r>
                    <w:t>21.252,20</w:t>
                  </w:r>
                </w:p>
                <w:p w14:paraId="1B8B085D" w14:textId="77777777" w:rsidR="00651110" w:rsidRDefault="00651110">
                  <w:pPr>
                    <w:spacing w:after="0"/>
                    <w:rPr>
                      <w:rFonts w:ascii="Georgia" w:eastAsia="Georgia" w:hAnsi="Georgia" w:cs="Georgia"/>
                      <w:b/>
                      <w:color w:val="E43A45"/>
                      <w:sz w:val="20"/>
                    </w:rPr>
                  </w:pPr>
                </w:p>
              </w:tc>
            </w:tr>
          </w:tbl>
          <w:p w14:paraId="27408168" w14:textId="77777777" w:rsidR="00651110" w:rsidRDefault="00010105">
            <w:r>
              <w:rPr>
                <w:vanish/>
              </w:rPr>
              <w:t>#table#</w:t>
            </w:r>
          </w:p>
        </w:tc>
      </w:tr>
    </w:tbl>
    <w:p w14:paraId="5B37540E"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645B844D"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74A0889B" w14:textId="77777777" w:rsidR="00651110" w:rsidRDefault="00010105">
            <w:pPr>
              <w:pStyle w:val="Titolo1"/>
              <w:keepNext w:val="0"/>
              <w:keepLines w:val="0"/>
              <w:spacing w:before="0" w:after="134" w:line="240" w:lineRule="auto"/>
              <w:rPr>
                <w:rFonts w:ascii="Georgia" w:eastAsia="Georgia" w:hAnsi="Georgia" w:cs="Georgia"/>
                <w:caps/>
                <w:color w:val="2F353B"/>
                <w:sz w:val="20"/>
                <w:szCs w:val="20"/>
              </w:rPr>
            </w:pPr>
            <w:bookmarkStart w:id="24" w:name="_Toc256000024"/>
            <w:r>
              <w:rPr>
                <w:rFonts w:ascii="Georgia" w:eastAsia="Georgia" w:hAnsi="Georgia" w:cs="Georgia"/>
                <w:caps/>
                <w:color w:val="2F353B"/>
                <w:kern w:val="36"/>
                <w:sz w:val="20"/>
                <w:szCs w:val="20"/>
              </w:rPr>
              <w:t>Supporto tecnico - logistico</w:t>
            </w:r>
            <w:bookmarkEnd w:id="24"/>
          </w:p>
          <w:p w14:paraId="4DA59540" w14:textId="77777777" w:rsidR="00651110" w:rsidRDefault="00651110">
            <w:pPr>
              <w:spacing w:after="0"/>
              <w:rPr>
                <w:rFonts w:ascii="Georgia" w:eastAsia="Georgia" w:hAnsi="Georgia" w:cs="Georgia"/>
                <w:b/>
                <w:color w:val="2F353B"/>
                <w:sz w:val="20"/>
              </w:rPr>
            </w:pPr>
          </w:p>
        </w:tc>
      </w:tr>
    </w:tbl>
    <w:p w14:paraId="25EF65D3"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Georgia" w:eastAsia="Georgia" w:hAnsi="Georgia" w:cs="Georgia"/>
          <w:b/>
          <w:bCs/>
          <w:color w:val="2F353B"/>
          <w:sz w:val="20"/>
          <w:szCs w:val="20"/>
        </w:rPr>
        <w:t>SCHEDE ATTIVITA'</w:t>
      </w:r>
      <w:r>
        <w:rPr>
          <w:rFonts w:ascii="Georgia" w:eastAsia="Georgia" w:hAnsi="Georgia" w:cs="Georgia"/>
          <w:b/>
          <w:bCs/>
          <w:color w:val="2F353B"/>
          <w:sz w:val="20"/>
          <w:szCs w:val="20"/>
        </w:rPr>
        <w:b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09"/>
        <w:gridCol w:w="4809"/>
      </w:tblGrid>
      <w:tr w:rsidR="00651110" w14:paraId="19A30895" w14:textId="77777777">
        <w:tc>
          <w:tcPr>
            <w:tcW w:w="2500" w:type="pct"/>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6C22200C"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CLASSIFICAZIONE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43468BD"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Supporto tecnico - logistico</w:t>
            </w:r>
          </w:p>
        </w:tc>
      </w:tr>
      <w:tr w:rsidR="00651110" w14:paraId="626B324A" w14:textId="77777777">
        <w:tc>
          <w:tcPr>
            <w:tcW w:w="2500" w:type="pct"/>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1E8D0197" w14:textId="77777777" w:rsidR="00651110" w:rsidRDefault="00010105">
            <w:pPr>
              <w:pStyle w:val="div0"/>
              <w:spacing w:after="0" w:line="240" w:lineRule="auto"/>
            </w:pPr>
            <w:r>
              <w:t>Titolo attività:</w:t>
            </w:r>
          </w:p>
          <w:p w14:paraId="2282BFF2" w14:textId="77777777" w:rsidR="00651110" w:rsidRDefault="00651110">
            <w:pPr>
              <w:spacing w:after="0"/>
              <w:rPr>
                <w:rFonts w:ascii="Georgia" w:eastAsia="Georgia" w:hAnsi="Georgia" w:cs="Georgia"/>
                <w:b/>
                <w:caps/>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D0A6256"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Prestito di sale e attrezzature e facilitazione digitale</w:t>
            </w:r>
          </w:p>
        </w:tc>
      </w:tr>
    </w:tbl>
    <w:p w14:paraId="457531CD"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0"/>
        <w:gridCol w:w="2399"/>
        <w:gridCol w:w="2399"/>
        <w:gridCol w:w="2399"/>
        <w:gridCol w:w="21"/>
      </w:tblGrid>
      <w:tr w:rsidR="00651110" w14:paraId="0D3F8375" w14:textId="77777777">
        <w:trPr>
          <w:gridAfter w:val="1"/>
        </w:trPr>
        <w:tc>
          <w:tcPr>
            <w:tcW w:w="0" w:type="auto"/>
            <w:gridSpan w:val="4"/>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3C04550C"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Inquadramento generale</w:t>
            </w:r>
          </w:p>
        </w:tc>
      </w:tr>
      <w:tr w:rsidR="00651110" w14:paraId="2CED9BA8" w14:textId="77777777">
        <w:trPr>
          <w:gridAfter w:val="1"/>
        </w:trPr>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8A2C7AA" w14:textId="77777777" w:rsidR="00651110" w:rsidRDefault="00010105">
            <w:pPr>
              <w:pStyle w:val="div2"/>
              <w:spacing w:after="0" w:line="240" w:lineRule="auto"/>
            </w:pPr>
            <w:r>
              <w:t>Ambito CSV: </w:t>
            </w:r>
          </w:p>
          <w:p w14:paraId="77D2AC61" w14:textId="77777777" w:rsidR="00651110" w:rsidRDefault="00651110">
            <w:pPr>
              <w:spacing w:after="0"/>
              <w:rPr>
                <w:rFonts w:ascii="Georgia" w:eastAsia="Georgia" w:hAnsi="Georgia" w:cs="Georgia"/>
                <w:b/>
                <w:color w:val="2F353B"/>
                <w:sz w:val="20"/>
              </w:rPr>
            </w:pPr>
          </w:p>
        </w:tc>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82C0D75"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Parma - Piacenza - Reggio Emilia</w:t>
            </w:r>
          </w:p>
        </w:tc>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D0D2408" w14:textId="77777777" w:rsidR="00651110" w:rsidRDefault="00010105">
            <w:pPr>
              <w:pStyle w:val="div2"/>
              <w:spacing w:after="0" w:line="240" w:lineRule="auto"/>
            </w:pPr>
            <w:r>
              <w:t>Ambito OTC: </w:t>
            </w:r>
          </w:p>
          <w:p w14:paraId="7C2C41A3" w14:textId="77777777" w:rsidR="00651110" w:rsidRDefault="00651110">
            <w:pPr>
              <w:spacing w:after="0"/>
              <w:rPr>
                <w:rFonts w:ascii="Georgia" w:eastAsia="Georgia" w:hAnsi="Georgia" w:cs="Georgia"/>
                <w:b/>
                <w:color w:val="2F353B"/>
                <w:sz w:val="20"/>
              </w:rPr>
            </w:pPr>
          </w:p>
        </w:tc>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8DEF86F"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Emilia Romagna</w:t>
            </w:r>
          </w:p>
        </w:tc>
      </w:tr>
      <w:tr w:rsidR="00651110" w14:paraId="7B45D728"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32795400" w14:textId="77777777" w:rsidR="00651110" w:rsidRDefault="00010105">
            <w:pPr>
              <w:pStyle w:val="div2"/>
              <w:spacing w:after="0" w:line="240" w:lineRule="auto"/>
            </w:pPr>
            <w:r>
              <w:t>Anno di riferimento: </w:t>
            </w:r>
          </w:p>
          <w:p w14:paraId="739840EA"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2FF44B3"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2026</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05FB4BE4"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Allegato di: </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49B1A89"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Programmazione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D55AFCC" w14:textId="77777777" w:rsidR="00651110" w:rsidRDefault="00651110">
            <w:pPr>
              <w:spacing w:after="0"/>
              <w:rPr>
                <w:rFonts w:ascii="Verdana" w:eastAsia="Verdana" w:hAnsi="Verdana" w:cs="Verdana"/>
                <w:color w:val="000000"/>
                <w:sz w:val="20"/>
              </w:rPr>
            </w:pPr>
          </w:p>
        </w:tc>
      </w:tr>
      <w:tr w:rsidR="00651110" w14:paraId="3C94E90A"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15C269F"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Oneri complessivi:</w:t>
            </w:r>
            <w:r>
              <w:rPr>
                <w:rFonts w:ascii="Georgia" w:eastAsia="Georgia" w:hAnsi="Georgia" w:cs="Georgia"/>
                <w:b/>
                <w:bCs/>
                <w:color w:val="2F353B"/>
                <w:sz w:val="20"/>
                <w:szCs w:val="20"/>
              </w:rPr>
              <w:br/>
              <w:t>(Assegnazione annuale FUN)</w:t>
            </w:r>
          </w:p>
        </w:tc>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7427CCE"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26.054,71</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CBA928D" w14:textId="77777777" w:rsidR="00651110" w:rsidRDefault="00651110">
            <w:pPr>
              <w:spacing w:after="0"/>
              <w:rPr>
                <w:rFonts w:ascii="Verdana" w:eastAsia="Verdana" w:hAnsi="Verdana" w:cs="Verdana"/>
                <w:color w:val="000000"/>
                <w:sz w:val="20"/>
              </w:rPr>
            </w:pPr>
          </w:p>
        </w:tc>
      </w:tr>
      <w:tr w:rsidR="00651110" w14:paraId="0BBDA915"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37BCF8DA"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Tipologia: </w:t>
            </w:r>
          </w:p>
        </w:tc>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7A3A354"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Attività identica all'anno precedente</w:t>
            </w:r>
          </w:p>
        </w:tc>
      </w:tr>
    </w:tbl>
    <w:p w14:paraId="060C3CC3"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6E7693AF"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46"/>
              <w:gridCol w:w="32"/>
            </w:tblGrid>
            <w:tr w:rsidR="00651110" w14:paraId="3DD2E67A" w14:textId="77777777">
              <w:tc>
                <w:tcPr>
                  <w:tcW w:w="0" w:type="auto"/>
                  <w:tcBorders>
                    <w:top w:val="single" w:sz="8" w:space="0" w:color="F5F5F5"/>
                    <w:left w:val="single" w:sz="8" w:space="0" w:color="F5F5F5"/>
                    <w:bottom w:val="single" w:sz="8" w:space="0" w:color="F5F5F5"/>
                    <w:right w:val="single" w:sz="8" w:space="0" w:color="F5F5F5"/>
                  </w:tcBorders>
                  <w:shd w:val="clear" w:color="auto" w:fill="F5F5F5"/>
                  <w:tcMar>
                    <w:top w:w="0" w:type="dxa"/>
                    <w:left w:w="0" w:type="dxa"/>
                    <w:bottom w:w="0" w:type="dxa"/>
                    <w:right w:w="0" w:type="dxa"/>
                  </w:tcMar>
                </w:tcPr>
                <w:p w14:paraId="1E83A5D0"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Breve descrizione dell'attività e delle modalità attuative</w:t>
                  </w:r>
                </w:p>
              </w:tc>
              <w:tc>
                <w:tcPr>
                  <w:tcW w:w="0" w:type="auto"/>
                  <w:tcBorders>
                    <w:top w:val="single" w:sz="8" w:space="0" w:color="F5F5F5"/>
                    <w:left w:val="single" w:sz="8" w:space="0" w:color="F5F5F5"/>
                    <w:bottom w:val="single" w:sz="8" w:space="0" w:color="F5F5F5"/>
                    <w:right w:val="single" w:sz="8" w:space="0" w:color="F5F5F5"/>
                  </w:tcBorders>
                  <w:shd w:val="clear" w:color="auto" w:fill="F5F5F5"/>
                  <w:tcMar>
                    <w:top w:w="0" w:type="dxa"/>
                    <w:left w:w="0" w:type="dxa"/>
                    <w:bottom w:w="0" w:type="dxa"/>
                    <w:right w:w="0" w:type="dxa"/>
                  </w:tcMar>
                </w:tcPr>
                <w:p w14:paraId="3B7CCD0B" w14:textId="77777777" w:rsidR="00651110" w:rsidRDefault="00651110">
                  <w:pPr>
                    <w:spacing w:after="0"/>
                    <w:rPr>
                      <w:rFonts w:ascii="Georgia" w:eastAsia="Georgia" w:hAnsi="Georgia" w:cs="Georgia"/>
                      <w:b/>
                      <w:caps/>
                      <w:color w:val="2F353B"/>
                      <w:sz w:val="20"/>
                    </w:rPr>
                  </w:pPr>
                </w:p>
              </w:tc>
            </w:tr>
          </w:tbl>
          <w:p w14:paraId="5EE0BB19" w14:textId="77777777" w:rsidR="00651110" w:rsidRDefault="00010105">
            <w:r>
              <w:rPr>
                <w:vanish/>
              </w:rPr>
              <w:t>#table#</w:t>
            </w:r>
          </w:p>
        </w:tc>
      </w:tr>
      <w:tr w:rsidR="00651110" w14:paraId="476D2CB5"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60C861A" w14:textId="77777777" w:rsidR="00651110" w:rsidRDefault="00010105">
            <w:pPr>
              <w:pStyle w:val="p"/>
              <w:spacing w:after="180" w:line="240" w:lineRule="auto"/>
            </w:pPr>
            <w:r>
              <w:rPr>
                <w:i/>
                <w:iCs/>
              </w:rPr>
              <w:t>Modalità attuative</w:t>
            </w:r>
          </w:p>
          <w:p w14:paraId="39817215" w14:textId="77777777" w:rsidR="00651110" w:rsidRDefault="00010105">
            <w:pPr>
              <w:pStyle w:val="p"/>
              <w:spacing w:before="180" w:after="180" w:line="240" w:lineRule="auto"/>
            </w:pPr>
            <w:r>
              <w:t>Il CSV mette a disposizione degli ETS:</w:t>
            </w:r>
          </w:p>
          <w:p w14:paraId="360252EA" w14:textId="77777777" w:rsidR="00651110" w:rsidRDefault="00010105">
            <w:pPr>
              <w:numPr>
                <w:ilvl w:val="0"/>
                <w:numId w:val="104"/>
              </w:numPr>
              <w:spacing w:before="180"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postazioni a ufficio, su prenotazione, con PC, dotate di connessione wi-fi</w:t>
            </w:r>
          </w:p>
          <w:p w14:paraId="1233B932" w14:textId="77777777" w:rsidR="00651110" w:rsidRDefault="00010105">
            <w:pPr>
              <w:numPr>
                <w:ilvl w:val="0"/>
                <w:numId w:val="104"/>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prestito o utilizzo di breve termine di strumenti tecnici ed attrezzature, quali ad esempio: fotocopiatrice, videoproiettori, pc, gazebo, tavoli, impianto di amplificazione, microfoni</w:t>
            </w:r>
          </w:p>
          <w:p w14:paraId="65547300" w14:textId="77777777" w:rsidR="00651110" w:rsidRDefault="00010105">
            <w:pPr>
              <w:numPr>
                <w:ilvl w:val="0"/>
                <w:numId w:val="104"/>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Inoltre, previa compartecipazione delle spese:</w:t>
            </w:r>
          </w:p>
          <w:p w14:paraId="73CCBDE9" w14:textId="77777777" w:rsidR="00651110" w:rsidRDefault="00010105">
            <w:pPr>
              <w:numPr>
                <w:ilvl w:val="0"/>
                <w:numId w:val="104"/>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sale e spazi per riunioni o incontri presso le proprie sedi o in spazi concessi al CSV in comodato d'uso gratuito</w:t>
            </w:r>
          </w:p>
          <w:p w14:paraId="109E779A" w14:textId="77777777" w:rsidR="00651110" w:rsidRDefault="00010105">
            <w:pPr>
              <w:numPr>
                <w:ilvl w:val="0"/>
                <w:numId w:val="104"/>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stampe in b/n e piccoli lavori di segreteria</w:t>
            </w:r>
          </w:p>
          <w:p w14:paraId="2A5F0E69" w14:textId="77777777" w:rsidR="00651110" w:rsidRDefault="00010105">
            <w:pPr>
              <w:numPr>
                <w:ilvl w:val="0"/>
                <w:numId w:val="104"/>
              </w:numPr>
              <w:spacing w:after="18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pratiche per l’attivazione di PEC/Spid</w:t>
            </w:r>
          </w:p>
          <w:p w14:paraId="1BB8A637" w14:textId="77777777" w:rsidR="00651110" w:rsidRDefault="00010105">
            <w:pPr>
              <w:pStyle w:val="p"/>
              <w:spacing w:before="180" w:after="180" w:line="240" w:lineRule="auto"/>
            </w:pPr>
            <w:r>
              <w:t xml:space="preserve">Per gli ETS che hanno l’obbligo di pubblicità e trasparenza delle somme percepite dalla pubblica amministrazione (ai sensi della legge n° 124 del 4.8.2017) e che non hanno uno spazio web in cui pubblicare queste rendicontazioni obbligatorie, CSV Emilia supporta nella creazione di un sito o una pagina Facebook dell’ETS oppure pubblicare direttamente i documenti dell’ETS sul sito di CSV Emilia su questa pagina </w:t>
            </w:r>
            <w:hyperlink r:id="rId13" w:history="1">
              <w:r>
                <w:rPr>
                  <w:color w:val="0000EE"/>
                  <w:u w:val="single" w:color="0000EE"/>
                </w:rPr>
                <w:t>https://www.csvemilia.it/cosa-facciamo/con-le-associazioni/trasparenza-spazio-web-a-disposizione/</w:t>
              </w:r>
            </w:hyperlink>
            <w:r>
              <w:t xml:space="preserve">  </w:t>
            </w:r>
          </w:p>
          <w:p w14:paraId="15CD5E2E" w14:textId="77777777" w:rsidR="00651110" w:rsidRDefault="00010105">
            <w:pPr>
              <w:pStyle w:val="p"/>
              <w:spacing w:before="180" w:after="180" w:line="240" w:lineRule="auto"/>
            </w:pPr>
            <w:r>
              <w:t xml:space="preserve">Inoltre promuove e supporta per l’attivazione di  </w:t>
            </w:r>
            <w:r>
              <w:rPr>
                <w:b/>
                <w:bCs/>
              </w:rPr>
              <w:t>VERIF!C</w:t>
            </w:r>
            <w:r>
              <w:t>O, la proposta per la trasformazione digitale del Terzo Settore.  È uno strumento progettato, aggiornato e continuamente migliorato dai Centri di Servizio per il Volontariato in collaborazione con la propria utenza, concepito in modo che sia facilmente fruibile anche da associazioni non dotate di specifiche competenze tecniche e informatiche. Il programma ha una versione completa (comprensiva di funzionalità atte a facilitare la gestione degli organi sociali e l’aggiornamento dei libri sociali, oltre</w:t>
            </w:r>
            <w:r>
              <w:t xml:space="preserve"> che, naturalmente la gestione contabile e l’elaborazione del bilancio secondo i nuovi modelli obbligatori; tale versione permette, inoltre, la gestione contabile di progetti, raccolte fondi e 5 x 1000 con possibilità di stampare i relativi rendiconti) e una versione basica (focalizzata sulla gestione contabile e sull’elaborazione del bilancio). </w:t>
            </w:r>
            <w:r>
              <w:rPr>
                <w:b/>
                <w:bCs/>
              </w:rPr>
              <w:t>Questo permette agli ETS di acquisire maggiore autonomia. </w:t>
            </w:r>
          </w:p>
          <w:p w14:paraId="02A2C828" w14:textId="77777777" w:rsidR="00651110" w:rsidRDefault="00010105">
            <w:pPr>
              <w:pStyle w:val="p"/>
              <w:spacing w:before="180" w:after="180" w:line="240" w:lineRule="auto"/>
            </w:pPr>
            <w:r>
              <w:t>CSV Emilia inoltre mette a disposizione due appartamenti ricevuti in donazione da due soggetti privati , di cui uno in fase di  ristrutturazione interamente con risorse extra FUN,  per accoglienza di famiglie in difficoltà economica (se non anche soggetto a sfratto) segnalate dagli ETS. CSV Emilia ne agli ETS ne alle famiglie chiede affitti o altri compensi di alcun tipo,  solo la copertura delle spese condominiali e delle utenze. La gestione è regolamentata da un apposito regolamento.</w:t>
            </w:r>
          </w:p>
          <w:p w14:paraId="39E557E9" w14:textId="77777777" w:rsidR="00651110" w:rsidRDefault="00010105">
            <w:pPr>
              <w:pStyle w:val="p"/>
              <w:spacing w:before="180" w:after="180" w:line="240" w:lineRule="auto"/>
            </w:pPr>
            <w:r>
              <w:rPr>
                <w:b/>
                <w:bCs/>
              </w:rPr>
              <w:t>Modalità erogative</w:t>
            </w:r>
          </w:p>
          <w:p w14:paraId="2E6A5406" w14:textId="77777777" w:rsidR="00651110" w:rsidRDefault="00010105">
            <w:pPr>
              <w:pStyle w:val="p"/>
              <w:spacing w:before="180" w:after="180" w:line="240" w:lineRule="auto"/>
            </w:pPr>
            <w:r>
              <w:t>Le attività sono erogate gratuitamente agli ETS, ma è richiesta la compartecipazione delle spese per questi servizi:</w:t>
            </w:r>
          </w:p>
          <w:p w14:paraId="40263482" w14:textId="77777777" w:rsidR="00651110" w:rsidRDefault="00010105">
            <w:pPr>
              <w:pStyle w:val="p"/>
              <w:spacing w:before="180" w:after="180" w:line="240" w:lineRule="auto"/>
            </w:pPr>
            <w:r>
              <w:t>sale e spazi per riunioni o incontri presso le proprie sedi</w:t>
            </w:r>
          </w:p>
          <w:p w14:paraId="14B94043" w14:textId="77777777" w:rsidR="00651110" w:rsidRDefault="00010105">
            <w:pPr>
              <w:pStyle w:val="p"/>
              <w:spacing w:before="180" w:after="180" w:line="240" w:lineRule="auto"/>
            </w:pPr>
            <w:r>
              <w:t>stampe in b/n</w:t>
            </w:r>
          </w:p>
          <w:p w14:paraId="21E3066F" w14:textId="77777777" w:rsidR="00651110" w:rsidRDefault="00010105">
            <w:pPr>
              <w:pStyle w:val="p"/>
              <w:spacing w:before="180" w:after="180" w:line="240" w:lineRule="auto"/>
            </w:pPr>
            <w:r>
              <w:t>pratiche per l’attivazione di PEC / SPID</w:t>
            </w:r>
          </w:p>
          <w:p w14:paraId="1D7A9DBA" w14:textId="77777777" w:rsidR="00651110" w:rsidRDefault="00010105">
            <w:pPr>
              <w:pStyle w:val="p"/>
              <w:spacing w:before="180" w:after="180" w:line="240" w:lineRule="auto"/>
            </w:pPr>
            <w:r>
              <w:t>il tariffario varrà indicato nella carte dei servizi 2024. I costi di Verif!co sono indicati  e aggiornati sul sito dedicato https://www.veryfico.it/prezzi/</w:t>
            </w:r>
          </w:p>
          <w:p w14:paraId="0401B467" w14:textId="77777777" w:rsidR="00651110" w:rsidRDefault="00010105">
            <w:pPr>
              <w:pStyle w:val="p"/>
              <w:spacing w:before="180" w:after="180" w:line="240" w:lineRule="auto"/>
            </w:pPr>
            <w:r>
              <w:t>Si accede con richiesta alla segreteria della sede territoriale più vicina, per verificare la disponibilità ed eventuale prenotazione</w:t>
            </w:r>
          </w:p>
          <w:p w14:paraId="50728000" w14:textId="77777777" w:rsidR="00651110" w:rsidRDefault="00010105">
            <w:pPr>
              <w:pStyle w:val="p"/>
              <w:spacing w:before="180" w:after="180" w:line="240" w:lineRule="auto"/>
            </w:pPr>
            <w:r>
              <w:rPr>
                <w:b/>
                <w:bCs/>
              </w:rPr>
              <w:t>Si avrà cura della rotazione e si forniranno indicazioni rispetto ad altre opportunità offerte da altri soggetti</w:t>
            </w:r>
          </w:p>
          <w:p w14:paraId="53A55CC3" w14:textId="77777777" w:rsidR="00651110" w:rsidRDefault="00010105">
            <w:pPr>
              <w:pStyle w:val="p"/>
              <w:spacing w:before="180" w:after="180" w:line="240" w:lineRule="auto"/>
            </w:pPr>
            <w:r>
              <w:rPr>
                <w:b/>
                <w:bCs/>
              </w:rPr>
              <w:t>Pubblicizzazione del servizio</w:t>
            </w:r>
          </w:p>
          <w:p w14:paraId="09E479BD" w14:textId="77777777" w:rsidR="00651110" w:rsidRDefault="00010105">
            <w:pPr>
              <w:pStyle w:val="p"/>
              <w:spacing w:before="180" w:after="180" w:line="240" w:lineRule="auto"/>
            </w:pPr>
            <w:r>
              <w:t>Tutti i servizi vengono diffusi attraverso la pubblicazione dul sito del CSV, dove è possibile trovare la sezione dedicata a ciascuna attività, la carta servizi e la programmazione completa; inoltre periodicamente vengono promosse le attività tramite invii in newsletter</w:t>
            </w:r>
          </w:p>
          <w:p w14:paraId="1D1EF36C" w14:textId="77777777" w:rsidR="00651110" w:rsidRDefault="00651110">
            <w:pPr>
              <w:spacing w:after="0"/>
              <w:rPr>
                <w:rFonts w:ascii="Georgia" w:eastAsia="Georgia" w:hAnsi="Georgia" w:cs="Georgia"/>
                <w:color w:val="000000"/>
                <w:sz w:val="18"/>
              </w:rPr>
            </w:pPr>
          </w:p>
        </w:tc>
      </w:tr>
    </w:tbl>
    <w:p w14:paraId="4258F79E"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5AF252D6"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70D3C443"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6A203666"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Obiettivo/i strategico/i di riferimento</w:t>
                  </w:r>
                </w:p>
              </w:tc>
            </w:tr>
            <w:tr w:rsidR="00651110" w14:paraId="1BFE7181"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71D3D0C" w14:textId="77777777" w:rsidR="00651110" w:rsidRDefault="00010105">
                  <w:pPr>
                    <w:pStyle w:val="p"/>
                    <w:spacing w:after="180" w:line="240" w:lineRule="auto"/>
                  </w:pPr>
                  <w:r>
                    <w:rPr>
                      <w:u w:val="single" w:color="000000"/>
                    </w:rPr>
                    <w:t>Obiettivo strategico di riferimento</w:t>
                  </w:r>
                </w:p>
                <w:p w14:paraId="07BBAED5" w14:textId="77777777" w:rsidR="00651110" w:rsidRDefault="00010105">
                  <w:pPr>
                    <w:pStyle w:val="p"/>
                    <w:spacing w:before="180" w:after="180" w:line="240" w:lineRule="auto"/>
                  </w:pPr>
                  <w:r>
                    <w:rPr>
                      <w:rFonts w:ascii="Calibri" w:eastAsia="Calibri" w:hAnsi="Calibri" w:cs="Calibri"/>
                      <w:sz w:val="22"/>
                      <w:szCs w:val="22"/>
                    </w:rPr>
                    <w:t>Sostenere gli ETS al fine di agire correttamente, aumentandone il grado di autonomia, nel complesso quadro normativo, giuridico fiscale, disegnato dalla Riforma del Terzo Settore</w:t>
                  </w:r>
                </w:p>
                <w:p w14:paraId="462EE111" w14:textId="77777777" w:rsidR="00651110" w:rsidRDefault="00010105">
                  <w:pPr>
                    <w:pStyle w:val="p"/>
                    <w:spacing w:before="180" w:after="180"/>
                    <w:ind w:left="547" w:hanging="547"/>
                  </w:pPr>
                  <w:r>
                    <w:t> </w:t>
                  </w:r>
                </w:p>
                <w:p w14:paraId="0F7D3227" w14:textId="77777777" w:rsidR="00651110" w:rsidRDefault="00010105">
                  <w:pPr>
                    <w:pStyle w:val="p"/>
                    <w:spacing w:before="180" w:after="180" w:line="240" w:lineRule="auto"/>
                  </w:pPr>
                  <w:r>
                    <w:rPr>
                      <w:i/>
                      <w:iCs/>
                    </w:rPr>
                    <w:t xml:space="preserve">Obiettivi specifici </w:t>
                  </w:r>
                </w:p>
                <w:p w14:paraId="50F9C800" w14:textId="77777777" w:rsidR="00651110" w:rsidRDefault="00010105">
                  <w:pPr>
                    <w:numPr>
                      <w:ilvl w:val="0"/>
                      <w:numId w:val="105"/>
                    </w:numPr>
                    <w:spacing w:before="180"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Fornire uno spazio web a disposizione delle associazioni per i loro obblighi di pubblicazione</w:t>
                  </w:r>
                </w:p>
                <w:p w14:paraId="197A8CEE" w14:textId="77777777" w:rsidR="00651110" w:rsidRDefault="00010105">
                  <w:pPr>
                    <w:numPr>
                      <w:ilvl w:val="0"/>
                      <w:numId w:val="105"/>
                    </w:numPr>
                    <w:spacing w:after="18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Supportare nel processo di attivazione di Spid, Pec e gestione della contabilità</w:t>
                  </w:r>
                </w:p>
                <w:p w14:paraId="0D7D53A4" w14:textId="77777777" w:rsidR="00651110" w:rsidRDefault="00651110">
                  <w:pPr>
                    <w:spacing w:after="0"/>
                    <w:rPr>
                      <w:rFonts w:ascii="Georgia" w:eastAsia="Georgia" w:hAnsi="Georgia" w:cs="Georgia"/>
                      <w:color w:val="000000"/>
                      <w:sz w:val="18"/>
                    </w:rPr>
                  </w:pPr>
                </w:p>
              </w:tc>
            </w:tr>
          </w:tbl>
          <w:p w14:paraId="0B551AD0" w14:textId="77777777" w:rsidR="00651110" w:rsidRDefault="00010105">
            <w:r>
              <w:rPr>
                <w:vanish/>
              </w:rPr>
              <w:t>#table#</w:t>
            </w:r>
          </w:p>
        </w:tc>
      </w:tr>
    </w:tbl>
    <w:p w14:paraId="1D60BB34"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4519BCA0"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7E9E25A9"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22FA7D1A"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Luogo di erogazione del servizio</w:t>
                  </w:r>
                </w:p>
              </w:tc>
            </w:tr>
            <w:tr w:rsidR="00651110" w14:paraId="389B368B"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417AEB9" w14:textId="77777777" w:rsidR="00651110" w:rsidRDefault="00010105">
                  <w:pPr>
                    <w:pStyle w:val="p"/>
                    <w:spacing w:after="180" w:line="240" w:lineRule="auto"/>
                  </w:pPr>
                  <w:r>
                    <w:t>I servizi di CSV Emilia vengono erogati primariamente nelle tre sedi territoriali di Piacenza, Parma e Reggio Emilia.</w:t>
                  </w:r>
                </w:p>
                <w:p w14:paraId="6B969917" w14:textId="77777777" w:rsidR="00651110" w:rsidRDefault="00010105">
                  <w:pPr>
                    <w:pStyle w:val="p"/>
                    <w:spacing w:before="180" w:after="180" w:line="240" w:lineRule="auto"/>
                  </w:pPr>
                  <w:r>
                    <w:t>Spazi Aggiuntivi a Disposizione</w:t>
                  </w:r>
                </w:p>
                <w:p w14:paraId="0B7BF5CE" w14:textId="77777777" w:rsidR="00651110" w:rsidRDefault="00010105">
                  <w:pPr>
                    <w:pStyle w:val="p"/>
                    <w:spacing w:before="180" w:after="180" w:line="240" w:lineRule="auto"/>
                  </w:pPr>
                  <w:r>
                    <w:t>CSV Emilia garantisce una disponibilità di spazi e strutture accessorie nelle diverse province:</w:t>
                  </w:r>
                </w:p>
                <w:p w14:paraId="2D91896C" w14:textId="77777777" w:rsidR="00651110" w:rsidRDefault="00010105">
                  <w:pPr>
                    <w:pStyle w:val="p"/>
                    <w:spacing w:before="180" w:after="180" w:line="240" w:lineRule="auto"/>
                  </w:pPr>
                  <w:r>
                    <w:t>Piacenza:</w:t>
                  </w:r>
                </w:p>
                <w:p w14:paraId="4351C6CE" w14:textId="77777777" w:rsidR="00651110" w:rsidRDefault="00010105">
                  <w:pPr>
                    <w:pStyle w:val="p"/>
                    <w:spacing w:before="180" w:after="180" w:line="240" w:lineRule="auto"/>
                  </w:pPr>
                  <w:r>
                    <w:t>È disponibile uno spazio concesso in comodato d'uso gratuito dall'Azienda USL di Piacenza, destinato alle attività delle associazioni sociosanitarie.</w:t>
                  </w:r>
                </w:p>
                <w:p w14:paraId="3344AD1F" w14:textId="77777777" w:rsidR="00651110" w:rsidRDefault="00010105">
                  <w:pPr>
                    <w:pStyle w:val="p"/>
                    <w:spacing w:before="180" w:after="180" w:line="240" w:lineRule="auto"/>
                  </w:pPr>
                  <w:r>
                    <w:t>La Segreteria di Piacenza gestisce la rotazione e l'assegnazione dello spazio, assicurando la parità d'accesso alle associazioni in base alle richieste.</w:t>
                  </w:r>
                </w:p>
                <w:p w14:paraId="6CB24165" w14:textId="77777777" w:rsidR="00651110" w:rsidRDefault="00010105">
                  <w:pPr>
                    <w:pStyle w:val="p"/>
                    <w:spacing w:before="180" w:after="180" w:line="240" w:lineRule="auto"/>
                  </w:pPr>
                  <w:r>
                    <w:t>Parma:</w:t>
                  </w:r>
                </w:p>
                <w:p w14:paraId="0D83B64E" w14:textId="77777777" w:rsidR="00651110" w:rsidRDefault="00010105">
                  <w:pPr>
                    <w:pStyle w:val="p"/>
                    <w:spacing w:before="180" w:after="180" w:line="240" w:lineRule="auto"/>
                  </w:pPr>
                  <w:r>
                    <w:t>CSV Emilia mette a disposizione due appartamenti ricevuti in donazione da soggetti privati per accoglienza di famiglie in difficoltà economica (se non anche soggetto a sfratto) segnalate dagli ETS. CSV Emilia ne agli ETS ne alle famiglie chiede affitti o altri compensi di alcun tipo,  solo la copertura delle spese condominiali e delle utenze. La gestione è regolamentata da un apposito regolamento.</w:t>
                  </w:r>
                </w:p>
                <w:p w14:paraId="10F5967F" w14:textId="77777777" w:rsidR="00651110" w:rsidRDefault="00651110">
                  <w:pPr>
                    <w:spacing w:after="0"/>
                    <w:rPr>
                      <w:rFonts w:ascii="Georgia" w:eastAsia="Georgia" w:hAnsi="Georgia" w:cs="Georgia"/>
                      <w:color w:val="000000"/>
                      <w:sz w:val="18"/>
                    </w:rPr>
                  </w:pPr>
                </w:p>
              </w:tc>
            </w:tr>
          </w:tbl>
          <w:p w14:paraId="35883303" w14:textId="77777777" w:rsidR="00651110" w:rsidRDefault="00010105">
            <w:r>
              <w:rPr>
                <w:vanish/>
              </w:rPr>
              <w:t>#table#</w:t>
            </w:r>
          </w:p>
        </w:tc>
      </w:tr>
    </w:tbl>
    <w:p w14:paraId="07662B5B"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65B63F0C"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30B4E031"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759A04BE"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Altri dettagli sui servizi erogati</w:t>
                  </w:r>
                </w:p>
              </w:tc>
            </w:tr>
            <w:tr w:rsidR="00651110" w14:paraId="5373884F"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6097252" w14:textId="77777777" w:rsidR="00651110" w:rsidRDefault="00651110">
                  <w:pPr>
                    <w:spacing w:after="0"/>
                    <w:rPr>
                      <w:rFonts w:ascii="Georgia" w:eastAsia="Georgia" w:hAnsi="Georgia" w:cs="Georgia"/>
                      <w:color w:val="000000"/>
                      <w:sz w:val="18"/>
                    </w:rPr>
                  </w:pPr>
                </w:p>
              </w:tc>
            </w:tr>
          </w:tbl>
          <w:p w14:paraId="12411458" w14:textId="77777777" w:rsidR="00651110" w:rsidRDefault="00010105">
            <w:r>
              <w:rPr>
                <w:vanish/>
              </w:rPr>
              <w:t>#table#</w:t>
            </w:r>
          </w:p>
        </w:tc>
      </w:tr>
    </w:tbl>
    <w:p w14:paraId="1B9D895A"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0B69C0B4"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05AAFAF2"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NUMERO E TIPOLOGIA DEI DESTINATARI DEL SERVIZIO</w:t>
            </w:r>
          </w:p>
        </w:tc>
      </w:tr>
      <w:tr w:rsidR="00651110" w14:paraId="3F5A3E68"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3126200" w14:textId="77777777" w:rsidR="00651110" w:rsidRDefault="00010105">
            <w:pPr>
              <w:pStyle w:val="p"/>
              <w:spacing w:after="180" w:line="240" w:lineRule="auto"/>
            </w:pPr>
            <w:r>
              <w:rPr>
                <w:i/>
                <w:iCs/>
              </w:rPr>
              <w:t>Rispetto al supporto digitale (spid/pec o veryFico) 30 ETS</w:t>
            </w:r>
          </w:p>
          <w:p w14:paraId="23468513" w14:textId="77777777" w:rsidR="00651110" w:rsidRDefault="00010105">
            <w:pPr>
              <w:pStyle w:val="p"/>
              <w:spacing w:before="180" w:after="180" w:line="240" w:lineRule="auto"/>
            </w:pPr>
            <w:r>
              <w:rPr>
                <w:i/>
                <w:iCs/>
              </w:rPr>
              <w:t>Rispetto alla mesa a disposizione di sale e attrezzature 100 ETS</w:t>
            </w:r>
          </w:p>
          <w:p w14:paraId="636BF31B" w14:textId="77777777" w:rsidR="00651110" w:rsidRDefault="00651110">
            <w:pPr>
              <w:spacing w:after="0"/>
              <w:rPr>
                <w:rFonts w:ascii="Georgia" w:eastAsia="Georgia" w:hAnsi="Georgia" w:cs="Georgia"/>
                <w:color w:val="000000"/>
                <w:sz w:val="18"/>
              </w:rPr>
            </w:pPr>
          </w:p>
        </w:tc>
      </w:tr>
    </w:tbl>
    <w:p w14:paraId="0418EF55"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09757FA2"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284A0AE6"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4BA2314C"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Canali e criteri di accesso e selezione destinatari</w:t>
                  </w:r>
                </w:p>
              </w:tc>
            </w:tr>
            <w:tr w:rsidR="00651110" w14:paraId="4C67D5FB"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B90EEAC" w14:textId="77777777" w:rsidR="00651110" w:rsidRDefault="00010105">
                  <w:pPr>
                    <w:pStyle w:val="p"/>
                    <w:spacing w:after="180" w:line="240" w:lineRule="auto"/>
                  </w:pPr>
                  <w:r>
                    <w:t>Accesso: l'accesso si attiva prendendo contatto con lo staff del Centro di Servizio per il Volontariato.</w:t>
                  </w:r>
                </w:p>
                <w:p w14:paraId="42212383" w14:textId="77777777" w:rsidR="00651110" w:rsidRDefault="00010105">
                  <w:pPr>
                    <w:pStyle w:val="p"/>
                    <w:spacing w:before="180" w:after="180" w:line="240" w:lineRule="auto"/>
                  </w:pPr>
                  <w:r>
                    <w:t>Criteri di Selezione e Priorità</w:t>
                  </w:r>
                </w:p>
                <w:p w14:paraId="0C5C2911" w14:textId="77777777" w:rsidR="00651110" w:rsidRDefault="00010105">
                  <w:pPr>
                    <w:pStyle w:val="p"/>
                    <w:spacing w:before="180" w:after="180" w:line="240" w:lineRule="auto"/>
                  </w:pPr>
                  <w:r>
                    <w:t>I servizi e le attività  sono indirizzati primariamente a:</w:t>
                  </w:r>
                </w:p>
                <w:p w14:paraId="46A027CC" w14:textId="77777777" w:rsidR="00651110" w:rsidRDefault="00010105">
                  <w:pPr>
                    <w:pStyle w:val="p"/>
                    <w:numPr>
                      <w:ilvl w:val="0"/>
                      <w:numId w:val="106"/>
                    </w:numPr>
                    <w:spacing w:before="180" w:after="180" w:line="240" w:lineRule="auto"/>
                    <w:ind w:hanging="183"/>
                  </w:pPr>
                  <w:r>
                    <w:t>Organizzazioni di Volontariato (ODV)</w:t>
                  </w:r>
                </w:p>
                <w:p w14:paraId="0923A6E9" w14:textId="77777777" w:rsidR="00651110" w:rsidRDefault="00010105">
                  <w:pPr>
                    <w:pStyle w:val="p"/>
                    <w:numPr>
                      <w:ilvl w:val="0"/>
                      <w:numId w:val="106"/>
                    </w:numPr>
                    <w:spacing w:before="180" w:after="180" w:line="240" w:lineRule="auto"/>
                    <w:ind w:hanging="183"/>
                  </w:pPr>
                  <w:r>
                    <w:t>Associazioni di Promozione Sociale (APS)</w:t>
                  </w:r>
                </w:p>
                <w:p w14:paraId="37C6FE67" w14:textId="77777777" w:rsidR="00651110" w:rsidRDefault="00010105">
                  <w:pPr>
                    <w:pStyle w:val="p"/>
                    <w:numPr>
                      <w:ilvl w:val="0"/>
                      <w:numId w:val="106"/>
                    </w:numPr>
                    <w:spacing w:before="180" w:after="180" w:line="240" w:lineRule="auto"/>
                    <w:ind w:hanging="183"/>
                  </w:pPr>
                  <w:r>
                    <w:t>Il volontariato che opera negli Altri Enti del Terzo Settore (ETS) </w:t>
                  </w:r>
                </w:p>
                <w:p w14:paraId="681A9360" w14:textId="77777777" w:rsidR="00651110" w:rsidRDefault="00010105">
                  <w:pPr>
                    <w:pStyle w:val="p"/>
                    <w:numPr>
                      <w:ilvl w:val="0"/>
                      <w:numId w:val="106"/>
                    </w:numPr>
                    <w:spacing w:before="180" w:after="180" w:line="240" w:lineRule="auto"/>
                    <w:ind w:hanging="183"/>
                  </w:pPr>
                  <w:r>
                    <w:t> i criteri si basano sulla tipologia di associazione e sulla rotazione, dando priorità alle ODV</w:t>
                  </w:r>
                </w:p>
                <w:p w14:paraId="5E94C189" w14:textId="77777777" w:rsidR="00651110" w:rsidRDefault="00010105">
                  <w:pPr>
                    <w:pStyle w:val="p"/>
                    <w:spacing w:before="180" w:after="180" w:line="240" w:lineRule="auto"/>
                  </w:pPr>
                  <w:r>
                    <w:t>Inoltre:</w:t>
                  </w:r>
                </w:p>
                <w:p w14:paraId="0BD181AF" w14:textId="77777777" w:rsidR="00651110" w:rsidRDefault="00010105">
                  <w:pPr>
                    <w:pStyle w:val="p"/>
                    <w:numPr>
                      <w:ilvl w:val="0"/>
                      <w:numId w:val="107"/>
                    </w:numPr>
                    <w:spacing w:before="180" w:after="180" w:line="240" w:lineRule="auto"/>
                    <w:ind w:hanging="183"/>
                  </w:pPr>
                  <w:r>
                    <w:t>Spazio USL a Piacenza:</w:t>
                  </w:r>
                </w:p>
                <w:p w14:paraId="7F68D30A" w14:textId="77777777" w:rsidR="00651110" w:rsidRDefault="00010105">
                  <w:pPr>
                    <w:pStyle w:val="p"/>
                    <w:numPr>
                      <w:ilvl w:val="1"/>
                      <w:numId w:val="107"/>
                    </w:numPr>
                    <w:spacing w:before="180" w:after="180" w:line="240" w:lineRule="auto"/>
                    <w:ind w:hanging="208"/>
                  </w:pPr>
                  <w:r>
                    <w:t> Destinazione: Riservato prioritariamente alle associazioni socio-sanitarie.</w:t>
                  </w:r>
                </w:p>
                <w:p w14:paraId="737516DF" w14:textId="77777777" w:rsidR="00651110" w:rsidRDefault="00010105">
                  <w:pPr>
                    <w:pStyle w:val="p"/>
                    <w:numPr>
                      <w:ilvl w:val="1"/>
                      <w:numId w:val="107"/>
                    </w:numPr>
                    <w:spacing w:before="180" w:after="180" w:line="240" w:lineRule="auto"/>
                    <w:ind w:hanging="208"/>
                  </w:pPr>
                  <w:r>
                    <w:t> Selezione/Gestione: La segreteria di Piacenza garantisce la parità d'accesso attraverso un sistema di rotazione basato sulle richieste.</w:t>
                  </w:r>
                </w:p>
                <w:p w14:paraId="6DFB6D1C" w14:textId="77777777" w:rsidR="00651110" w:rsidRDefault="00010105">
                  <w:pPr>
                    <w:pStyle w:val="p"/>
                    <w:numPr>
                      <w:ilvl w:val="0"/>
                      <w:numId w:val="107"/>
                    </w:numPr>
                    <w:spacing w:before="180" w:after="180" w:line="240" w:lineRule="auto"/>
                    <w:ind w:hanging="183"/>
                  </w:pPr>
                  <w:r>
                    <w:t>Appartamenti a Parma:</w:t>
                  </w:r>
                </w:p>
                <w:p w14:paraId="6195AE00" w14:textId="77777777" w:rsidR="00651110" w:rsidRDefault="00010105">
                  <w:pPr>
                    <w:pStyle w:val="p"/>
                    <w:numPr>
                      <w:ilvl w:val="1"/>
                      <w:numId w:val="108"/>
                    </w:numPr>
                    <w:spacing w:before="180" w:after="180" w:line="240" w:lineRule="auto"/>
                    <w:ind w:hanging="208"/>
                  </w:pPr>
                  <w:r>
                    <w:t>I destinatari sono segnalati dagli ETS.</w:t>
                  </w:r>
                </w:p>
                <w:p w14:paraId="46412651" w14:textId="77777777" w:rsidR="00651110" w:rsidRDefault="00651110">
                  <w:pPr>
                    <w:spacing w:after="0"/>
                    <w:rPr>
                      <w:rFonts w:ascii="Georgia" w:eastAsia="Georgia" w:hAnsi="Georgia" w:cs="Georgia"/>
                      <w:color w:val="000000"/>
                      <w:sz w:val="18"/>
                    </w:rPr>
                  </w:pPr>
                </w:p>
              </w:tc>
            </w:tr>
          </w:tbl>
          <w:p w14:paraId="4688CEE2" w14:textId="77777777" w:rsidR="00651110" w:rsidRDefault="00010105">
            <w:r>
              <w:rPr>
                <w:vanish/>
              </w:rPr>
              <w:t>#table#</w:t>
            </w:r>
          </w:p>
        </w:tc>
      </w:tr>
    </w:tbl>
    <w:p w14:paraId="7BAE20EC"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4"/>
        <w:gridCol w:w="1808"/>
        <w:gridCol w:w="2020"/>
        <w:gridCol w:w="21"/>
      </w:tblGrid>
      <w:tr w:rsidR="00651110" w14:paraId="020E37B8" w14:textId="77777777">
        <w:tc>
          <w:tcPr>
            <w:tcW w:w="0" w:type="auto"/>
            <w:gridSpan w:val="3"/>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6231EAFA"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Tempistiche e cronoprogramma</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01072BB" w14:textId="77777777" w:rsidR="00651110" w:rsidRDefault="00651110">
            <w:pPr>
              <w:spacing w:after="0"/>
              <w:rPr>
                <w:rFonts w:ascii="Verdana" w:eastAsia="Verdana" w:hAnsi="Verdana" w:cs="Verdana"/>
                <w:color w:val="000000"/>
                <w:sz w:val="20"/>
              </w:rPr>
            </w:pPr>
          </w:p>
        </w:tc>
      </w:tr>
      <w:tr w:rsidR="00651110" w14:paraId="7F77CB95" w14:textId="77777777">
        <w:trPr>
          <w:gridAfter w:val="1"/>
        </w:trPr>
        <w:tc>
          <w:tcPr>
            <w:tcW w:w="3000" w:type="pct"/>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767C41C4"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Prestito di sale e attrezzature e facilitazione digitale</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17F3F7B1"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inizio</w:t>
            </w:r>
            <w:r>
              <w:rPr>
                <w:rFonts w:ascii="Georgia" w:eastAsia="Georgia" w:hAnsi="Georgia" w:cs="Georgia"/>
                <w:b/>
                <w:bCs/>
                <w:color w:val="2F353B"/>
                <w:sz w:val="20"/>
                <w:szCs w:val="20"/>
              </w:rPr>
              <w:br/>
              <w:t>01 gennaio 2026</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0571F2AF"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fine</w:t>
            </w:r>
            <w:r>
              <w:rPr>
                <w:rFonts w:ascii="Georgia" w:eastAsia="Georgia" w:hAnsi="Georgia" w:cs="Georgia"/>
                <w:b/>
                <w:bCs/>
                <w:color w:val="2F353B"/>
                <w:sz w:val="20"/>
                <w:szCs w:val="20"/>
              </w:rPr>
              <w:br/>
              <w:t>31 dicembre 2026</w:t>
            </w:r>
          </w:p>
        </w:tc>
      </w:tr>
      <w:tr w:rsidR="00651110" w14:paraId="56A487B3" w14:textId="77777777">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1CA132F"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04EB5E3" w14:textId="77777777" w:rsidR="00651110" w:rsidRDefault="00651110">
            <w:pPr>
              <w:spacing w:after="0"/>
              <w:rPr>
                <w:rFonts w:ascii="Verdana" w:eastAsia="Verdana" w:hAnsi="Verdana" w:cs="Verdana"/>
                <w:color w:val="000000"/>
                <w:sz w:val="20"/>
              </w:rPr>
            </w:pPr>
          </w:p>
        </w:tc>
      </w:tr>
      <w:tr w:rsidR="00651110" w14:paraId="51A9C9A5" w14:textId="77777777">
        <w:trPr>
          <w:gridAfter w:val="1"/>
        </w:trPr>
        <w:tc>
          <w:tcPr>
            <w:tcW w:w="3000" w:type="pct"/>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00F6CDC0"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Progetto Verif!co - Gli strumenti digitali per il Terzo Settore</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173FEB8F"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inizio</w:t>
            </w:r>
            <w:r>
              <w:rPr>
                <w:rFonts w:ascii="Georgia" w:eastAsia="Georgia" w:hAnsi="Georgia" w:cs="Georgia"/>
                <w:b/>
                <w:bCs/>
                <w:color w:val="2F353B"/>
                <w:sz w:val="20"/>
                <w:szCs w:val="20"/>
              </w:rPr>
              <w:br/>
              <w:t>01 gennaio 2026</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0A3C9842"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fine</w:t>
            </w:r>
            <w:r>
              <w:rPr>
                <w:rFonts w:ascii="Georgia" w:eastAsia="Georgia" w:hAnsi="Georgia" w:cs="Georgia"/>
                <w:b/>
                <w:bCs/>
                <w:color w:val="2F353B"/>
                <w:sz w:val="20"/>
                <w:szCs w:val="20"/>
              </w:rPr>
              <w:br/>
              <w:t>31 dicembre 2026</w:t>
            </w:r>
          </w:p>
        </w:tc>
      </w:tr>
      <w:tr w:rsidR="00651110" w14:paraId="3B5BE4BD" w14:textId="77777777">
        <w:trPr>
          <w:gridAfter w:val="1"/>
        </w:trPr>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9A9A0D5" w14:textId="77777777" w:rsidR="00651110" w:rsidRDefault="00010105">
            <w:pPr>
              <w:pStyle w:val="p"/>
              <w:spacing w:after="180" w:line="240" w:lineRule="auto"/>
              <w:ind w:left="708"/>
            </w:pPr>
            <w:r>
              <w:rPr>
                <w:i/>
                <w:iCs/>
              </w:rPr>
              <w:t xml:space="preserve">Nel corso del 2026 il Csv aderirà al Progetto </w:t>
            </w:r>
            <w:r>
              <w:t xml:space="preserve">Verif!co - Gli strumenti digitali per il Terzo Settore </w:t>
            </w:r>
            <w:r>
              <w:rPr>
                <w:i/>
                <w:iCs/>
              </w:rPr>
              <w:t xml:space="preserve">(www.verifico.org) promosso da CSVnet con riferimento ai servizi menzionati nel Codice del terzo settore per le attività dei CSV italiani (ex Art 63 c.2). </w:t>
            </w:r>
          </w:p>
          <w:p w14:paraId="7B8C0476" w14:textId="77777777" w:rsidR="00651110" w:rsidRDefault="00010105">
            <w:pPr>
              <w:pStyle w:val="p"/>
              <w:spacing w:before="180" w:after="180" w:line="240" w:lineRule="auto"/>
              <w:ind w:left="708"/>
            </w:pPr>
            <w:r>
              <w:rPr>
                <w:i/>
                <w:iCs/>
              </w:rPr>
              <w:t>Dopo la sperimentazione nazionale del 2021 e un quadriennio di crescita fino al 2025, il progetto “Verif!co – la soluzione digitale del Terzo Settore” si conferma come una proposta stabile e riconosciuta, rafforzata dall’integrazione ampliata della versione Freemium che rende la piattaforma più accessibile e inclusiva per le realtà associative più piccole. I capisaldi del progetto restano la capacitazione gestionale e la trasformazione digitale degli Enti di Terzo Settore, grazie all'uso del software gestio</w:t>
            </w:r>
            <w:r>
              <w:rPr>
                <w:i/>
                <w:iCs/>
              </w:rPr>
              <w:t>nale Verif!co e a servizi complementari di assistenza funzionale.</w:t>
            </w:r>
          </w:p>
          <w:p w14:paraId="45941116" w14:textId="77777777" w:rsidR="00651110" w:rsidRDefault="00010105">
            <w:pPr>
              <w:pStyle w:val="p"/>
              <w:spacing w:before="180" w:after="180" w:line="240" w:lineRule="auto"/>
              <w:ind w:left="708"/>
            </w:pPr>
            <w:r>
              <w:rPr>
                <w:i/>
                <w:iCs/>
              </w:rPr>
              <w:t>La progettualità nazionale si fonda su partnership strategiche e dinamiche collaborative di sviluppo che, anche per il 2026, sono finalizzate a:</w:t>
            </w:r>
          </w:p>
          <w:p w14:paraId="5C605A53" w14:textId="77777777" w:rsidR="00651110" w:rsidRDefault="00010105">
            <w:pPr>
              <w:numPr>
                <w:ilvl w:val="0"/>
                <w:numId w:val="109"/>
              </w:numPr>
              <w:spacing w:before="180" w:after="0" w:line="240" w:lineRule="auto"/>
              <w:ind w:hanging="183"/>
              <w:rPr>
                <w:rFonts w:ascii="Georgia" w:eastAsia="Georgia" w:hAnsi="Georgia" w:cs="Georgia"/>
                <w:color w:val="000000"/>
                <w:sz w:val="18"/>
                <w:szCs w:val="18"/>
              </w:rPr>
            </w:pPr>
            <w:r>
              <w:rPr>
                <w:rFonts w:ascii="Georgia" w:eastAsia="Georgia" w:hAnsi="Georgia" w:cs="Georgia"/>
                <w:i/>
                <w:iCs/>
                <w:color w:val="000000"/>
                <w:sz w:val="18"/>
                <w:szCs w:val="18"/>
              </w:rPr>
              <w:t xml:space="preserve">corrispondere alle crescenti richieste dell’utenza relativamente alla possibilità di disporre di strumenti e supporti informatici in grado di </w:t>
            </w:r>
            <w:r>
              <w:rPr>
                <w:rFonts w:ascii="Georgia" w:eastAsia="Georgia" w:hAnsi="Georgia" w:cs="Georgia"/>
                <w:b/>
                <w:bCs/>
                <w:i/>
                <w:iCs/>
                <w:color w:val="000000"/>
                <w:sz w:val="18"/>
                <w:szCs w:val="18"/>
              </w:rPr>
              <w:t>guidare ed efficientare le attività gestionali degli ETS</w:t>
            </w:r>
          </w:p>
          <w:p w14:paraId="7775FA1D" w14:textId="77777777" w:rsidR="00651110" w:rsidRDefault="00010105">
            <w:pPr>
              <w:numPr>
                <w:ilvl w:val="0"/>
                <w:numId w:val="109"/>
              </w:numPr>
              <w:spacing w:after="0" w:line="240" w:lineRule="auto"/>
              <w:ind w:hanging="183"/>
              <w:rPr>
                <w:rFonts w:ascii="Georgia" w:eastAsia="Georgia" w:hAnsi="Georgia" w:cs="Georgia"/>
                <w:color w:val="000000"/>
                <w:sz w:val="18"/>
                <w:szCs w:val="18"/>
              </w:rPr>
            </w:pPr>
            <w:r>
              <w:rPr>
                <w:rFonts w:ascii="Georgia" w:eastAsia="Georgia" w:hAnsi="Georgia" w:cs="Georgia"/>
                <w:i/>
                <w:iCs/>
                <w:color w:val="000000"/>
                <w:sz w:val="18"/>
                <w:szCs w:val="18"/>
              </w:rPr>
              <w:t xml:space="preserve">dotare gli ETS di strumenti in grado di supportare e accrescere la loro </w:t>
            </w:r>
            <w:r>
              <w:rPr>
                <w:rFonts w:ascii="Georgia" w:eastAsia="Georgia" w:hAnsi="Georgia" w:cs="Georgia"/>
                <w:b/>
                <w:bCs/>
                <w:i/>
                <w:iCs/>
                <w:color w:val="000000"/>
                <w:sz w:val="18"/>
                <w:szCs w:val="18"/>
              </w:rPr>
              <w:t xml:space="preserve">capacità di rispondere agli adempimenti previsti dalla normativa </w:t>
            </w:r>
            <w:r>
              <w:rPr>
                <w:rFonts w:ascii="Georgia" w:eastAsia="Georgia" w:hAnsi="Georgia" w:cs="Georgia"/>
                <w:i/>
                <w:iCs/>
                <w:color w:val="000000"/>
                <w:sz w:val="18"/>
                <w:szCs w:val="18"/>
              </w:rPr>
              <w:t>in evoluzione</w:t>
            </w:r>
          </w:p>
          <w:p w14:paraId="0409342F" w14:textId="77777777" w:rsidR="00651110" w:rsidRDefault="00010105">
            <w:pPr>
              <w:numPr>
                <w:ilvl w:val="0"/>
                <w:numId w:val="109"/>
              </w:numPr>
              <w:spacing w:after="0" w:line="240" w:lineRule="auto"/>
              <w:ind w:hanging="183"/>
              <w:rPr>
                <w:rFonts w:ascii="Georgia" w:eastAsia="Georgia" w:hAnsi="Georgia" w:cs="Georgia"/>
                <w:color w:val="000000"/>
                <w:sz w:val="18"/>
                <w:szCs w:val="18"/>
              </w:rPr>
            </w:pPr>
            <w:r>
              <w:rPr>
                <w:rFonts w:ascii="Georgia" w:eastAsia="Georgia" w:hAnsi="Georgia" w:cs="Georgia"/>
                <w:i/>
                <w:iCs/>
                <w:color w:val="000000"/>
                <w:sz w:val="18"/>
                <w:szCs w:val="18"/>
              </w:rPr>
              <w:t xml:space="preserve">supportare e accompagnare la </w:t>
            </w:r>
            <w:r>
              <w:rPr>
                <w:rFonts w:ascii="Georgia" w:eastAsia="Georgia" w:hAnsi="Georgia" w:cs="Georgia"/>
                <w:b/>
                <w:bCs/>
                <w:i/>
                <w:iCs/>
                <w:color w:val="000000"/>
                <w:sz w:val="18"/>
                <w:szCs w:val="18"/>
              </w:rPr>
              <w:t xml:space="preserve">trasformazione digitale degli ETS abilitando e capacitando </w:t>
            </w:r>
            <w:r>
              <w:rPr>
                <w:rFonts w:ascii="Georgia" w:eastAsia="Georgia" w:hAnsi="Georgia" w:cs="Georgia"/>
                <w:i/>
                <w:iCs/>
                <w:color w:val="000000"/>
                <w:sz w:val="18"/>
                <w:szCs w:val="18"/>
              </w:rPr>
              <w:t>gli enti attraverso la diffusione di strumenti e applicazioni di semplice e immediato utilizzo, fortemente connessi con la gestione amministrativa e organizzativa dell’ente, assicurando accessibilità e inclusione digitale, anche tramite la versione Freemium</w:t>
            </w:r>
          </w:p>
          <w:p w14:paraId="7023961C" w14:textId="77777777" w:rsidR="00651110" w:rsidRDefault="00010105">
            <w:pPr>
              <w:numPr>
                <w:ilvl w:val="0"/>
                <w:numId w:val="109"/>
              </w:numPr>
              <w:spacing w:after="0" w:line="240" w:lineRule="auto"/>
              <w:ind w:hanging="183"/>
              <w:rPr>
                <w:rFonts w:ascii="Georgia" w:eastAsia="Georgia" w:hAnsi="Georgia" w:cs="Georgia"/>
                <w:color w:val="000000"/>
                <w:sz w:val="18"/>
                <w:szCs w:val="18"/>
              </w:rPr>
            </w:pPr>
            <w:r>
              <w:rPr>
                <w:rFonts w:ascii="Georgia" w:eastAsia="Georgia" w:hAnsi="Georgia" w:cs="Georgia"/>
                <w:i/>
                <w:iCs/>
                <w:color w:val="000000"/>
                <w:sz w:val="18"/>
                <w:szCs w:val="18"/>
              </w:rPr>
              <w:t xml:space="preserve">integrare, nell’offerta di valore dei CSV, servizi articolati ed evoluti, in grado di intercettare e corrispondere ai </w:t>
            </w:r>
            <w:r>
              <w:rPr>
                <w:rFonts w:ascii="Georgia" w:eastAsia="Georgia" w:hAnsi="Georgia" w:cs="Georgia"/>
                <w:b/>
                <w:bCs/>
                <w:i/>
                <w:iCs/>
                <w:color w:val="000000"/>
                <w:sz w:val="18"/>
                <w:szCs w:val="18"/>
              </w:rPr>
              <w:t>bisogni informativi determinati dal RUNTS</w:t>
            </w:r>
            <w:r>
              <w:rPr>
                <w:rFonts w:ascii="Georgia" w:eastAsia="Georgia" w:hAnsi="Georgia" w:cs="Georgia"/>
                <w:i/>
                <w:iCs/>
                <w:color w:val="000000"/>
                <w:sz w:val="18"/>
                <w:szCs w:val="18"/>
              </w:rPr>
              <w:t xml:space="preserve"> e dalla continua evoluzione tecnologica e informatica</w:t>
            </w:r>
          </w:p>
          <w:p w14:paraId="2042A25D" w14:textId="77777777" w:rsidR="00651110" w:rsidRDefault="00010105">
            <w:pPr>
              <w:numPr>
                <w:ilvl w:val="0"/>
                <w:numId w:val="109"/>
              </w:numPr>
              <w:spacing w:after="180" w:line="240" w:lineRule="auto"/>
              <w:ind w:hanging="183"/>
              <w:rPr>
                <w:rFonts w:ascii="Georgia" w:eastAsia="Georgia" w:hAnsi="Georgia" w:cs="Georgia"/>
                <w:color w:val="000000"/>
                <w:sz w:val="18"/>
                <w:szCs w:val="18"/>
              </w:rPr>
            </w:pPr>
            <w:r>
              <w:rPr>
                <w:rFonts w:ascii="Georgia" w:eastAsia="Georgia" w:hAnsi="Georgia" w:cs="Georgia"/>
                <w:i/>
                <w:iCs/>
                <w:color w:val="000000"/>
                <w:sz w:val="18"/>
                <w:szCs w:val="18"/>
              </w:rPr>
              <w:t xml:space="preserve">operare entro una </w:t>
            </w:r>
            <w:r>
              <w:rPr>
                <w:rFonts w:ascii="Georgia" w:eastAsia="Georgia" w:hAnsi="Georgia" w:cs="Georgia"/>
                <w:b/>
                <w:bCs/>
                <w:i/>
                <w:iCs/>
                <w:color w:val="000000"/>
                <w:sz w:val="18"/>
                <w:szCs w:val="18"/>
              </w:rPr>
              <w:t>progettualità nazionale, nativa del sistema dei CSV</w:t>
            </w:r>
            <w:r>
              <w:rPr>
                <w:rFonts w:ascii="Georgia" w:eastAsia="Georgia" w:hAnsi="Georgia" w:cs="Georgia"/>
                <w:i/>
                <w:iCs/>
                <w:color w:val="000000"/>
                <w:sz w:val="18"/>
                <w:szCs w:val="18"/>
              </w:rPr>
              <w:t xml:space="preserve">, che consenta di assicurare </w:t>
            </w:r>
            <w:r>
              <w:rPr>
                <w:rFonts w:ascii="Georgia" w:eastAsia="Georgia" w:hAnsi="Georgia" w:cs="Georgia"/>
                <w:b/>
                <w:bCs/>
                <w:i/>
                <w:iCs/>
                <w:color w:val="000000"/>
                <w:sz w:val="18"/>
                <w:szCs w:val="18"/>
              </w:rPr>
              <w:t>standard di servizio elevati, omogenei e “garantiti”</w:t>
            </w:r>
            <w:r>
              <w:rPr>
                <w:rFonts w:ascii="Georgia" w:eastAsia="Georgia" w:hAnsi="Georgia" w:cs="Georgia"/>
                <w:i/>
                <w:iCs/>
                <w:color w:val="000000"/>
                <w:sz w:val="18"/>
                <w:szCs w:val="18"/>
              </w:rPr>
              <w:t xml:space="preserve"> su tutto il territorio italiano, con piena copertura dei servizi di accompagnamento</w:t>
            </w:r>
          </w:p>
          <w:p w14:paraId="375B9CBB" w14:textId="77777777" w:rsidR="00651110" w:rsidRDefault="00010105">
            <w:pPr>
              <w:pStyle w:val="p"/>
              <w:spacing w:before="180" w:after="180" w:line="240" w:lineRule="auto"/>
              <w:ind w:left="708"/>
            </w:pPr>
            <w:r>
              <w:rPr>
                <w:i/>
                <w:iCs/>
              </w:rPr>
              <w:t>Nello specifico, nell’ambito del progetto, il CSV volgerà le seguenti attività:</w:t>
            </w:r>
          </w:p>
          <w:p w14:paraId="50988EB2" w14:textId="77777777" w:rsidR="00651110" w:rsidRDefault="00010105">
            <w:pPr>
              <w:numPr>
                <w:ilvl w:val="0"/>
                <w:numId w:val="110"/>
              </w:numPr>
              <w:spacing w:before="180" w:after="0" w:line="240" w:lineRule="auto"/>
              <w:ind w:hanging="183"/>
              <w:rPr>
                <w:rFonts w:ascii="Georgia" w:eastAsia="Georgia" w:hAnsi="Georgia" w:cs="Georgia"/>
                <w:color w:val="000000"/>
                <w:sz w:val="18"/>
                <w:szCs w:val="18"/>
              </w:rPr>
            </w:pPr>
            <w:r>
              <w:rPr>
                <w:rFonts w:ascii="Georgia" w:eastAsia="Georgia" w:hAnsi="Georgia" w:cs="Georgia"/>
                <w:i/>
                <w:iCs/>
                <w:color w:val="000000"/>
                <w:sz w:val="18"/>
                <w:szCs w:val="18"/>
              </w:rPr>
              <w:t>Promozione e pubblicizzazione del progetto</w:t>
            </w:r>
          </w:p>
          <w:p w14:paraId="07A71790" w14:textId="77777777" w:rsidR="00651110" w:rsidRDefault="00010105">
            <w:pPr>
              <w:numPr>
                <w:ilvl w:val="0"/>
                <w:numId w:val="110"/>
              </w:numPr>
              <w:spacing w:after="0" w:line="240" w:lineRule="auto"/>
              <w:ind w:hanging="183"/>
              <w:rPr>
                <w:rFonts w:ascii="Georgia" w:eastAsia="Georgia" w:hAnsi="Georgia" w:cs="Georgia"/>
                <w:color w:val="000000"/>
                <w:sz w:val="18"/>
                <w:szCs w:val="18"/>
              </w:rPr>
            </w:pPr>
            <w:r>
              <w:rPr>
                <w:rFonts w:ascii="Georgia" w:eastAsia="Georgia" w:hAnsi="Georgia" w:cs="Georgia"/>
                <w:i/>
                <w:iCs/>
                <w:color w:val="000000"/>
                <w:sz w:val="18"/>
                <w:szCs w:val="18"/>
              </w:rPr>
              <w:t>Partecipazione alle attività di coordinamento nazionale del progetto</w:t>
            </w:r>
          </w:p>
          <w:p w14:paraId="303F9B12" w14:textId="77777777" w:rsidR="00651110" w:rsidRDefault="00010105">
            <w:pPr>
              <w:numPr>
                <w:ilvl w:val="0"/>
                <w:numId w:val="110"/>
              </w:numPr>
              <w:spacing w:after="180" w:line="240" w:lineRule="auto"/>
              <w:ind w:hanging="183"/>
              <w:rPr>
                <w:rFonts w:ascii="Georgia" w:eastAsia="Georgia" w:hAnsi="Georgia" w:cs="Georgia"/>
                <w:color w:val="000000"/>
                <w:sz w:val="18"/>
                <w:szCs w:val="18"/>
              </w:rPr>
            </w:pPr>
            <w:r>
              <w:rPr>
                <w:rFonts w:ascii="Georgia" w:eastAsia="Georgia" w:hAnsi="Georgia" w:cs="Georgia"/>
                <w:i/>
                <w:iCs/>
                <w:color w:val="000000"/>
                <w:sz w:val="18"/>
                <w:szCs w:val="18"/>
              </w:rPr>
              <w:t>Sostegno alla diffusione della versione gratuita di VERIF!CO, denominata Freemium, per rafforzare i processi di trasformazione digitale e capacitazione gestionale degli Ets, in uno scenario inclusivo</w:t>
            </w:r>
          </w:p>
          <w:p w14:paraId="132CDE61" w14:textId="77777777" w:rsidR="00651110" w:rsidRDefault="00651110">
            <w:pPr>
              <w:spacing w:after="0"/>
              <w:rPr>
                <w:rFonts w:ascii="Georgia" w:eastAsia="Georgia" w:hAnsi="Georgia" w:cs="Georgia"/>
                <w:color w:val="000000"/>
                <w:sz w:val="18"/>
              </w:rPr>
            </w:pPr>
          </w:p>
        </w:tc>
      </w:tr>
    </w:tbl>
    <w:p w14:paraId="4F62F4A9"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4"/>
        <w:gridCol w:w="1304"/>
        <w:gridCol w:w="3706"/>
        <w:gridCol w:w="1625"/>
        <w:gridCol w:w="1658"/>
        <w:gridCol w:w="21"/>
      </w:tblGrid>
      <w:tr w:rsidR="00651110" w14:paraId="11F916A7" w14:textId="77777777">
        <w:trPr>
          <w:gridAfter w:val="1"/>
        </w:trPr>
        <w:tc>
          <w:tcPr>
            <w:tcW w:w="0" w:type="auto"/>
            <w:gridSpan w:val="5"/>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2250D49C"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Collaborazioni</w:t>
            </w:r>
          </w:p>
        </w:tc>
      </w:tr>
      <w:tr w:rsidR="00651110" w14:paraId="7D99600F"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BE6BE11"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Categoria</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E164AE5"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Partner</w:t>
            </w: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3844204A"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Eventuali azioni dell'attività</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8977C58"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Tipologia di collaborazione</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689FE0E"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Finanziamento extra FUN</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6E440DF" w14:textId="77777777" w:rsidR="00651110" w:rsidRDefault="00651110">
            <w:pPr>
              <w:spacing w:after="0"/>
              <w:rPr>
                <w:rFonts w:ascii="Verdana" w:eastAsia="Verdana" w:hAnsi="Verdana" w:cs="Verdana"/>
                <w:color w:val="000000"/>
                <w:sz w:val="20"/>
              </w:rPr>
            </w:pPr>
          </w:p>
        </w:tc>
      </w:tr>
      <w:tr w:rsidR="00651110" w14:paraId="12D8A611" w14:textId="77777777">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007105F" w14:textId="77777777" w:rsidR="00651110" w:rsidRDefault="00010105">
            <w:pPr>
              <w:pStyle w:val="div1"/>
              <w:spacing w:after="0" w:line="240" w:lineRule="auto"/>
            </w:pPr>
            <w:r>
              <w:t>CSVnet / Coordinamenti CSV regionali o interregionali</w:t>
            </w:r>
          </w:p>
          <w:p w14:paraId="2A0BB5CD"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E4A302D" w14:textId="77777777" w:rsidR="00651110" w:rsidRDefault="00010105">
            <w:pPr>
              <w:pStyle w:val="div1"/>
              <w:spacing w:after="0" w:line="240" w:lineRule="auto"/>
            </w:pPr>
            <w:r>
              <w:t>CSVnet</w:t>
            </w:r>
          </w:p>
          <w:p w14:paraId="1F26E007"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16D306E"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4E7B52A" w14:textId="77777777" w:rsidR="00651110" w:rsidRDefault="00010105">
            <w:pPr>
              <w:pStyle w:val="div1"/>
              <w:spacing w:after="0" w:line="240" w:lineRule="auto"/>
            </w:pPr>
            <w:r>
              <w:t>Ente promotore</w:t>
            </w:r>
          </w:p>
          <w:p w14:paraId="081DF7DC"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0BA601C" w14:textId="77777777" w:rsidR="00651110" w:rsidRDefault="00010105">
            <w:pPr>
              <w:pStyle w:val="div1"/>
              <w:spacing w:after="0" w:line="240" w:lineRule="auto"/>
            </w:pPr>
            <w:r>
              <w:t>0,00</w:t>
            </w:r>
          </w:p>
          <w:p w14:paraId="0905B398"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AC78225" w14:textId="77777777" w:rsidR="00651110" w:rsidRDefault="00651110">
            <w:pPr>
              <w:spacing w:after="0"/>
              <w:rPr>
                <w:rFonts w:ascii="Verdana" w:eastAsia="Verdana" w:hAnsi="Verdana" w:cs="Verdana"/>
                <w:color w:val="000000"/>
                <w:sz w:val="20"/>
              </w:rPr>
            </w:pPr>
          </w:p>
        </w:tc>
      </w:tr>
      <w:tr w:rsidR="00651110" w14:paraId="4B29E80E" w14:textId="77777777">
        <w:trPr>
          <w:gridAfter w:val="1"/>
        </w:trPr>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C678317" w14:textId="77777777" w:rsidR="00651110" w:rsidRDefault="00010105">
            <w:pPr>
              <w:pStyle w:val="div1"/>
              <w:spacing w:after="0" w:line="240" w:lineRule="auto"/>
            </w:pPr>
            <w:r>
              <w:t>Ente pubblico locale</w:t>
            </w:r>
          </w:p>
          <w:p w14:paraId="4A1CC393"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C87BD69" w14:textId="77777777" w:rsidR="00651110" w:rsidRDefault="00010105">
            <w:pPr>
              <w:pStyle w:val="div1"/>
              <w:spacing w:after="0" w:line="240" w:lineRule="auto"/>
            </w:pPr>
            <w:r>
              <w:t>AUSL - Azienda Unità Sanitaria Locale Piacenza</w:t>
            </w:r>
          </w:p>
          <w:p w14:paraId="0E7A4B46" w14:textId="77777777" w:rsidR="00651110" w:rsidRDefault="00651110">
            <w:pPr>
              <w:spacing w:after="0"/>
              <w:rPr>
                <w:rFonts w:ascii="Georgia" w:eastAsia="Georgia" w:hAnsi="Georgia" w:cs="Georgia"/>
                <w:color w:val="000000"/>
                <w:sz w:val="18"/>
              </w:rPr>
            </w:pPr>
          </w:p>
        </w:tc>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4A68603" w14:textId="77777777" w:rsidR="00651110" w:rsidRDefault="00651110">
            <w:pPr>
              <w:pStyle w:val="div1"/>
              <w:spacing w:after="0" w:line="240" w:lineRule="auto"/>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36FE2CE" w14:textId="77777777" w:rsidR="00651110" w:rsidRDefault="00010105">
            <w:pPr>
              <w:pStyle w:val="div1"/>
              <w:spacing w:after="0" w:line="240" w:lineRule="auto"/>
            </w:pPr>
            <w:r>
              <w:t>Altro (comodato d'uso gratuto di uno spazio)</w:t>
            </w:r>
          </w:p>
          <w:p w14:paraId="765CB7C6" w14:textId="77777777" w:rsidR="00651110" w:rsidRDefault="00651110">
            <w:pPr>
              <w:spacing w:after="0"/>
              <w:rPr>
                <w:rFonts w:ascii="Georgia" w:eastAsia="Georgia" w:hAnsi="Georgia" w:cs="Georgia"/>
                <w:color w:val="000000"/>
                <w:sz w:val="18"/>
              </w:rPr>
            </w:pP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E0316F2" w14:textId="77777777" w:rsidR="00651110" w:rsidRDefault="00010105">
            <w:pPr>
              <w:pStyle w:val="div1"/>
              <w:spacing w:after="0" w:line="240" w:lineRule="auto"/>
            </w:pPr>
            <w:r>
              <w:t>0,00</w:t>
            </w:r>
          </w:p>
          <w:p w14:paraId="37943109" w14:textId="77777777" w:rsidR="00651110" w:rsidRDefault="00651110">
            <w:pPr>
              <w:spacing w:after="0"/>
              <w:rPr>
                <w:rFonts w:ascii="Georgia" w:eastAsia="Georgia" w:hAnsi="Georgia" w:cs="Georgia"/>
                <w:color w:val="000000"/>
                <w:sz w:val="18"/>
              </w:rPr>
            </w:pPr>
          </w:p>
        </w:tc>
      </w:tr>
      <w:tr w:rsidR="00651110" w14:paraId="62788B0F" w14:textId="77777777">
        <w:trPr>
          <w:gridAfter w:val="1"/>
        </w:trPr>
        <w:tc>
          <w:tcPr>
            <w:tcW w:w="0" w:type="auto"/>
            <w:gridSpan w:val="5"/>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1B84D5C" w14:textId="77777777" w:rsidR="00651110" w:rsidRDefault="00010105">
            <w:pPr>
              <w:pStyle w:val="p"/>
              <w:spacing w:after="180" w:line="240" w:lineRule="auto"/>
            </w:pPr>
            <w:r>
              <w:t>CSVnet è ente promotore di</w:t>
            </w:r>
            <w:r>
              <w:rPr>
                <w:b/>
                <w:bCs/>
              </w:rPr>
              <w:t> Verif!co – gli strumenti digitali del terzo settore</w:t>
            </w:r>
          </w:p>
          <w:p w14:paraId="367C87F5" w14:textId="77777777" w:rsidR="00651110" w:rsidRDefault="00651110">
            <w:pPr>
              <w:spacing w:after="0"/>
              <w:rPr>
                <w:rFonts w:ascii="Georgia" w:eastAsia="Georgia" w:hAnsi="Georgia" w:cs="Georgia"/>
                <w:color w:val="000000"/>
                <w:sz w:val="18"/>
              </w:rPr>
            </w:pPr>
          </w:p>
        </w:tc>
      </w:tr>
    </w:tbl>
    <w:p w14:paraId="457B9C1C"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1"/>
        <w:gridCol w:w="4749"/>
        <w:gridCol w:w="63"/>
      </w:tblGrid>
      <w:tr w:rsidR="00651110" w14:paraId="65C2FF62" w14:textId="77777777">
        <w:tc>
          <w:tcPr>
            <w:tcW w:w="0" w:type="auto"/>
            <w:gridSpan w:val="2"/>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3220B9F6"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Numero e tipologia delle risorse umane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C8AD967" w14:textId="77777777" w:rsidR="00651110" w:rsidRDefault="00651110">
            <w:pPr>
              <w:spacing w:after="0"/>
              <w:rPr>
                <w:rFonts w:ascii="Verdana" w:eastAsia="Verdana" w:hAnsi="Verdana" w:cs="Verdana"/>
                <w:color w:val="000000"/>
                <w:sz w:val="20"/>
              </w:rPr>
            </w:pPr>
          </w:p>
        </w:tc>
      </w:tr>
      <w:tr w:rsidR="00651110" w14:paraId="7C354F59" w14:textId="77777777">
        <w:trPr>
          <w:gridAfter w:val="1"/>
        </w:trPr>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04CC50EF"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Personale dipendente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D499DBE"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3</w:t>
            </w:r>
          </w:p>
        </w:tc>
      </w:tr>
      <w:tr w:rsidR="00651110" w14:paraId="3D542464" w14:textId="77777777">
        <w:trPr>
          <w:gridAfter w:val="1"/>
        </w:trPr>
        <w:tc>
          <w:tcPr>
            <w:tcW w:w="0" w:type="auto"/>
            <w:gridSpan w:val="2"/>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431F48E" w14:textId="77777777" w:rsidR="00651110" w:rsidRDefault="00010105">
            <w:pPr>
              <w:pStyle w:val="p"/>
              <w:spacing w:after="180" w:line="240" w:lineRule="auto"/>
            </w:pPr>
            <w:r>
              <w:t>Tutti i servizi di questa area sono sostanzialmente gestiti dal medesimo personale che si occupa nelle tre sedi operative della segreteria, dotato di ottime qualità relazionali e conoscenza delle esigenze degli ETS locali, in quota parte dell'orario settimanale</w:t>
            </w:r>
          </w:p>
          <w:p w14:paraId="2B7FC2BB" w14:textId="77777777" w:rsidR="00651110" w:rsidRDefault="00010105">
            <w:pPr>
              <w:pStyle w:val="p"/>
              <w:spacing w:before="180" w:after="180" w:line="240" w:lineRule="auto"/>
            </w:pPr>
            <w:r>
              <w:t>Inoltre è presente un volontario "Digital coach" per il supporto alla digitalizzazione</w:t>
            </w:r>
          </w:p>
          <w:p w14:paraId="5F5E3CEC" w14:textId="77777777" w:rsidR="00651110" w:rsidRDefault="00651110">
            <w:pPr>
              <w:spacing w:after="0"/>
              <w:rPr>
                <w:rFonts w:ascii="Georgia" w:eastAsia="Georgia" w:hAnsi="Georgia" w:cs="Georgia"/>
                <w:color w:val="000000"/>
                <w:sz w:val="18"/>
              </w:rPr>
            </w:pPr>
          </w:p>
        </w:tc>
      </w:tr>
    </w:tbl>
    <w:p w14:paraId="6004F76E"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26565E49"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39950E67"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Modalità di monitoraggio e verifica dell'attività</w:t>
            </w:r>
          </w:p>
        </w:tc>
      </w:tr>
      <w:tr w:rsidR="00651110" w14:paraId="00CE9542"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A6BDA54" w14:textId="77777777" w:rsidR="00651110" w:rsidRDefault="00010105">
            <w:pPr>
              <w:pStyle w:val="p"/>
              <w:spacing w:after="180" w:line="240" w:lineRule="auto"/>
            </w:pPr>
            <w:r>
              <w:t>Il monitoraggio sarà realizzato attraverso il Gestionale di CSVnet</w:t>
            </w:r>
          </w:p>
          <w:p w14:paraId="76A3B11D" w14:textId="77777777" w:rsidR="00651110" w:rsidRDefault="00651110">
            <w:pPr>
              <w:spacing w:after="0"/>
              <w:rPr>
                <w:rFonts w:ascii="Georgia" w:eastAsia="Georgia" w:hAnsi="Georgia" w:cs="Georgia"/>
                <w:color w:val="000000"/>
                <w:sz w:val="18"/>
              </w:rPr>
            </w:pPr>
          </w:p>
        </w:tc>
      </w:tr>
    </w:tbl>
    <w:p w14:paraId="1040B1DD"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1"/>
        <w:gridCol w:w="4576"/>
        <w:gridCol w:w="236"/>
      </w:tblGrid>
      <w:tr w:rsidR="00651110" w14:paraId="0EA5202D" w14:textId="77777777">
        <w:tc>
          <w:tcPr>
            <w:tcW w:w="0" w:type="auto"/>
            <w:gridSpan w:val="2"/>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1CF41732"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Risultati attesi</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B2AA913" w14:textId="77777777" w:rsidR="00651110" w:rsidRDefault="00651110">
            <w:pPr>
              <w:spacing w:after="0"/>
              <w:rPr>
                <w:rFonts w:ascii="Verdana" w:eastAsia="Verdana" w:hAnsi="Verdana" w:cs="Verdana"/>
                <w:color w:val="000000"/>
                <w:sz w:val="20"/>
              </w:rPr>
            </w:pPr>
          </w:p>
        </w:tc>
      </w:tr>
      <w:tr w:rsidR="00651110" w14:paraId="46ACDD15"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6FD0071B" w14:textId="77777777" w:rsidR="00651110" w:rsidRDefault="00010105">
            <w:pPr>
              <w:pStyle w:val="div2"/>
              <w:spacing w:after="0" w:line="240" w:lineRule="auto"/>
            </w:pPr>
            <w:r>
              <w:t>NUMERO SERVIZI/ATTIVITÀ : </w:t>
            </w:r>
          </w:p>
          <w:p w14:paraId="1AAD8FD2"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F732C41"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250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0757F98" w14:textId="77777777" w:rsidR="00651110" w:rsidRDefault="00651110">
            <w:pPr>
              <w:spacing w:after="0"/>
              <w:rPr>
                <w:rFonts w:ascii="Verdana" w:eastAsia="Verdana" w:hAnsi="Verdana" w:cs="Verdana"/>
                <w:color w:val="000000"/>
                <w:sz w:val="20"/>
              </w:rPr>
            </w:pPr>
          </w:p>
        </w:tc>
      </w:tr>
      <w:tr w:rsidR="00651110" w14:paraId="202C2F89"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0AA59EC" w14:textId="77777777" w:rsidR="00651110" w:rsidRDefault="00010105">
            <w:pPr>
              <w:pStyle w:val="div2"/>
              <w:spacing w:after="0" w:line="240" w:lineRule="auto"/>
            </w:pPr>
            <w:r>
              <w:t>NUMERO ETS FRUITORI DEI SERVIZI : </w:t>
            </w:r>
          </w:p>
          <w:p w14:paraId="5248B722"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AA66BB1"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100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D7E450F" w14:textId="77777777" w:rsidR="00651110" w:rsidRDefault="00651110">
            <w:pPr>
              <w:spacing w:after="0"/>
              <w:rPr>
                <w:rFonts w:ascii="Verdana" w:eastAsia="Verdana" w:hAnsi="Verdana" w:cs="Verdana"/>
                <w:color w:val="000000"/>
                <w:sz w:val="20"/>
              </w:rPr>
            </w:pPr>
          </w:p>
        </w:tc>
      </w:tr>
      <w:tr w:rsidR="00651110" w14:paraId="70309654"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A286193" w14:textId="77777777" w:rsidR="00651110" w:rsidRDefault="00010105">
            <w:pPr>
              <w:pStyle w:val="div2"/>
              <w:spacing w:after="0" w:line="240" w:lineRule="auto"/>
            </w:pPr>
            <w:r>
              <w:t>DI CUI ODV : </w:t>
            </w:r>
          </w:p>
          <w:p w14:paraId="5A343731"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0363722"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AEDCF25" w14:textId="77777777" w:rsidR="00651110" w:rsidRDefault="00651110">
            <w:pPr>
              <w:spacing w:after="0"/>
              <w:rPr>
                <w:rFonts w:ascii="Verdana" w:eastAsia="Verdana" w:hAnsi="Verdana" w:cs="Verdana"/>
                <w:color w:val="000000"/>
                <w:sz w:val="20"/>
              </w:rPr>
            </w:pPr>
          </w:p>
        </w:tc>
      </w:tr>
      <w:tr w:rsidR="00651110" w14:paraId="58BB0418"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3041732" w14:textId="77777777" w:rsidR="00651110" w:rsidRDefault="00010105">
            <w:pPr>
              <w:pStyle w:val="div2"/>
              <w:spacing w:after="0" w:line="240" w:lineRule="auto"/>
            </w:pPr>
            <w:r>
              <w:t>DI CUI APS : </w:t>
            </w:r>
          </w:p>
          <w:p w14:paraId="1EFA8440"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BB04FBD"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5EFB9E4" w14:textId="77777777" w:rsidR="00651110" w:rsidRDefault="00651110">
            <w:pPr>
              <w:spacing w:after="0"/>
              <w:rPr>
                <w:rFonts w:ascii="Verdana" w:eastAsia="Verdana" w:hAnsi="Verdana" w:cs="Verdana"/>
                <w:color w:val="000000"/>
                <w:sz w:val="20"/>
              </w:rPr>
            </w:pPr>
          </w:p>
        </w:tc>
      </w:tr>
      <w:tr w:rsidR="00651110" w14:paraId="68A70E35"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998E343" w14:textId="77777777" w:rsidR="00651110" w:rsidRDefault="00010105">
            <w:pPr>
              <w:pStyle w:val="div2"/>
              <w:spacing w:after="0" w:line="240" w:lineRule="auto"/>
            </w:pPr>
            <w:r>
              <w:t>DI CUI ETS DIVERSO DA APS E ODV : </w:t>
            </w:r>
          </w:p>
          <w:p w14:paraId="19535350"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CAFF2F7"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508AB78" w14:textId="77777777" w:rsidR="00651110" w:rsidRDefault="00651110">
            <w:pPr>
              <w:spacing w:after="0"/>
              <w:rPr>
                <w:rFonts w:ascii="Verdana" w:eastAsia="Verdana" w:hAnsi="Verdana" w:cs="Verdana"/>
                <w:color w:val="000000"/>
                <w:sz w:val="20"/>
              </w:rPr>
            </w:pPr>
          </w:p>
        </w:tc>
      </w:tr>
      <w:tr w:rsidR="00651110" w14:paraId="5A7A369A"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6BD8EB95" w14:textId="77777777" w:rsidR="00651110" w:rsidRDefault="00010105">
            <w:pPr>
              <w:pStyle w:val="div2"/>
              <w:spacing w:after="0" w:line="240" w:lineRule="auto"/>
            </w:pPr>
            <w:r>
              <w:t>NUMERO PERSONE FISICHE FRUITRICI DI SERVIZI : </w:t>
            </w:r>
          </w:p>
          <w:p w14:paraId="7BD29548"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8B5E98F"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5CDFD45" w14:textId="77777777" w:rsidR="00651110" w:rsidRDefault="00651110">
            <w:pPr>
              <w:spacing w:after="0"/>
              <w:rPr>
                <w:rFonts w:ascii="Verdana" w:eastAsia="Verdana" w:hAnsi="Verdana" w:cs="Verdana"/>
                <w:color w:val="000000"/>
                <w:sz w:val="20"/>
              </w:rPr>
            </w:pPr>
          </w:p>
        </w:tc>
      </w:tr>
      <w:tr w:rsidR="00651110" w14:paraId="201A69F4"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D8D996C" w14:textId="77777777" w:rsidR="00651110" w:rsidRDefault="00010105">
            <w:pPr>
              <w:pStyle w:val="div2"/>
              <w:spacing w:after="0" w:line="240" w:lineRule="auto"/>
            </w:pPr>
            <w:r>
              <w:t>DI CUI VOLONTARI : </w:t>
            </w:r>
          </w:p>
          <w:p w14:paraId="5C439827"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830FACB"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A12036D" w14:textId="77777777" w:rsidR="00651110" w:rsidRDefault="00651110">
            <w:pPr>
              <w:spacing w:after="0"/>
              <w:rPr>
                <w:rFonts w:ascii="Verdana" w:eastAsia="Verdana" w:hAnsi="Verdana" w:cs="Verdana"/>
                <w:color w:val="000000"/>
                <w:sz w:val="20"/>
              </w:rPr>
            </w:pPr>
          </w:p>
        </w:tc>
      </w:tr>
      <w:tr w:rsidR="00651110" w14:paraId="458223B7"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305F8B23" w14:textId="77777777" w:rsidR="00651110" w:rsidRDefault="00010105">
            <w:pPr>
              <w:pStyle w:val="div2"/>
              <w:spacing w:after="0" w:line="240" w:lineRule="auto"/>
            </w:pPr>
            <w:r>
              <w:t>DI CUI ASPIRANTI VOLONTARI : </w:t>
            </w:r>
          </w:p>
          <w:p w14:paraId="5C697ADB"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59B05CA"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739F53E" w14:textId="77777777" w:rsidR="00651110" w:rsidRDefault="00651110">
            <w:pPr>
              <w:spacing w:after="0"/>
              <w:rPr>
                <w:rFonts w:ascii="Verdana" w:eastAsia="Verdana" w:hAnsi="Verdana" w:cs="Verdana"/>
                <w:color w:val="000000"/>
                <w:sz w:val="20"/>
              </w:rPr>
            </w:pPr>
          </w:p>
        </w:tc>
      </w:tr>
      <w:tr w:rsidR="00651110" w14:paraId="13B5182A"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CA0F54E" w14:textId="77777777" w:rsidR="00651110" w:rsidRDefault="00010105">
            <w:pPr>
              <w:pStyle w:val="div2"/>
              <w:spacing w:after="0" w:line="240" w:lineRule="auto"/>
            </w:pPr>
            <w:r>
              <w:t>DI CUI STUDENTI : </w:t>
            </w:r>
          </w:p>
          <w:p w14:paraId="35EF724D"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E00B9F5"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CEAB882" w14:textId="77777777" w:rsidR="00651110" w:rsidRDefault="00651110">
            <w:pPr>
              <w:spacing w:after="0"/>
              <w:rPr>
                <w:rFonts w:ascii="Verdana" w:eastAsia="Verdana" w:hAnsi="Verdana" w:cs="Verdana"/>
                <w:color w:val="000000"/>
                <w:sz w:val="20"/>
              </w:rPr>
            </w:pPr>
          </w:p>
        </w:tc>
      </w:tr>
      <w:tr w:rsidR="00651110" w14:paraId="344A3ED9"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56CBAEE" w14:textId="77777777" w:rsidR="00651110" w:rsidRDefault="00010105">
            <w:pPr>
              <w:pStyle w:val="div2"/>
              <w:spacing w:after="0" w:line="240" w:lineRule="auto"/>
            </w:pPr>
            <w:r>
              <w:t>DI CUI ALTRO : </w:t>
            </w:r>
          </w:p>
          <w:p w14:paraId="574C14BA"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CC3FC5D"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5B538A1" w14:textId="77777777" w:rsidR="00651110" w:rsidRDefault="00651110">
            <w:pPr>
              <w:spacing w:after="0"/>
              <w:rPr>
                <w:rFonts w:ascii="Verdana" w:eastAsia="Verdana" w:hAnsi="Verdana" w:cs="Verdana"/>
                <w:color w:val="000000"/>
                <w:sz w:val="20"/>
              </w:rPr>
            </w:pPr>
          </w:p>
        </w:tc>
      </w:tr>
      <w:tr w:rsidR="00651110" w14:paraId="1BDBE919"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1F59D3D1" w14:textId="77777777" w:rsidR="00651110" w:rsidRDefault="00010105">
            <w:pPr>
              <w:pStyle w:val="div2"/>
              <w:spacing w:after="0" w:line="240" w:lineRule="auto"/>
            </w:pPr>
            <w:r>
              <w:t>NUMERO EVENTUALI SCUOLE COINVOLTE : </w:t>
            </w:r>
          </w:p>
          <w:p w14:paraId="541FA941"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DAD0285"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0</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1469556" w14:textId="77777777" w:rsidR="00651110" w:rsidRDefault="00651110">
            <w:pPr>
              <w:spacing w:after="0"/>
              <w:rPr>
                <w:rFonts w:ascii="Verdana" w:eastAsia="Verdana" w:hAnsi="Verdana" w:cs="Verdana"/>
                <w:color w:val="000000"/>
                <w:sz w:val="20"/>
              </w:rPr>
            </w:pPr>
          </w:p>
        </w:tc>
      </w:tr>
      <w:tr w:rsidR="00651110" w14:paraId="7901458F" w14:textId="77777777">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E8A2A4A" w14:textId="77777777" w:rsidR="00651110" w:rsidRDefault="00010105">
            <w:pPr>
              <w:pStyle w:val="div2"/>
              <w:spacing w:after="0" w:line="240" w:lineRule="auto"/>
            </w:pPr>
            <w:r>
              <w:t>NUMERO EVENTUALI ENTI PUBBLICI COINVOLTI : </w:t>
            </w:r>
          </w:p>
          <w:p w14:paraId="75853A49"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31A07D2"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1</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8AABC28" w14:textId="77777777" w:rsidR="00651110" w:rsidRDefault="00651110">
            <w:pPr>
              <w:spacing w:after="0"/>
              <w:rPr>
                <w:rFonts w:ascii="Verdana" w:eastAsia="Verdana" w:hAnsi="Verdana" w:cs="Verdana"/>
                <w:color w:val="000000"/>
                <w:sz w:val="20"/>
              </w:rPr>
            </w:pPr>
          </w:p>
        </w:tc>
      </w:tr>
      <w:tr w:rsidR="00651110" w14:paraId="69E0539C" w14:textId="77777777">
        <w:trPr>
          <w:gridAfter w:val="1"/>
        </w:trPr>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0D688E4" w14:textId="77777777" w:rsidR="00651110" w:rsidRDefault="00010105">
            <w:pPr>
              <w:pStyle w:val="div2"/>
              <w:spacing w:after="0" w:line="240" w:lineRule="auto"/>
            </w:pPr>
            <w:r>
              <w:t>NUMERO EVENTUALI ENTI PRIVATI COINVOLTI : </w:t>
            </w:r>
          </w:p>
          <w:p w14:paraId="014E7C1B"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AFBD327"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0</w:t>
            </w:r>
          </w:p>
        </w:tc>
      </w:tr>
      <w:tr w:rsidR="00651110" w14:paraId="0ACD4DBE" w14:textId="77777777">
        <w:trPr>
          <w:gridAfter w:val="1"/>
        </w:trPr>
        <w:tc>
          <w:tcPr>
            <w:tcW w:w="0" w:type="auto"/>
            <w:gridSpan w:val="2"/>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DF4882C" w14:textId="77777777" w:rsidR="00651110" w:rsidRDefault="00010105">
            <w:pPr>
              <w:pStyle w:val="p"/>
              <w:spacing w:after="180" w:line="240" w:lineRule="auto"/>
            </w:pPr>
            <w:r>
              <w:t>Tra gli indicatori di risultato specifici saranno individuati inoltre:</w:t>
            </w:r>
          </w:p>
          <w:p w14:paraId="0918ED89" w14:textId="77777777" w:rsidR="00651110" w:rsidRDefault="00010105">
            <w:pPr>
              <w:pStyle w:val="p"/>
              <w:spacing w:before="180" w:after="180" w:line="240" w:lineRule="auto"/>
            </w:pPr>
            <w:r>
              <w:t>n. attrezzature fornite</w:t>
            </w:r>
          </w:p>
          <w:p w14:paraId="1C5D4350" w14:textId="77777777" w:rsidR="00651110" w:rsidRDefault="00010105">
            <w:pPr>
              <w:pStyle w:val="p"/>
              <w:spacing w:before="180" w:after="180" w:line="240" w:lineRule="auto"/>
            </w:pPr>
            <w:r>
              <w:t>n. prenotazioni sale</w:t>
            </w:r>
          </w:p>
          <w:p w14:paraId="40EC23C9" w14:textId="77777777" w:rsidR="00651110" w:rsidRDefault="00010105">
            <w:pPr>
              <w:pStyle w:val="p"/>
              <w:spacing w:before="180" w:after="180" w:line="240" w:lineRule="auto"/>
            </w:pPr>
            <w:r>
              <w:t>n. consulenze erogate per supporto digitale</w:t>
            </w:r>
          </w:p>
          <w:p w14:paraId="3E25BA0D" w14:textId="77777777" w:rsidR="00651110" w:rsidRDefault="00010105">
            <w:pPr>
              <w:pStyle w:val="p"/>
              <w:spacing w:before="180" w:after="180" w:line="240" w:lineRule="auto"/>
            </w:pPr>
            <w:r>
              <w:t>n. ETS che attiveranno VERIF!CO</w:t>
            </w:r>
          </w:p>
          <w:p w14:paraId="485F4B01" w14:textId="77777777" w:rsidR="00651110" w:rsidRDefault="00651110">
            <w:pPr>
              <w:spacing w:after="0"/>
              <w:rPr>
                <w:rFonts w:ascii="Georgia" w:eastAsia="Georgia" w:hAnsi="Georgia" w:cs="Georgia"/>
                <w:color w:val="000000"/>
                <w:sz w:val="18"/>
              </w:rPr>
            </w:pPr>
          </w:p>
        </w:tc>
      </w:tr>
    </w:tbl>
    <w:p w14:paraId="012C267A"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6C4332B6"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100" w:type="dxa"/>
              <w:left w:w="0" w:type="dxa"/>
              <w:bottom w:w="10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39"/>
              <w:gridCol w:w="5759"/>
            </w:tblGrid>
            <w:tr w:rsidR="00651110" w14:paraId="6D40DEF4" w14:textId="77777777">
              <w:tc>
                <w:tcPr>
                  <w:tcW w:w="0" w:type="auto"/>
                  <w:gridSpan w:val="2"/>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15CCCF7E"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Modalità erogativa integrata e principi dell’articolo 63</w:t>
                  </w:r>
                </w:p>
              </w:tc>
            </w:tr>
            <w:tr w:rsidR="00651110" w14:paraId="42D70996" w14:textId="77777777">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6CB6153C"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 Soggetti coinvolti</w:t>
                  </w:r>
                </w:p>
              </w:tc>
              <w:tc>
                <w:tcPr>
                  <w:tcW w:w="3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0599842" w14:textId="77777777" w:rsidR="00651110" w:rsidRDefault="00010105">
                  <w:pPr>
                    <w:pStyle w:val="p"/>
                    <w:spacing w:after="180" w:line="240" w:lineRule="auto"/>
                  </w:pPr>
                  <w:r>
                    <w:t>CSVnet</w:t>
                  </w:r>
                </w:p>
                <w:p w14:paraId="2832E063" w14:textId="77777777" w:rsidR="00651110" w:rsidRDefault="00651110">
                  <w:pPr>
                    <w:spacing w:after="0"/>
                    <w:rPr>
                      <w:rFonts w:ascii="Georgia" w:eastAsia="Georgia" w:hAnsi="Georgia" w:cs="Georgia"/>
                      <w:color w:val="000000"/>
                      <w:sz w:val="18"/>
                    </w:rPr>
                  </w:pPr>
                </w:p>
              </w:tc>
            </w:tr>
            <w:tr w:rsidR="00651110" w14:paraId="65F6A68A" w14:textId="77777777">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E978E3E"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b) Risorse condivise</w:t>
                  </w:r>
                </w:p>
              </w:tc>
              <w:tc>
                <w:tcPr>
                  <w:tcW w:w="3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738B6B1" w14:textId="77777777" w:rsidR="00651110" w:rsidRDefault="00010105">
                  <w:pPr>
                    <w:pStyle w:val="p"/>
                    <w:spacing w:after="180" w:line="240" w:lineRule="auto"/>
                  </w:pPr>
                  <w:r>
                    <w:rPr>
                      <w:b/>
                      <w:bCs/>
                    </w:rPr>
                    <w:t>Verif!co – gli strumenti digitali del terzo settore:</w:t>
                  </w:r>
                </w:p>
                <w:p w14:paraId="45C579CB" w14:textId="77777777" w:rsidR="00651110" w:rsidRDefault="00010105">
                  <w:pPr>
                    <w:numPr>
                      <w:ilvl w:val="0"/>
                      <w:numId w:val="111"/>
                    </w:numPr>
                    <w:spacing w:before="180"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Software gestionale per Ets</w:t>
                  </w:r>
                </w:p>
                <w:p w14:paraId="43DE4440" w14:textId="77777777" w:rsidR="00651110" w:rsidRDefault="00010105">
                  <w:pPr>
                    <w:numPr>
                      <w:ilvl w:val="0"/>
                      <w:numId w:val="111"/>
                    </w:numPr>
                    <w:spacing w:after="18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Consulenti e formatori</w:t>
                  </w:r>
                </w:p>
                <w:p w14:paraId="40ED2D7B" w14:textId="77777777" w:rsidR="00651110" w:rsidRDefault="00651110">
                  <w:pPr>
                    <w:spacing w:after="0"/>
                    <w:rPr>
                      <w:rFonts w:ascii="Georgia" w:eastAsia="Georgia" w:hAnsi="Georgia" w:cs="Georgia"/>
                      <w:color w:val="000000"/>
                      <w:sz w:val="18"/>
                    </w:rPr>
                  </w:pPr>
                </w:p>
              </w:tc>
            </w:tr>
            <w:tr w:rsidR="00651110" w14:paraId="232848AA" w14:textId="77777777">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25FFAB0"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c) Descrivere l’eventuale ricaduta in termini di ottimizzazione delle risorse (Principio di economicità) e il tipo di risparmio economico, se previsto, con una stima (specificare anche se tramite eventuali contratti o convenzioni)</w:t>
                  </w:r>
                </w:p>
              </w:tc>
              <w:tc>
                <w:tcPr>
                  <w:tcW w:w="3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72103C2" w14:textId="77777777" w:rsidR="00651110" w:rsidRDefault="00010105">
                  <w:pPr>
                    <w:pStyle w:val="p"/>
                    <w:spacing w:after="180" w:line="240" w:lineRule="auto"/>
                  </w:pPr>
                  <w:r>
                    <w:t>Il Csv partecipa alle attività di coordinamento nazionale del progetto e agli incontri di sviluppo collaborativo che favoriscono la formazione delle operatrici e degli operatori e il miglioramento continuo dello strumento.</w:t>
                  </w:r>
                </w:p>
                <w:p w14:paraId="489A10CD" w14:textId="77777777" w:rsidR="00651110" w:rsidRDefault="00010105">
                  <w:pPr>
                    <w:pStyle w:val="p"/>
                    <w:spacing w:before="180" w:after="180" w:line="240" w:lineRule="auto"/>
                  </w:pPr>
                  <w:r>
                    <w:t>Risparmio presunto: 1.000 euro</w:t>
                  </w:r>
                  <w:r>
                    <w:br/>
                    <w:t>Costo medio annuo ipotizzato per l’aggiornamento delle operatrici e degli operatori del Csv sul software gestionale.</w:t>
                  </w:r>
                </w:p>
                <w:p w14:paraId="598374E5" w14:textId="77777777" w:rsidR="00651110" w:rsidRDefault="00010105">
                  <w:pPr>
                    <w:spacing w:after="0" w:line="240" w:lineRule="auto"/>
                    <w:rPr>
                      <w:rFonts w:ascii="Georgia" w:eastAsia="Georgia" w:hAnsi="Georgia" w:cs="Georgia"/>
                      <w:color w:val="000000"/>
                      <w:sz w:val="18"/>
                      <w:szCs w:val="18"/>
                    </w:rPr>
                  </w:pPr>
                  <w:r>
                    <w:rPr>
                      <w:rFonts w:ascii="Georgia" w:eastAsia="Georgia" w:hAnsi="Georgia" w:cs="Georgia"/>
                      <w:color w:val="000000"/>
                      <w:sz w:val="18"/>
                      <w:szCs w:val="18"/>
                    </w:rPr>
                    <w:br/>
                  </w:r>
                  <w:r>
                    <w:rPr>
                      <w:rFonts w:ascii="Georgia" w:eastAsia="Georgia" w:hAnsi="Georgia" w:cs="Georgia"/>
                      <w:color w:val="000000"/>
                      <w:sz w:val="18"/>
                      <w:szCs w:val="18"/>
                    </w:rPr>
                    <w:br/>
                  </w:r>
                  <w:r>
                    <w:rPr>
                      <w:rFonts w:ascii="Georgia" w:eastAsia="Georgia" w:hAnsi="Georgia" w:cs="Georgia"/>
                      <w:b/>
                      <w:bCs/>
                      <w:color w:val="000000"/>
                      <w:sz w:val="18"/>
                      <w:szCs w:val="18"/>
                    </w:rPr>
                    <w:t>- Quantità dei costi risparmiati - presunti o realizzati</w:t>
                  </w:r>
                  <w:r>
                    <w:rPr>
                      <w:rFonts w:ascii="Georgia" w:eastAsia="Georgia" w:hAnsi="Georgia" w:cs="Georgia"/>
                      <w:b/>
                      <w:bCs/>
                      <w:color w:val="000000"/>
                      <w:sz w:val="18"/>
                      <w:szCs w:val="18"/>
                    </w:rPr>
                    <w:br/>
                  </w:r>
                  <w:r>
                    <w:rPr>
                      <w:rFonts w:ascii="Georgia" w:eastAsia="Georgia" w:hAnsi="Georgia" w:cs="Georgia"/>
                      <w:color w:val="000000"/>
                      <w:sz w:val="18"/>
                      <w:szCs w:val="18"/>
                    </w:rPr>
                    <w:t>  € 1.000,00</w:t>
                  </w:r>
                </w:p>
              </w:tc>
            </w:tr>
            <w:tr w:rsidR="00651110" w14:paraId="7DA189DC" w14:textId="77777777">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B786292"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 Descrivere l’eventuale ricaduta sulla qualità del servizio (Principio di qualità)</w:t>
                  </w:r>
                </w:p>
              </w:tc>
              <w:tc>
                <w:tcPr>
                  <w:tcW w:w="3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46A5973" w14:textId="77777777" w:rsidR="00651110" w:rsidRDefault="00010105">
                  <w:pPr>
                    <w:pStyle w:val="p"/>
                    <w:spacing w:after="180" w:line="240" w:lineRule="auto"/>
                  </w:pPr>
                  <w:r>
                    <w:t>Il Csv mette a disposizione degli Ets uno strumento in grado di guidare ed efficientare le attività gestionali rispondendo agli adempimenti previsti dalla normativa.</w:t>
                  </w:r>
                  <w:r>
                    <w:br/>
                    <w:t>Con la versione Freenium di Verif!co, in particolare, è possibile rispondere alle esigenze di enti di piccola dimensione.</w:t>
                  </w:r>
                </w:p>
                <w:p w14:paraId="6EF66585" w14:textId="77777777" w:rsidR="00651110" w:rsidRDefault="00651110">
                  <w:pPr>
                    <w:spacing w:after="0"/>
                    <w:rPr>
                      <w:rFonts w:ascii="Georgia" w:eastAsia="Georgia" w:hAnsi="Georgia" w:cs="Georgia"/>
                      <w:color w:val="000000"/>
                      <w:sz w:val="18"/>
                    </w:rPr>
                  </w:pPr>
                </w:p>
              </w:tc>
            </w:tr>
          </w:tbl>
          <w:p w14:paraId="3932C884" w14:textId="77777777" w:rsidR="00651110" w:rsidRDefault="00010105">
            <w:r>
              <w:rPr>
                <w:vanish/>
              </w:rPr>
              <w:t>#table#</w:t>
            </w:r>
          </w:p>
        </w:tc>
      </w:tr>
    </w:tbl>
    <w:p w14:paraId="68FD6A40"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63AA85DA"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5CE1F616"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ONERI</w:t>
            </w:r>
          </w:p>
        </w:tc>
      </w:tr>
      <w:tr w:rsidR="00651110" w14:paraId="0C7FAD42"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6"/>
              <w:gridCol w:w="2198"/>
              <w:gridCol w:w="1031"/>
              <w:gridCol w:w="1067"/>
              <w:gridCol w:w="21"/>
            </w:tblGrid>
            <w:tr w:rsidR="00651110" w14:paraId="2775FBF6" w14:textId="77777777">
              <w:tc>
                <w:tcPr>
                  <w:tcW w:w="2750" w:type="pct"/>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1FDDF090"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Voce di spesa</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20627B2A"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Assegnazione annuale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7D1BAC3B"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Extra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29AB598F"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Totale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D977BD2" w14:textId="77777777" w:rsidR="00651110" w:rsidRDefault="00651110">
                  <w:pPr>
                    <w:spacing w:after="0"/>
                    <w:rPr>
                      <w:rFonts w:ascii="Verdana" w:eastAsia="Verdana" w:hAnsi="Verdana" w:cs="Verdana"/>
                      <w:color w:val="000000"/>
                      <w:sz w:val="20"/>
                    </w:rPr>
                  </w:pPr>
                </w:p>
              </w:tc>
            </w:tr>
            <w:tr w:rsidR="00651110" w14:paraId="62FE6B41"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44FC995"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Materie prime, sussidiarie, di consumo e merci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3F54254" w14:textId="77777777" w:rsidR="00651110" w:rsidRDefault="00651110">
                  <w:pPr>
                    <w:spacing w:after="0"/>
                    <w:rPr>
                      <w:rFonts w:ascii="Verdana" w:eastAsia="Verdana" w:hAnsi="Verdana" w:cs="Verdana"/>
                      <w:color w:val="000000"/>
                      <w:sz w:val="20"/>
                    </w:rPr>
                  </w:pPr>
                </w:p>
              </w:tc>
            </w:tr>
            <w:tr w:rsidR="00651110" w14:paraId="7CC6353A"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565752D"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V1.01 - Materiali di consumo e di cancelleria</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04D3403" w14:textId="77777777" w:rsidR="00651110" w:rsidRDefault="00010105">
                  <w:pPr>
                    <w:pStyle w:val="div1"/>
                    <w:spacing w:after="0" w:line="240" w:lineRule="auto"/>
                    <w:jc w:val="right"/>
                  </w:pPr>
                  <w:r>
                    <w:t>1.333,00</w:t>
                  </w:r>
                </w:p>
                <w:p w14:paraId="1CD129D0"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F3DD86C" w14:textId="77777777" w:rsidR="00651110" w:rsidRDefault="00010105">
                  <w:pPr>
                    <w:pStyle w:val="div1"/>
                    <w:spacing w:after="0" w:line="240" w:lineRule="auto"/>
                    <w:jc w:val="right"/>
                  </w:pPr>
                  <w:r>
                    <w:t>0,00</w:t>
                  </w:r>
                </w:p>
                <w:p w14:paraId="22A46221"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7555CFD" w14:textId="77777777" w:rsidR="00651110" w:rsidRDefault="00010105">
                  <w:pPr>
                    <w:pStyle w:val="div1"/>
                    <w:spacing w:after="0" w:line="240" w:lineRule="auto"/>
                    <w:jc w:val="right"/>
                  </w:pPr>
                  <w:r>
                    <w:t>1.333,00</w:t>
                  </w:r>
                </w:p>
                <w:p w14:paraId="40DD16F3" w14:textId="77777777" w:rsidR="00651110" w:rsidRDefault="00651110">
                  <w:pPr>
                    <w:spacing w:after="0"/>
                    <w:rPr>
                      <w:rFonts w:ascii="Georgia" w:eastAsia="Georgia" w:hAnsi="Georgia" w:cs="Georgia"/>
                      <w:color w:val="000000"/>
                      <w:sz w:val="18"/>
                    </w:rPr>
                  </w:pPr>
                </w:p>
              </w:tc>
            </w:tr>
            <w:tr w:rsidR="00651110" w14:paraId="3EEA6224"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AF4E0D0" w14:textId="77777777" w:rsidR="00651110" w:rsidRDefault="00010105">
                  <w:pPr>
                    <w:pStyle w:val="div1"/>
                    <w:spacing w:after="0" w:line="240" w:lineRule="auto"/>
                    <w:jc w:val="right"/>
                  </w:pPr>
                  <w:r>
                    <w:rPr>
                      <w:b/>
                      <w:bCs/>
                    </w:rPr>
                    <w:t>TOTALE</w:t>
                  </w:r>
                </w:p>
                <w:p w14:paraId="7F617761"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92DD30D" w14:textId="77777777" w:rsidR="00651110" w:rsidRDefault="00010105">
                  <w:pPr>
                    <w:pStyle w:val="div1"/>
                    <w:spacing w:after="0" w:line="240" w:lineRule="auto"/>
                    <w:jc w:val="right"/>
                  </w:pPr>
                  <w:r>
                    <w:rPr>
                      <w:b/>
                      <w:bCs/>
                    </w:rPr>
                    <w:t>1.333,00</w:t>
                  </w:r>
                </w:p>
                <w:p w14:paraId="4E067BA7"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9C29F04" w14:textId="77777777" w:rsidR="00651110" w:rsidRDefault="00010105">
                  <w:pPr>
                    <w:pStyle w:val="div1"/>
                    <w:spacing w:after="0" w:line="240" w:lineRule="auto"/>
                    <w:jc w:val="right"/>
                  </w:pPr>
                  <w:r>
                    <w:rPr>
                      <w:b/>
                      <w:bCs/>
                    </w:rPr>
                    <w:t>0,00</w:t>
                  </w:r>
                </w:p>
                <w:p w14:paraId="6A5B4520"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A77D350" w14:textId="77777777" w:rsidR="00651110" w:rsidRDefault="00010105">
                  <w:pPr>
                    <w:pStyle w:val="div1"/>
                    <w:spacing w:after="0" w:line="240" w:lineRule="auto"/>
                    <w:jc w:val="right"/>
                  </w:pPr>
                  <w:r>
                    <w:rPr>
                      <w:b/>
                      <w:bCs/>
                    </w:rPr>
                    <w:t>1.333,00</w:t>
                  </w:r>
                </w:p>
                <w:p w14:paraId="71F2731C"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D36EB36" w14:textId="77777777" w:rsidR="00651110" w:rsidRDefault="00651110">
                  <w:pPr>
                    <w:spacing w:after="0"/>
                    <w:rPr>
                      <w:rFonts w:ascii="Verdana" w:eastAsia="Verdana" w:hAnsi="Verdana" w:cs="Verdana"/>
                      <w:color w:val="000000"/>
                      <w:sz w:val="20"/>
                    </w:rPr>
                  </w:pPr>
                </w:p>
              </w:tc>
            </w:tr>
            <w:tr w:rsidR="00651110" w14:paraId="64AB8FA0"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0C3CBBB"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Servizi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26B97CE" w14:textId="77777777" w:rsidR="00651110" w:rsidRDefault="00651110">
                  <w:pPr>
                    <w:spacing w:after="0"/>
                    <w:rPr>
                      <w:rFonts w:ascii="Verdana" w:eastAsia="Verdana" w:hAnsi="Verdana" w:cs="Verdana"/>
                      <w:color w:val="000000"/>
                      <w:sz w:val="20"/>
                    </w:rPr>
                  </w:pPr>
                </w:p>
              </w:tc>
            </w:tr>
            <w:tr w:rsidR="00651110" w14:paraId="4E532E0C"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4B1EC81"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V2.04 - Manutenzioni e riparazioni</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8CAE29C" w14:textId="77777777" w:rsidR="00651110" w:rsidRDefault="00010105">
                  <w:pPr>
                    <w:pStyle w:val="div1"/>
                    <w:spacing w:after="0" w:line="240" w:lineRule="auto"/>
                    <w:jc w:val="right"/>
                  </w:pPr>
                  <w:r>
                    <w:t>1.000,00</w:t>
                  </w:r>
                </w:p>
                <w:p w14:paraId="7A645B07"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7050C02" w14:textId="77777777" w:rsidR="00651110" w:rsidRDefault="00010105">
                  <w:pPr>
                    <w:pStyle w:val="div1"/>
                    <w:spacing w:after="0" w:line="240" w:lineRule="auto"/>
                    <w:jc w:val="right"/>
                  </w:pPr>
                  <w:r>
                    <w:t>0,00</w:t>
                  </w:r>
                </w:p>
                <w:p w14:paraId="17AA9B4B"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7145BC0" w14:textId="77777777" w:rsidR="00651110" w:rsidRDefault="00010105">
                  <w:pPr>
                    <w:pStyle w:val="div1"/>
                    <w:spacing w:after="0" w:line="240" w:lineRule="auto"/>
                    <w:jc w:val="right"/>
                  </w:pPr>
                  <w:r>
                    <w:t>1.000,00</w:t>
                  </w:r>
                </w:p>
                <w:p w14:paraId="33107D83"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AABDD3D" w14:textId="77777777" w:rsidR="00651110" w:rsidRDefault="00651110">
                  <w:pPr>
                    <w:spacing w:after="0"/>
                    <w:rPr>
                      <w:rFonts w:ascii="Verdana" w:eastAsia="Verdana" w:hAnsi="Verdana" w:cs="Verdana"/>
                      <w:color w:val="000000"/>
                      <w:sz w:val="20"/>
                    </w:rPr>
                  </w:pPr>
                </w:p>
              </w:tc>
            </w:tr>
            <w:tr w:rsidR="00651110" w14:paraId="727B80BF"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81A67BC"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V2.06 - Assicurazioni</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80A8E48" w14:textId="77777777" w:rsidR="00651110" w:rsidRDefault="00010105">
                  <w:pPr>
                    <w:pStyle w:val="div1"/>
                    <w:spacing w:after="0" w:line="240" w:lineRule="auto"/>
                    <w:jc w:val="right"/>
                  </w:pPr>
                  <w:r>
                    <w:t>1.400,00</w:t>
                  </w:r>
                </w:p>
                <w:p w14:paraId="28014B15"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4AA1FD2" w14:textId="77777777" w:rsidR="00651110" w:rsidRDefault="00010105">
                  <w:pPr>
                    <w:pStyle w:val="div1"/>
                    <w:spacing w:after="0" w:line="240" w:lineRule="auto"/>
                    <w:jc w:val="right"/>
                  </w:pPr>
                  <w:r>
                    <w:t>0,00</w:t>
                  </w:r>
                </w:p>
                <w:p w14:paraId="1D93A82A"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4A703D0" w14:textId="77777777" w:rsidR="00651110" w:rsidRDefault="00010105">
                  <w:pPr>
                    <w:pStyle w:val="div1"/>
                    <w:spacing w:after="0" w:line="240" w:lineRule="auto"/>
                    <w:jc w:val="right"/>
                  </w:pPr>
                  <w:r>
                    <w:t>1.400,00</w:t>
                  </w:r>
                </w:p>
                <w:p w14:paraId="564A1103" w14:textId="77777777" w:rsidR="00651110" w:rsidRDefault="00651110">
                  <w:pPr>
                    <w:spacing w:after="0"/>
                    <w:rPr>
                      <w:rFonts w:ascii="Georgia" w:eastAsia="Georgia" w:hAnsi="Georgia" w:cs="Georgia"/>
                      <w:color w:val="000000"/>
                      <w:sz w:val="18"/>
                    </w:rPr>
                  </w:pPr>
                </w:p>
              </w:tc>
            </w:tr>
            <w:tr w:rsidR="00651110" w14:paraId="14F2C0F7"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707055E" w14:textId="77777777" w:rsidR="00651110" w:rsidRDefault="00010105">
                  <w:pPr>
                    <w:pStyle w:val="div1"/>
                    <w:spacing w:after="0" w:line="240" w:lineRule="auto"/>
                    <w:jc w:val="right"/>
                  </w:pPr>
                  <w:r>
                    <w:rPr>
                      <w:b/>
                      <w:bCs/>
                    </w:rPr>
                    <w:t>TOTALE</w:t>
                  </w:r>
                </w:p>
                <w:p w14:paraId="3365A2DE"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D25EF92" w14:textId="77777777" w:rsidR="00651110" w:rsidRDefault="00010105">
                  <w:pPr>
                    <w:pStyle w:val="div1"/>
                    <w:spacing w:after="0" w:line="240" w:lineRule="auto"/>
                    <w:jc w:val="right"/>
                  </w:pPr>
                  <w:r>
                    <w:rPr>
                      <w:b/>
                      <w:bCs/>
                    </w:rPr>
                    <w:t>2.400,00</w:t>
                  </w:r>
                </w:p>
                <w:p w14:paraId="1364947A"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4A0B708" w14:textId="77777777" w:rsidR="00651110" w:rsidRDefault="00010105">
                  <w:pPr>
                    <w:pStyle w:val="div1"/>
                    <w:spacing w:after="0" w:line="240" w:lineRule="auto"/>
                    <w:jc w:val="right"/>
                  </w:pPr>
                  <w:r>
                    <w:rPr>
                      <w:b/>
                      <w:bCs/>
                    </w:rPr>
                    <w:t>0,00</w:t>
                  </w:r>
                </w:p>
                <w:p w14:paraId="749A75E9"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4AA5AD6" w14:textId="77777777" w:rsidR="00651110" w:rsidRDefault="00010105">
                  <w:pPr>
                    <w:pStyle w:val="div1"/>
                    <w:spacing w:after="0" w:line="240" w:lineRule="auto"/>
                    <w:jc w:val="right"/>
                  </w:pPr>
                  <w:r>
                    <w:rPr>
                      <w:b/>
                      <w:bCs/>
                    </w:rPr>
                    <w:t>2.400,00</w:t>
                  </w:r>
                </w:p>
                <w:p w14:paraId="766BB2DC"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CB98A13" w14:textId="77777777" w:rsidR="00651110" w:rsidRDefault="00651110">
                  <w:pPr>
                    <w:spacing w:after="0"/>
                    <w:rPr>
                      <w:rFonts w:ascii="Verdana" w:eastAsia="Verdana" w:hAnsi="Verdana" w:cs="Verdana"/>
                      <w:color w:val="000000"/>
                      <w:sz w:val="20"/>
                    </w:rPr>
                  </w:pPr>
                </w:p>
              </w:tc>
            </w:tr>
            <w:tr w:rsidR="00651110" w14:paraId="4F071DC8"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FE170D6"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Godimento beni di terzi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6B2A8EB" w14:textId="77777777" w:rsidR="00651110" w:rsidRDefault="00651110">
                  <w:pPr>
                    <w:spacing w:after="0"/>
                    <w:rPr>
                      <w:rFonts w:ascii="Verdana" w:eastAsia="Verdana" w:hAnsi="Verdana" w:cs="Verdana"/>
                      <w:color w:val="000000"/>
                      <w:sz w:val="20"/>
                    </w:rPr>
                  </w:pPr>
                </w:p>
              </w:tc>
            </w:tr>
            <w:tr w:rsidR="00651110" w14:paraId="3AAFF10E"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F0E5666"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V3.99 - Altri oneri per godimento beni di terzi</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415719A" w14:textId="77777777" w:rsidR="00651110" w:rsidRDefault="00010105">
                  <w:pPr>
                    <w:pStyle w:val="div1"/>
                    <w:spacing w:after="0" w:line="240" w:lineRule="auto"/>
                    <w:jc w:val="right"/>
                  </w:pPr>
                  <w:r>
                    <w:t>0,00</w:t>
                  </w:r>
                </w:p>
                <w:p w14:paraId="05B40607"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657EF4A" w14:textId="77777777" w:rsidR="00651110" w:rsidRDefault="00010105">
                  <w:pPr>
                    <w:pStyle w:val="div1"/>
                    <w:spacing w:after="0" w:line="240" w:lineRule="auto"/>
                    <w:jc w:val="right"/>
                  </w:pPr>
                  <w:r>
                    <w:t>1.000,00</w:t>
                  </w:r>
                </w:p>
                <w:p w14:paraId="5683E54A"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D0027F1" w14:textId="77777777" w:rsidR="00651110" w:rsidRDefault="00010105">
                  <w:pPr>
                    <w:pStyle w:val="div1"/>
                    <w:spacing w:after="0" w:line="240" w:lineRule="auto"/>
                    <w:jc w:val="right"/>
                  </w:pPr>
                  <w:r>
                    <w:t>1.000,00</w:t>
                  </w:r>
                </w:p>
                <w:p w14:paraId="2A091D26" w14:textId="77777777" w:rsidR="00651110" w:rsidRDefault="00651110">
                  <w:pPr>
                    <w:spacing w:after="0"/>
                    <w:rPr>
                      <w:rFonts w:ascii="Georgia" w:eastAsia="Georgia" w:hAnsi="Georgia" w:cs="Georgia"/>
                      <w:color w:val="000000"/>
                      <w:sz w:val="18"/>
                    </w:rPr>
                  </w:pPr>
                </w:p>
              </w:tc>
            </w:tr>
            <w:tr w:rsidR="00651110" w14:paraId="063DDBA0"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ABF6D0C" w14:textId="77777777" w:rsidR="00651110" w:rsidRDefault="00010105">
                  <w:pPr>
                    <w:pStyle w:val="div1"/>
                    <w:spacing w:after="0" w:line="240" w:lineRule="auto"/>
                    <w:jc w:val="right"/>
                  </w:pPr>
                  <w:r>
                    <w:rPr>
                      <w:b/>
                      <w:bCs/>
                    </w:rPr>
                    <w:t>TOTALE</w:t>
                  </w:r>
                </w:p>
                <w:p w14:paraId="6CC7195B"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D24BA83" w14:textId="77777777" w:rsidR="00651110" w:rsidRDefault="00010105">
                  <w:pPr>
                    <w:pStyle w:val="div1"/>
                    <w:spacing w:after="0" w:line="240" w:lineRule="auto"/>
                    <w:jc w:val="right"/>
                  </w:pPr>
                  <w:r>
                    <w:rPr>
                      <w:b/>
                      <w:bCs/>
                    </w:rPr>
                    <w:t>0,00</w:t>
                  </w:r>
                </w:p>
                <w:p w14:paraId="7513F034"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8F2F913" w14:textId="77777777" w:rsidR="00651110" w:rsidRDefault="00010105">
                  <w:pPr>
                    <w:pStyle w:val="div1"/>
                    <w:spacing w:after="0" w:line="240" w:lineRule="auto"/>
                    <w:jc w:val="right"/>
                  </w:pPr>
                  <w:r>
                    <w:rPr>
                      <w:b/>
                      <w:bCs/>
                    </w:rPr>
                    <w:t>1.000,00</w:t>
                  </w:r>
                </w:p>
                <w:p w14:paraId="3C49FCE2"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D773FAB" w14:textId="77777777" w:rsidR="00651110" w:rsidRDefault="00010105">
                  <w:pPr>
                    <w:pStyle w:val="div1"/>
                    <w:spacing w:after="0" w:line="240" w:lineRule="auto"/>
                    <w:jc w:val="right"/>
                  </w:pPr>
                  <w:r>
                    <w:rPr>
                      <w:b/>
                      <w:bCs/>
                    </w:rPr>
                    <w:t>1.000,00</w:t>
                  </w:r>
                </w:p>
                <w:p w14:paraId="62D26D98"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DC33E67" w14:textId="77777777" w:rsidR="00651110" w:rsidRDefault="00651110">
                  <w:pPr>
                    <w:spacing w:after="0"/>
                    <w:rPr>
                      <w:rFonts w:ascii="Verdana" w:eastAsia="Verdana" w:hAnsi="Verdana" w:cs="Verdana"/>
                      <w:color w:val="000000"/>
                      <w:sz w:val="20"/>
                    </w:rPr>
                  </w:pPr>
                </w:p>
              </w:tc>
            </w:tr>
            <w:tr w:rsidR="00651110" w14:paraId="4AE38958"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E1F3350"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Personale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E0041A7" w14:textId="77777777" w:rsidR="00651110" w:rsidRDefault="00651110">
                  <w:pPr>
                    <w:spacing w:after="0"/>
                    <w:rPr>
                      <w:rFonts w:ascii="Verdana" w:eastAsia="Verdana" w:hAnsi="Verdana" w:cs="Verdana"/>
                      <w:color w:val="000000"/>
                      <w:sz w:val="20"/>
                    </w:rPr>
                  </w:pPr>
                </w:p>
              </w:tc>
            </w:tr>
            <w:tr w:rsidR="00651110" w14:paraId="628A373D"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618E178"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V4.01 - Oneri per personale dipendente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38E6CAB" w14:textId="77777777" w:rsidR="00651110" w:rsidRDefault="00010105">
                  <w:pPr>
                    <w:pStyle w:val="div1"/>
                    <w:spacing w:after="0" w:line="240" w:lineRule="auto"/>
                    <w:jc w:val="right"/>
                  </w:pPr>
                  <w:r>
                    <w:t>22.261,71</w:t>
                  </w:r>
                </w:p>
                <w:p w14:paraId="19EBBF2E"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4120023" w14:textId="77777777" w:rsidR="00651110" w:rsidRDefault="00010105">
                  <w:pPr>
                    <w:pStyle w:val="div1"/>
                    <w:spacing w:after="0" w:line="240" w:lineRule="auto"/>
                    <w:jc w:val="right"/>
                  </w:pPr>
                  <w:r>
                    <w:t>0,00</w:t>
                  </w:r>
                </w:p>
                <w:p w14:paraId="419BE993"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55C8259" w14:textId="77777777" w:rsidR="00651110" w:rsidRDefault="00010105">
                  <w:pPr>
                    <w:pStyle w:val="div1"/>
                    <w:spacing w:after="0" w:line="240" w:lineRule="auto"/>
                    <w:jc w:val="right"/>
                  </w:pPr>
                  <w:r>
                    <w:t>22.261,71</w:t>
                  </w:r>
                </w:p>
                <w:p w14:paraId="190150EC" w14:textId="77777777" w:rsidR="00651110" w:rsidRDefault="00651110">
                  <w:pPr>
                    <w:spacing w:after="0"/>
                    <w:rPr>
                      <w:rFonts w:ascii="Georgia" w:eastAsia="Georgia" w:hAnsi="Georgia" w:cs="Georgia"/>
                      <w:color w:val="000000"/>
                      <w:sz w:val="18"/>
                    </w:rPr>
                  </w:pPr>
                </w:p>
              </w:tc>
            </w:tr>
            <w:tr w:rsidR="00651110" w14:paraId="06E910B8"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B760044" w14:textId="77777777" w:rsidR="00651110" w:rsidRDefault="00010105">
                  <w:pPr>
                    <w:pStyle w:val="div1"/>
                    <w:spacing w:after="0" w:line="240" w:lineRule="auto"/>
                    <w:jc w:val="right"/>
                  </w:pPr>
                  <w:r>
                    <w:rPr>
                      <w:b/>
                      <w:bCs/>
                    </w:rPr>
                    <w:t>TOTALE</w:t>
                  </w:r>
                </w:p>
                <w:p w14:paraId="28F51A21"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DF82D57" w14:textId="77777777" w:rsidR="00651110" w:rsidRDefault="00010105">
                  <w:pPr>
                    <w:pStyle w:val="div1"/>
                    <w:spacing w:after="0" w:line="240" w:lineRule="auto"/>
                    <w:jc w:val="right"/>
                  </w:pPr>
                  <w:r>
                    <w:rPr>
                      <w:b/>
                      <w:bCs/>
                    </w:rPr>
                    <w:t>22.261,71</w:t>
                  </w:r>
                </w:p>
                <w:p w14:paraId="14F05C24"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40B9C61" w14:textId="77777777" w:rsidR="00651110" w:rsidRDefault="00010105">
                  <w:pPr>
                    <w:pStyle w:val="div1"/>
                    <w:spacing w:after="0" w:line="240" w:lineRule="auto"/>
                    <w:jc w:val="right"/>
                  </w:pPr>
                  <w:r>
                    <w:rPr>
                      <w:b/>
                      <w:bCs/>
                    </w:rPr>
                    <w:t>0,00</w:t>
                  </w:r>
                </w:p>
                <w:p w14:paraId="2C7B2422"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B25FF9A" w14:textId="77777777" w:rsidR="00651110" w:rsidRDefault="00010105">
                  <w:pPr>
                    <w:pStyle w:val="div1"/>
                    <w:spacing w:after="0" w:line="240" w:lineRule="auto"/>
                    <w:jc w:val="right"/>
                  </w:pPr>
                  <w:r>
                    <w:rPr>
                      <w:b/>
                      <w:bCs/>
                    </w:rPr>
                    <w:t>22.261,71</w:t>
                  </w:r>
                </w:p>
                <w:p w14:paraId="4BCB62DA"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49C2FF8" w14:textId="77777777" w:rsidR="00651110" w:rsidRDefault="00651110">
                  <w:pPr>
                    <w:spacing w:after="0"/>
                    <w:rPr>
                      <w:rFonts w:ascii="Verdana" w:eastAsia="Verdana" w:hAnsi="Verdana" w:cs="Verdana"/>
                      <w:color w:val="000000"/>
                      <w:sz w:val="20"/>
                    </w:rPr>
                  </w:pPr>
                </w:p>
              </w:tc>
            </w:tr>
            <w:tr w:rsidR="00651110" w14:paraId="1BE46571"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6330B3B"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Altri oneri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F42AC99" w14:textId="77777777" w:rsidR="00651110" w:rsidRDefault="00651110">
                  <w:pPr>
                    <w:spacing w:after="0"/>
                    <w:rPr>
                      <w:rFonts w:ascii="Verdana" w:eastAsia="Verdana" w:hAnsi="Verdana" w:cs="Verdana"/>
                      <w:color w:val="000000"/>
                      <w:sz w:val="20"/>
                    </w:rPr>
                  </w:pPr>
                </w:p>
              </w:tc>
            </w:tr>
            <w:tr w:rsidR="00651110" w14:paraId="4ACAB36E"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4145D32"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V7.03 - Imposte indirette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C480308" w14:textId="77777777" w:rsidR="00651110" w:rsidRDefault="00010105">
                  <w:pPr>
                    <w:pStyle w:val="div1"/>
                    <w:spacing w:after="0" w:line="240" w:lineRule="auto"/>
                    <w:jc w:val="right"/>
                  </w:pPr>
                  <w:r>
                    <w:t>60,00</w:t>
                  </w:r>
                </w:p>
                <w:p w14:paraId="31A928C4"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18DBF65" w14:textId="77777777" w:rsidR="00651110" w:rsidRDefault="00010105">
                  <w:pPr>
                    <w:pStyle w:val="div1"/>
                    <w:spacing w:after="0" w:line="240" w:lineRule="auto"/>
                    <w:jc w:val="right"/>
                  </w:pPr>
                  <w:r>
                    <w:t>0,00</w:t>
                  </w:r>
                </w:p>
                <w:p w14:paraId="75F45783"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9CE23EB" w14:textId="77777777" w:rsidR="00651110" w:rsidRDefault="00010105">
                  <w:pPr>
                    <w:pStyle w:val="div1"/>
                    <w:spacing w:after="0" w:line="240" w:lineRule="auto"/>
                    <w:jc w:val="right"/>
                  </w:pPr>
                  <w:r>
                    <w:t>60,00</w:t>
                  </w:r>
                </w:p>
                <w:p w14:paraId="3444B46E" w14:textId="77777777" w:rsidR="00651110" w:rsidRDefault="00651110">
                  <w:pPr>
                    <w:spacing w:after="0"/>
                    <w:rPr>
                      <w:rFonts w:ascii="Georgia" w:eastAsia="Georgia" w:hAnsi="Georgia" w:cs="Georgia"/>
                      <w:color w:val="000000"/>
                      <w:sz w:val="18"/>
                    </w:rPr>
                  </w:pPr>
                </w:p>
              </w:tc>
            </w:tr>
            <w:tr w:rsidR="00651110" w14:paraId="2400E15E"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D526A23" w14:textId="77777777" w:rsidR="00651110" w:rsidRDefault="00010105">
                  <w:pPr>
                    <w:pStyle w:val="div1"/>
                    <w:spacing w:after="0" w:line="240" w:lineRule="auto"/>
                    <w:jc w:val="right"/>
                  </w:pPr>
                  <w:r>
                    <w:rPr>
                      <w:b/>
                      <w:bCs/>
                    </w:rPr>
                    <w:t>TOTALE</w:t>
                  </w:r>
                </w:p>
                <w:p w14:paraId="3DBE9F20"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4EB635E" w14:textId="77777777" w:rsidR="00651110" w:rsidRDefault="00010105">
                  <w:pPr>
                    <w:pStyle w:val="div1"/>
                    <w:spacing w:after="0" w:line="240" w:lineRule="auto"/>
                    <w:jc w:val="right"/>
                  </w:pPr>
                  <w:r>
                    <w:rPr>
                      <w:b/>
                      <w:bCs/>
                    </w:rPr>
                    <w:t>60,00</w:t>
                  </w:r>
                </w:p>
                <w:p w14:paraId="654FF7B2"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7DE4CBE" w14:textId="77777777" w:rsidR="00651110" w:rsidRDefault="00010105">
                  <w:pPr>
                    <w:pStyle w:val="div1"/>
                    <w:spacing w:after="0" w:line="240" w:lineRule="auto"/>
                    <w:jc w:val="right"/>
                  </w:pPr>
                  <w:r>
                    <w:rPr>
                      <w:b/>
                      <w:bCs/>
                    </w:rPr>
                    <w:t>0,00</w:t>
                  </w:r>
                </w:p>
                <w:p w14:paraId="3632F023"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B3343C2" w14:textId="77777777" w:rsidR="00651110" w:rsidRDefault="00010105">
                  <w:pPr>
                    <w:pStyle w:val="div1"/>
                    <w:spacing w:after="0" w:line="240" w:lineRule="auto"/>
                    <w:jc w:val="right"/>
                  </w:pPr>
                  <w:r>
                    <w:rPr>
                      <w:b/>
                      <w:bCs/>
                    </w:rPr>
                    <w:t>60,00</w:t>
                  </w:r>
                </w:p>
                <w:p w14:paraId="58BB4989" w14:textId="77777777" w:rsidR="00651110" w:rsidRDefault="00651110">
                  <w:pPr>
                    <w:spacing w:after="0"/>
                    <w:rPr>
                      <w:rFonts w:ascii="Georgia" w:eastAsia="Georgia" w:hAnsi="Georgia" w:cs="Georgia"/>
                      <w:color w:val="000000"/>
                      <w:sz w:val="18"/>
                    </w:rPr>
                  </w:pPr>
                </w:p>
              </w:tc>
            </w:tr>
            <w:tr w:rsidR="00651110" w14:paraId="347D9E64"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0D28965" w14:textId="77777777" w:rsidR="00651110" w:rsidRDefault="00010105">
                  <w:pPr>
                    <w:pStyle w:val="div3"/>
                    <w:spacing w:after="0" w:line="240" w:lineRule="auto"/>
                    <w:jc w:val="right"/>
                  </w:pPr>
                  <w:r>
                    <w:t>TOTALE</w:t>
                  </w:r>
                </w:p>
                <w:p w14:paraId="37EDD503"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A11AE74" w14:textId="77777777" w:rsidR="00651110" w:rsidRDefault="00010105">
                  <w:pPr>
                    <w:pStyle w:val="div3"/>
                    <w:spacing w:after="0" w:line="240" w:lineRule="auto"/>
                    <w:jc w:val="right"/>
                  </w:pPr>
                  <w:r>
                    <w:t>26.054,71</w:t>
                  </w:r>
                </w:p>
                <w:p w14:paraId="535E743A"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99DB7F9" w14:textId="77777777" w:rsidR="00651110" w:rsidRDefault="00010105">
                  <w:pPr>
                    <w:pStyle w:val="div3"/>
                    <w:spacing w:after="0" w:line="240" w:lineRule="auto"/>
                    <w:jc w:val="right"/>
                  </w:pPr>
                  <w:r>
                    <w:t>1.000,00</w:t>
                  </w:r>
                </w:p>
                <w:p w14:paraId="62A7C2AB"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8E3F396" w14:textId="77777777" w:rsidR="00651110" w:rsidRDefault="00010105">
                  <w:pPr>
                    <w:pStyle w:val="div3"/>
                    <w:spacing w:after="0" w:line="240" w:lineRule="auto"/>
                    <w:jc w:val="right"/>
                  </w:pPr>
                  <w:r>
                    <w:t>27.054,71</w:t>
                  </w:r>
                </w:p>
                <w:p w14:paraId="3C0496B0" w14:textId="77777777" w:rsidR="00651110" w:rsidRDefault="00651110">
                  <w:pPr>
                    <w:spacing w:after="0"/>
                    <w:rPr>
                      <w:rFonts w:ascii="Georgia" w:eastAsia="Georgia" w:hAnsi="Georgia" w:cs="Georgia"/>
                      <w:b/>
                      <w:color w:val="E43A45"/>
                      <w:sz w:val="20"/>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715A592" w14:textId="77777777" w:rsidR="00651110" w:rsidRDefault="00651110">
                  <w:pPr>
                    <w:spacing w:after="0"/>
                    <w:rPr>
                      <w:rFonts w:ascii="Verdana" w:eastAsia="Verdana" w:hAnsi="Verdana" w:cs="Verdana"/>
                      <w:color w:val="000000"/>
                      <w:sz w:val="20"/>
                    </w:rPr>
                  </w:pPr>
                </w:p>
              </w:tc>
            </w:tr>
            <w:tr w:rsidR="00651110" w14:paraId="4BF44538"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52323FB0"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Fonti di finanziamento per le attività programmate</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6CC22936"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Assegnazione annuale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6FB3FA7E"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Extra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669DB9F8"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Totale</w:t>
                  </w:r>
                </w:p>
              </w:tc>
            </w:tr>
            <w:tr w:rsidR="00651110" w14:paraId="62ACB47B"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5106549"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Fondi da assegnazione annuale Fun</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10A8999" w14:textId="77777777" w:rsidR="00651110" w:rsidRDefault="00010105">
                  <w:pPr>
                    <w:pStyle w:val="div1"/>
                    <w:spacing w:after="0" w:line="240" w:lineRule="auto"/>
                    <w:jc w:val="right"/>
                  </w:pPr>
                  <w:r>
                    <w:t>26.054,71</w:t>
                  </w:r>
                </w:p>
                <w:p w14:paraId="5C4D7198"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20BCB35" w14:textId="77777777" w:rsidR="00651110" w:rsidRDefault="00010105">
                  <w:pPr>
                    <w:pStyle w:val="div1"/>
                    <w:spacing w:after="0" w:line="240" w:lineRule="auto"/>
                    <w:jc w:val="right"/>
                  </w:pPr>
                  <w:r>
                    <w:t>0,00</w:t>
                  </w:r>
                </w:p>
                <w:p w14:paraId="397F74D0"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9B1311E" w14:textId="77777777" w:rsidR="00651110" w:rsidRDefault="00010105">
                  <w:pPr>
                    <w:pStyle w:val="div1"/>
                    <w:spacing w:after="0" w:line="240" w:lineRule="auto"/>
                    <w:jc w:val="right"/>
                  </w:pPr>
                  <w:r>
                    <w:t>26.054,71</w:t>
                  </w:r>
                </w:p>
                <w:p w14:paraId="4DB638C5" w14:textId="77777777" w:rsidR="00651110" w:rsidRDefault="00651110">
                  <w:pPr>
                    <w:spacing w:after="0"/>
                    <w:rPr>
                      <w:rFonts w:ascii="Georgia" w:eastAsia="Georgia" w:hAnsi="Georgia" w:cs="Georgia"/>
                      <w:color w:val="000000"/>
                      <w:sz w:val="18"/>
                    </w:rPr>
                  </w:pPr>
                </w:p>
              </w:tc>
            </w:tr>
            <w:tr w:rsidR="00651110" w14:paraId="5C6ADAB7"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694C780"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Fondi Extra Fun</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4B633CB" w14:textId="77777777" w:rsidR="00651110" w:rsidRDefault="00010105">
                  <w:pPr>
                    <w:pStyle w:val="div1"/>
                    <w:spacing w:after="0" w:line="240" w:lineRule="auto"/>
                    <w:jc w:val="right"/>
                  </w:pPr>
                  <w:r>
                    <w:t>0,00</w:t>
                  </w:r>
                </w:p>
                <w:p w14:paraId="3CEDD8B9"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BA01337" w14:textId="77777777" w:rsidR="00651110" w:rsidRDefault="00010105">
                  <w:pPr>
                    <w:pStyle w:val="div1"/>
                    <w:spacing w:after="0" w:line="240" w:lineRule="auto"/>
                    <w:jc w:val="right"/>
                  </w:pPr>
                  <w:r>
                    <w:t>1.000,00</w:t>
                  </w:r>
                </w:p>
                <w:p w14:paraId="170DEEF0"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C942B62" w14:textId="77777777" w:rsidR="00651110" w:rsidRDefault="00010105">
                  <w:pPr>
                    <w:pStyle w:val="div1"/>
                    <w:spacing w:after="0" w:line="240" w:lineRule="auto"/>
                    <w:jc w:val="right"/>
                  </w:pPr>
                  <w:r>
                    <w:t>1.000,00</w:t>
                  </w:r>
                </w:p>
                <w:p w14:paraId="2B50F8F0" w14:textId="77777777" w:rsidR="00651110" w:rsidRDefault="00651110">
                  <w:pPr>
                    <w:spacing w:after="0"/>
                    <w:rPr>
                      <w:rFonts w:ascii="Georgia" w:eastAsia="Georgia" w:hAnsi="Georgia" w:cs="Georgia"/>
                      <w:color w:val="000000"/>
                      <w:sz w:val="18"/>
                    </w:rPr>
                  </w:pPr>
                </w:p>
              </w:tc>
            </w:tr>
          </w:tbl>
          <w:p w14:paraId="0A557BEB" w14:textId="77777777" w:rsidR="00651110" w:rsidRDefault="00010105">
            <w:r>
              <w:rPr>
                <w:vanish/>
              </w:rPr>
              <w:t>#table#</w:t>
            </w:r>
          </w:p>
        </w:tc>
      </w:tr>
    </w:tbl>
    <w:p w14:paraId="19266A03"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12F9D951"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71BDAEEF"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RIEPILOGO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5"/>
              <w:gridCol w:w="1433"/>
              <w:gridCol w:w="1433"/>
              <w:gridCol w:w="1433"/>
              <w:gridCol w:w="1433"/>
              <w:gridCol w:w="21"/>
            </w:tblGrid>
            <w:tr w:rsidR="00651110" w14:paraId="6427F2E7" w14:textId="77777777">
              <w:trPr>
                <w:gridAfter w:val="1"/>
              </w:trPr>
              <w:tc>
                <w:tcPr>
                  <w:tcW w:w="0" w:type="auto"/>
                  <w:gridSpan w:val="5"/>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47"/>
                  </w:tblGrid>
                  <w:tr w:rsidR="00651110" w14:paraId="5FC11C80"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100" w:type="dxa"/>
                        </w:tcMar>
                      </w:tcPr>
                      <w:p w14:paraId="14ECE95C"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Riepilogo oneri per destinazione dell’Area di riferimento</w:t>
                        </w:r>
                        <w:r>
                          <w:rPr>
                            <w:rFonts w:ascii="Georgia" w:eastAsia="Georgia" w:hAnsi="Georgia" w:cs="Georgia"/>
                            <w:b/>
                            <w:bCs/>
                            <w:color w:val="2F353B"/>
                            <w:sz w:val="20"/>
                            <w:szCs w:val="20"/>
                          </w:rPr>
                          <w:br/>
                          <w:t>come individuata dalla tipologia di servizi nel Codice del Terzo settore (art. 63, c. 2)</w:t>
                        </w:r>
                        <w:r>
                          <w:rPr>
                            <w:rFonts w:ascii="Georgia" w:eastAsia="Georgia" w:hAnsi="Georgia" w:cs="Georgia"/>
                            <w:b/>
                            <w:bCs/>
                            <w:color w:val="2F353B"/>
                            <w:sz w:val="20"/>
                            <w:szCs w:val="20"/>
                          </w:rPr>
                          <w:br/>
                          <w:t> </w:t>
                        </w:r>
                      </w:p>
                    </w:tc>
                  </w:tr>
                  <w:tr w:rsidR="00651110" w14:paraId="5F4B3055"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100" w:type="dxa"/>
                        </w:tcMar>
                      </w:tcPr>
                      <w:p w14:paraId="0E6F4F8B" w14:textId="77777777" w:rsidR="00651110" w:rsidRDefault="00651110">
                        <w:pPr>
                          <w:spacing w:after="0"/>
                          <w:rPr>
                            <w:rFonts w:ascii="Georgia" w:eastAsia="Georgia" w:hAnsi="Georgia" w:cs="Georgia"/>
                            <w:b/>
                            <w:color w:val="2F353B"/>
                            <w:sz w:val="20"/>
                          </w:rPr>
                        </w:pPr>
                      </w:p>
                    </w:tc>
                  </w:tr>
                </w:tbl>
                <w:p w14:paraId="628A067E" w14:textId="77777777" w:rsidR="00651110" w:rsidRDefault="00010105">
                  <w:r>
                    <w:rPr>
                      <w:vanish/>
                    </w:rPr>
                    <w:t>#table#</w:t>
                  </w:r>
                </w:p>
              </w:tc>
            </w:tr>
            <w:tr w:rsidR="00651110" w14:paraId="7AD54CE2"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6B9E6DAB"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Classificazione</w:t>
                  </w:r>
                </w:p>
              </w:tc>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37E22C96"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Oneri previsti</w:t>
                  </w:r>
                </w:p>
              </w:tc>
            </w:tr>
            <w:tr w:rsidR="00651110" w14:paraId="7A2F56CE" w14:textId="77777777">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3F3647F"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Supporto tecnico - logistico</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B6359A5"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Importo FUN Assegnazione annuale</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D72CBEE"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Fondo unico FUN</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806641F"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Extra FUN</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83BBA13"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Totale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65E4950" w14:textId="77777777" w:rsidR="00651110" w:rsidRDefault="00651110">
                  <w:pPr>
                    <w:spacing w:after="0"/>
                    <w:rPr>
                      <w:rFonts w:ascii="Verdana" w:eastAsia="Verdana" w:hAnsi="Verdana" w:cs="Verdana"/>
                      <w:color w:val="000000"/>
                      <w:sz w:val="20"/>
                    </w:rPr>
                  </w:pPr>
                </w:p>
              </w:tc>
            </w:tr>
            <w:tr w:rsidR="00651110" w14:paraId="2FF66B69"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5220763"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Prestito di sale e attrezzature e facilitazione digitale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5821FD5" w14:textId="77777777" w:rsidR="00651110" w:rsidRDefault="00010105">
                  <w:pPr>
                    <w:pStyle w:val="div1"/>
                    <w:spacing w:after="0" w:line="240" w:lineRule="auto"/>
                    <w:jc w:val="right"/>
                  </w:pPr>
                  <w:r>
                    <w:t>26.054,71</w:t>
                  </w:r>
                </w:p>
                <w:p w14:paraId="6C0BF110"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12BE5FB" w14:textId="77777777" w:rsidR="00651110" w:rsidRDefault="00010105">
                  <w:pPr>
                    <w:pStyle w:val="div1"/>
                    <w:spacing w:after="0" w:line="240" w:lineRule="auto"/>
                    <w:jc w:val="right"/>
                  </w:pPr>
                  <w:r>
                    <w:t>0,00</w:t>
                  </w:r>
                </w:p>
                <w:p w14:paraId="2C2288B4"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3E335E9" w14:textId="77777777" w:rsidR="00651110" w:rsidRDefault="00010105">
                  <w:pPr>
                    <w:pStyle w:val="div1"/>
                    <w:spacing w:after="0" w:line="240" w:lineRule="auto"/>
                    <w:jc w:val="right"/>
                  </w:pPr>
                  <w:r>
                    <w:t>1.000,00</w:t>
                  </w:r>
                </w:p>
                <w:p w14:paraId="7E980149"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8763EF6" w14:textId="77777777" w:rsidR="00651110" w:rsidRDefault="00010105">
                  <w:pPr>
                    <w:pStyle w:val="div1"/>
                    <w:spacing w:after="0" w:line="240" w:lineRule="auto"/>
                    <w:jc w:val="right"/>
                  </w:pPr>
                  <w:r>
                    <w:t>27.054,71</w:t>
                  </w:r>
                </w:p>
                <w:p w14:paraId="5B5A3D81" w14:textId="77777777" w:rsidR="00651110" w:rsidRDefault="00651110">
                  <w:pPr>
                    <w:spacing w:after="0"/>
                    <w:rPr>
                      <w:rFonts w:ascii="Georgia" w:eastAsia="Georgia" w:hAnsi="Georgia" w:cs="Georgia"/>
                      <w:color w:val="000000"/>
                      <w:sz w:val="18"/>
                    </w:rPr>
                  </w:pPr>
                </w:p>
              </w:tc>
            </w:tr>
            <w:tr w:rsidR="00651110" w14:paraId="6F313702"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B83640D" w14:textId="77777777" w:rsidR="00651110" w:rsidRDefault="00010105">
                  <w:pPr>
                    <w:pStyle w:val="div3"/>
                    <w:spacing w:after="0" w:line="240" w:lineRule="auto"/>
                    <w:jc w:val="right"/>
                  </w:pPr>
                  <w:r>
                    <w:t>TOTALE</w:t>
                  </w:r>
                </w:p>
                <w:p w14:paraId="1AA21673"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743F771" w14:textId="77777777" w:rsidR="00651110" w:rsidRDefault="00010105">
                  <w:pPr>
                    <w:pStyle w:val="div3"/>
                    <w:spacing w:after="0" w:line="240" w:lineRule="auto"/>
                    <w:jc w:val="right"/>
                  </w:pPr>
                  <w:r>
                    <w:t>26.054,71</w:t>
                  </w:r>
                </w:p>
                <w:p w14:paraId="657896B2"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E3A130A" w14:textId="77777777" w:rsidR="00651110" w:rsidRDefault="00010105">
                  <w:pPr>
                    <w:pStyle w:val="div3"/>
                    <w:spacing w:after="0" w:line="240" w:lineRule="auto"/>
                    <w:jc w:val="right"/>
                  </w:pPr>
                  <w:r>
                    <w:t>0,00</w:t>
                  </w:r>
                </w:p>
                <w:p w14:paraId="74F94171"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95091F3" w14:textId="77777777" w:rsidR="00651110" w:rsidRDefault="00010105">
                  <w:pPr>
                    <w:pStyle w:val="div3"/>
                    <w:spacing w:after="0" w:line="240" w:lineRule="auto"/>
                    <w:jc w:val="right"/>
                  </w:pPr>
                  <w:r>
                    <w:t>1.000,00</w:t>
                  </w:r>
                </w:p>
                <w:p w14:paraId="42FBE188"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407F878" w14:textId="77777777" w:rsidR="00651110" w:rsidRDefault="00010105">
                  <w:pPr>
                    <w:pStyle w:val="div3"/>
                    <w:spacing w:after="0" w:line="240" w:lineRule="auto"/>
                    <w:jc w:val="right"/>
                  </w:pPr>
                  <w:r>
                    <w:t>27.054,71</w:t>
                  </w:r>
                </w:p>
                <w:p w14:paraId="50D3FA2B" w14:textId="77777777" w:rsidR="00651110" w:rsidRDefault="00651110">
                  <w:pPr>
                    <w:spacing w:after="0"/>
                    <w:rPr>
                      <w:rFonts w:ascii="Georgia" w:eastAsia="Georgia" w:hAnsi="Georgia" w:cs="Georgia"/>
                      <w:b/>
                      <w:color w:val="E43A45"/>
                      <w:sz w:val="20"/>
                    </w:rPr>
                  </w:pPr>
                </w:p>
              </w:tc>
            </w:tr>
          </w:tbl>
          <w:p w14:paraId="4E183D70" w14:textId="77777777" w:rsidR="00651110" w:rsidRDefault="00010105">
            <w:r>
              <w:rPr>
                <w:vanish/>
              </w:rPr>
              <w:t>#table#</w:t>
            </w:r>
          </w:p>
        </w:tc>
      </w:tr>
    </w:tbl>
    <w:p w14:paraId="1612B3EC"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3F2194CF"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668D20C0" w14:textId="77777777" w:rsidR="00651110" w:rsidRDefault="00010105">
            <w:pPr>
              <w:pStyle w:val="Titolo1"/>
              <w:keepNext w:val="0"/>
              <w:keepLines w:val="0"/>
              <w:spacing w:before="0" w:after="134" w:line="240" w:lineRule="auto"/>
              <w:rPr>
                <w:rFonts w:ascii="Georgia" w:eastAsia="Georgia" w:hAnsi="Georgia" w:cs="Georgia"/>
                <w:caps/>
                <w:color w:val="2F353B"/>
                <w:sz w:val="20"/>
                <w:szCs w:val="20"/>
              </w:rPr>
            </w:pPr>
            <w:bookmarkStart w:id="25" w:name="_Toc256000025"/>
            <w:r>
              <w:rPr>
                <w:rFonts w:ascii="Georgia" w:eastAsia="Georgia" w:hAnsi="Georgia" w:cs="Georgia"/>
                <w:caps/>
                <w:color w:val="2F353B"/>
                <w:kern w:val="36"/>
                <w:sz w:val="20"/>
                <w:szCs w:val="20"/>
              </w:rPr>
              <w:t>Supporto generale</w:t>
            </w:r>
            <w:bookmarkEnd w:id="25"/>
          </w:p>
          <w:p w14:paraId="4F2E528C" w14:textId="77777777" w:rsidR="00651110" w:rsidRDefault="00651110">
            <w:pPr>
              <w:spacing w:after="0"/>
              <w:rPr>
                <w:rFonts w:ascii="Georgia" w:eastAsia="Georgia" w:hAnsi="Georgia" w:cs="Georgia"/>
                <w:b/>
                <w:color w:val="2F353B"/>
                <w:sz w:val="20"/>
              </w:rPr>
            </w:pPr>
          </w:p>
        </w:tc>
      </w:tr>
    </w:tbl>
    <w:p w14:paraId="06569BC6"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09"/>
        <w:gridCol w:w="4809"/>
      </w:tblGrid>
      <w:tr w:rsidR="00651110" w14:paraId="3E91D721" w14:textId="77777777">
        <w:tc>
          <w:tcPr>
            <w:tcW w:w="2500" w:type="pct"/>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43A2B4D9"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CLASSIFICAZIONE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400D255"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Supporto generale</w:t>
            </w:r>
          </w:p>
        </w:tc>
      </w:tr>
      <w:tr w:rsidR="00651110" w14:paraId="496DFD8E" w14:textId="77777777">
        <w:tc>
          <w:tcPr>
            <w:tcW w:w="2500" w:type="pct"/>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7BF6D511" w14:textId="77777777" w:rsidR="00651110" w:rsidRDefault="00010105">
            <w:pPr>
              <w:pStyle w:val="div0"/>
              <w:spacing w:after="0" w:line="240" w:lineRule="auto"/>
            </w:pPr>
            <w:r>
              <w:t>Titolo attività:</w:t>
            </w:r>
          </w:p>
          <w:p w14:paraId="4758E356" w14:textId="77777777" w:rsidR="00651110" w:rsidRDefault="00651110">
            <w:pPr>
              <w:spacing w:after="0"/>
              <w:rPr>
                <w:rFonts w:ascii="Georgia" w:eastAsia="Georgia" w:hAnsi="Georgia" w:cs="Georgia"/>
                <w:b/>
                <w:caps/>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8164551"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Oneri supporto generali</w:t>
            </w:r>
          </w:p>
        </w:tc>
      </w:tr>
    </w:tbl>
    <w:p w14:paraId="1BA51538"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0"/>
        <w:gridCol w:w="2399"/>
        <w:gridCol w:w="2399"/>
        <w:gridCol w:w="2399"/>
        <w:gridCol w:w="21"/>
      </w:tblGrid>
      <w:tr w:rsidR="00651110" w14:paraId="530AC5B6" w14:textId="77777777">
        <w:trPr>
          <w:gridAfter w:val="1"/>
        </w:trPr>
        <w:tc>
          <w:tcPr>
            <w:tcW w:w="0" w:type="auto"/>
            <w:gridSpan w:val="4"/>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272BB6A6"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Inquadramento generale</w:t>
            </w:r>
          </w:p>
        </w:tc>
      </w:tr>
      <w:tr w:rsidR="00651110" w14:paraId="60F7286E" w14:textId="77777777">
        <w:trPr>
          <w:gridAfter w:val="1"/>
        </w:trPr>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F4FB4ED" w14:textId="77777777" w:rsidR="00651110" w:rsidRDefault="00010105">
            <w:pPr>
              <w:pStyle w:val="div2"/>
              <w:spacing w:after="0" w:line="240" w:lineRule="auto"/>
            </w:pPr>
            <w:r>
              <w:t>Ambito CSV: </w:t>
            </w:r>
          </w:p>
          <w:p w14:paraId="0FDCD1D3" w14:textId="77777777" w:rsidR="00651110" w:rsidRDefault="00651110">
            <w:pPr>
              <w:spacing w:after="0"/>
              <w:rPr>
                <w:rFonts w:ascii="Georgia" w:eastAsia="Georgia" w:hAnsi="Georgia" w:cs="Georgia"/>
                <w:b/>
                <w:color w:val="2F353B"/>
                <w:sz w:val="20"/>
              </w:rPr>
            </w:pPr>
          </w:p>
        </w:tc>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56A4A72"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Parma - Piacenza - Reggio Emilia</w:t>
            </w:r>
          </w:p>
        </w:tc>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9B6B321" w14:textId="77777777" w:rsidR="00651110" w:rsidRDefault="00010105">
            <w:pPr>
              <w:pStyle w:val="div2"/>
              <w:spacing w:after="0" w:line="240" w:lineRule="auto"/>
            </w:pPr>
            <w:r>
              <w:t>Ambito OTC: </w:t>
            </w:r>
          </w:p>
          <w:p w14:paraId="7102F045" w14:textId="77777777" w:rsidR="00651110" w:rsidRDefault="00651110">
            <w:pPr>
              <w:spacing w:after="0"/>
              <w:rPr>
                <w:rFonts w:ascii="Georgia" w:eastAsia="Georgia" w:hAnsi="Georgia" w:cs="Georgia"/>
                <w:b/>
                <w:color w:val="2F353B"/>
                <w:sz w:val="20"/>
              </w:rPr>
            </w:pPr>
          </w:p>
        </w:tc>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8C88DDD"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Emilia Romagna</w:t>
            </w:r>
          </w:p>
        </w:tc>
      </w:tr>
      <w:tr w:rsidR="00651110" w14:paraId="434B79B1"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04D6F94D" w14:textId="77777777" w:rsidR="00651110" w:rsidRDefault="00010105">
            <w:pPr>
              <w:pStyle w:val="div2"/>
              <w:spacing w:after="0" w:line="240" w:lineRule="auto"/>
            </w:pPr>
            <w:r>
              <w:t>Anno di riferimento: </w:t>
            </w:r>
          </w:p>
          <w:p w14:paraId="4626C3AF"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82DD9B4"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2026</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205B304"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Allegato di: </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FB19E7B"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Programmazione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C19C29B" w14:textId="77777777" w:rsidR="00651110" w:rsidRDefault="00651110">
            <w:pPr>
              <w:spacing w:after="0"/>
              <w:rPr>
                <w:rFonts w:ascii="Verdana" w:eastAsia="Verdana" w:hAnsi="Verdana" w:cs="Verdana"/>
                <w:color w:val="000000"/>
                <w:sz w:val="20"/>
              </w:rPr>
            </w:pPr>
          </w:p>
        </w:tc>
      </w:tr>
      <w:tr w:rsidR="00651110" w14:paraId="4D6EF9FC"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1885CC8"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Oneri complessivi:</w:t>
            </w:r>
            <w:r>
              <w:rPr>
                <w:rFonts w:ascii="Georgia" w:eastAsia="Georgia" w:hAnsi="Georgia" w:cs="Georgia"/>
                <w:b/>
                <w:bCs/>
                <w:color w:val="2F353B"/>
                <w:sz w:val="20"/>
                <w:szCs w:val="20"/>
              </w:rPr>
              <w:br/>
              <w:t>(Assegnazione annuale FUN)</w:t>
            </w:r>
          </w:p>
        </w:tc>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75C4A90"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234.173,47</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AA52AFD" w14:textId="77777777" w:rsidR="00651110" w:rsidRDefault="00651110">
            <w:pPr>
              <w:spacing w:after="0"/>
              <w:rPr>
                <w:rFonts w:ascii="Verdana" w:eastAsia="Verdana" w:hAnsi="Verdana" w:cs="Verdana"/>
                <w:color w:val="000000"/>
                <w:sz w:val="20"/>
              </w:rPr>
            </w:pPr>
          </w:p>
        </w:tc>
      </w:tr>
      <w:tr w:rsidR="00651110" w14:paraId="4D492884"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35791CBA"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Oneri complessivi:</w:t>
            </w:r>
            <w:r>
              <w:rPr>
                <w:rFonts w:ascii="Georgia" w:eastAsia="Georgia" w:hAnsi="Georgia" w:cs="Georgia"/>
                <w:b/>
                <w:bCs/>
                <w:color w:val="2F353B"/>
                <w:sz w:val="20"/>
                <w:szCs w:val="20"/>
              </w:rPr>
              <w:br/>
              <w:t>(Fondo unico FUN)</w:t>
            </w:r>
          </w:p>
        </w:tc>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24FDFCB"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46.064,39</w:t>
            </w:r>
          </w:p>
        </w:tc>
      </w:tr>
      <w:tr w:rsidR="00651110" w14:paraId="74CF380A"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0AA42B85" w14:textId="77777777" w:rsidR="00651110" w:rsidRDefault="00651110">
            <w:pPr>
              <w:spacing w:after="0"/>
              <w:rPr>
                <w:rFonts w:ascii="Georgia" w:eastAsia="Georgia" w:hAnsi="Georgia" w:cs="Georgia"/>
                <w:b/>
                <w:color w:val="2F353B"/>
                <w:sz w:val="20"/>
              </w:rPr>
            </w:pPr>
          </w:p>
        </w:tc>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7265672" w14:textId="77777777" w:rsidR="00651110" w:rsidRDefault="00651110">
            <w:pPr>
              <w:spacing w:after="0"/>
              <w:rPr>
                <w:rFonts w:ascii="Georgia" w:eastAsia="Georgia" w:hAnsi="Georgia" w:cs="Georgia"/>
                <w:color w:val="000000"/>
                <w:sz w:val="18"/>
              </w:rPr>
            </w:pPr>
          </w:p>
        </w:tc>
      </w:tr>
    </w:tbl>
    <w:p w14:paraId="4CA5D5A9"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00860894"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
              <w:gridCol w:w="9539"/>
            </w:tblGrid>
            <w:tr w:rsidR="00651110" w14:paraId="505360AE" w14:textId="77777777">
              <w:tc>
                <w:tcPr>
                  <w:tcW w:w="0" w:type="auto"/>
                  <w:tcBorders>
                    <w:top w:val="single" w:sz="8" w:space="0" w:color="F5F5F5"/>
                    <w:left w:val="single" w:sz="8" w:space="0" w:color="F5F5F5"/>
                    <w:bottom w:val="single" w:sz="8" w:space="0" w:color="F5F5F5"/>
                    <w:right w:val="single" w:sz="8" w:space="0" w:color="F5F5F5"/>
                  </w:tcBorders>
                  <w:shd w:val="clear" w:color="auto" w:fill="F5F5F5"/>
                  <w:tcMar>
                    <w:top w:w="0" w:type="dxa"/>
                    <w:left w:w="0" w:type="dxa"/>
                    <w:bottom w:w="0" w:type="dxa"/>
                    <w:right w:w="0" w:type="dxa"/>
                  </w:tcMar>
                </w:tcPr>
                <w:p w14:paraId="1102A251" w14:textId="77777777" w:rsidR="00651110" w:rsidRDefault="00651110">
                  <w:pPr>
                    <w:spacing w:after="0"/>
                    <w:rPr>
                      <w:rFonts w:ascii="Georgia" w:eastAsia="Georgia" w:hAnsi="Georgia" w:cs="Georgia"/>
                      <w:b/>
                      <w:caps/>
                      <w:color w:val="2F353B"/>
                      <w:sz w:val="20"/>
                    </w:rPr>
                  </w:pPr>
                </w:p>
              </w:tc>
              <w:tc>
                <w:tcPr>
                  <w:tcW w:w="0" w:type="auto"/>
                  <w:tcBorders>
                    <w:top w:val="single" w:sz="8" w:space="0" w:color="F5F5F5"/>
                    <w:left w:val="single" w:sz="8" w:space="0" w:color="F5F5F5"/>
                    <w:bottom w:val="single" w:sz="8" w:space="0" w:color="F5F5F5"/>
                    <w:right w:val="single" w:sz="8" w:space="0" w:color="F5F5F5"/>
                  </w:tcBorders>
                  <w:shd w:val="clear" w:color="auto" w:fill="F5F5F5"/>
                  <w:tcMar>
                    <w:top w:w="0" w:type="dxa"/>
                    <w:left w:w="0" w:type="dxa"/>
                    <w:bottom w:w="0" w:type="dxa"/>
                    <w:right w:w="0" w:type="dxa"/>
                  </w:tcMar>
                </w:tcPr>
                <w:p w14:paraId="2D19C2D0"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Breve descrizione delle modalità organizzative</w:t>
                  </w:r>
                </w:p>
              </w:tc>
            </w:tr>
          </w:tbl>
          <w:p w14:paraId="29B0D91D" w14:textId="77777777" w:rsidR="00651110" w:rsidRDefault="00010105">
            <w:r>
              <w:rPr>
                <w:vanish/>
              </w:rPr>
              <w:t>#table#</w:t>
            </w:r>
          </w:p>
        </w:tc>
      </w:tr>
      <w:tr w:rsidR="00651110" w14:paraId="18262A1D"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103BD7B" w14:textId="77777777" w:rsidR="00651110" w:rsidRDefault="00010105">
            <w:pPr>
              <w:pStyle w:val="p"/>
              <w:spacing w:after="180" w:line="240" w:lineRule="auto"/>
            </w:pPr>
            <w:r>
              <w:t>CSV Emilia opera nelle province di PC, PE e RE con un unico staff organizzato in più aree operative speculari alle linee di indirizzo dei CSV .</w:t>
            </w:r>
          </w:p>
          <w:p w14:paraId="7788D57F" w14:textId="77777777" w:rsidR="00651110" w:rsidRDefault="00010105">
            <w:pPr>
              <w:pStyle w:val="p"/>
              <w:spacing w:before="180" w:after="180" w:line="240" w:lineRule="auto"/>
            </w:pPr>
            <w:r>
              <w:t>Per facilitare l’accesso ai servizi,  dispone di tre sedi operative una per ciascun capoluogo</w:t>
            </w:r>
          </w:p>
          <w:p w14:paraId="57736F38" w14:textId="77777777" w:rsidR="00651110" w:rsidRDefault="00010105">
            <w:pPr>
              <w:pStyle w:val="p"/>
              <w:spacing w:before="180" w:after="180" w:line="240" w:lineRule="auto"/>
            </w:pPr>
            <w:r>
              <w:t>In questa scheda rientrano le funzioni di:</w:t>
            </w:r>
          </w:p>
          <w:p w14:paraId="027EA62B" w14:textId="77777777" w:rsidR="00651110" w:rsidRDefault="00010105">
            <w:pPr>
              <w:numPr>
                <w:ilvl w:val="0"/>
                <w:numId w:val="112"/>
              </w:numPr>
              <w:spacing w:before="180" w:after="18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Direzione, amministrazione e segreteria</w:t>
            </w:r>
          </w:p>
          <w:p w14:paraId="4FB96589" w14:textId="77777777" w:rsidR="00651110" w:rsidRDefault="00010105">
            <w:pPr>
              <w:pStyle w:val="p"/>
              <w:spacing w:before="180" w:after="180" w:line="240" w:lineRule="auto"/>
            </w:pPr>
            <w:r>
              <w:t> </w:t>
            </w:r>
          </w:p>
          <w:p w14:paraId="16790F2B" w14:textId="77777777" w:rsidR="00651110" w:rsidRDefault="00010105">
            <w:pPr>
              <w:pStyle w:val="p"/>
              <w:spacing w:before="180" w:after="180" w:line="240" w:lineRule="auto"/>
            </w:pPr>
            <w:r>
              <w:rPr>
                <w:b/>
                <w:bCs/>
              </w:rPr>
              <w:t>Direttore</w:t>
            </w:r>
          </w:p>
          <w:p w14:paraId="3D47994C" w14:textId="77777777" w:rsidR="00651110" w:rsidRDefault="00010105">
            <w:pPr>
              <w:numPr>
                <w:ilvl w:val="0"/>
                <w:numId w:val="113"/>
              </w:numPr>
              <w:spacing w:before="180"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Supporta il Consiglio Direttivo (CD) con modalità anche propositive.</w:t>
            </w:r>
          </w:p>
          <w:p w14:paraId="7ED0C6AE" w14:textId="77777777" w:rsidR="00651110" w:rsidRDefault="00010105">
            <w:pPr>
              <w:numPr>
                <w:ilvl w:val="0"/>
                <w:numId w:val="113"/>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Controlla, insieme all'amministrazione, le procedure di utilizzo delle risorse e gli scostamenti dalla previsione.</w:t>
            </w:r>
          </w:p>
          <w:p w14:paraId="2A630BC1" w14:textId="77777777" w:rsidR="00651110" w:rsidRDefault="00010105">
            <w:pPr>
              <w:numPr>
                <w:ilvl w:val="0"/>
                <w:numId w:val="113"/>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Partecipa  ad azioni di coordinamento  con il sistema regionale e nazionale dei CSV.</w:t>
            </w:r>
          </w:p>
          <w:p w14:paraId="34C6BF69" w14:textId="77777777" w:rsidR="00651110" w:rsidRDefault="00010105">
            <w:pPr>
              <w:numPr>
                <w:ilvl w:val="0"/>
                <w:numId w:val="113"/>
              </w:numPr>
              <w:spacing w:after="0" w:line="240" w:lineRule="auto"/>
              <w:ind w:hanging="183"/>
              <w:rPr>
                <w:rFonts w:ascii="Georgia" w:eastAsia="Georgia" w:hAnsi="Georgia" w:cs="Georgia"/>
                <w:color w:val="000000"/>
                <w:sz w:val="18"/>
                <w:szCs w:val="18"/>
              </w:rPr>
            </w:pPr>
            <w:r>
              <w:rPr>
                <w:rFonts w:ascii="Georgia" w:eastAsia="Georgia" w:hAnsi="Georgia" w:cs="Georgia"/>
                <w:b/>
                <w:bCs/>
                <w:color w:val="000000"/>
                <w:sz w:val="18"/>
                <w:szCs w:val="18"/>
              </w:rPr>
              <w:t>Organizza</w:t>
            </w:r>
            <w:r>
              <w:rPr>
                <w:rFonts w:ascii="Georgia" w:eastAsia="Georgia" w:hAnsi="Georgia" w:cs="Georgia"/>
                <w:color w:val="000000"/>
                <w:sz w:val="18"/>
                <w:szCs w:val="18"/>
              </w:rPr>
              <w:t xml:space="preserve"> lo staff per: </w:t>
            </w:r>
          </w:p>
          <w:p w14:paraId="47A9DFE2" w14:textId="77777777" w:rsidR="00651110" w:rsidRDefault="00010105">
            <w:pPr>
              <w:numPr>
                <w:ilvl w:val="1"/>
                <w:numId w:val="113"/>
              </w:numPr>
              <w:spacing w:after="0" w:line="240" w:lineRule="auto"/>
              <w:ind w:hanging="208"/>
              <w:rPr>
                <w:rFonts w:ascii="Georgia" w:eastAsia="Georgia" w:hAnsi="Georgia" w:cs="Georgia"/>
                <w:color w:val="000000"/>
                <w:sz w:val="18"/>
                <w:szCs w:val="18"/>
              </w:rPr>
            </w:pPr>
            <w:r>
              <w:rPr>
                <w:rFonts w:ascii="Georgia" w:eastAsia="Georgia" w:hAnsi="Georgia" w:cs="Georgia"/>
                <w:color w:val="000000"/>
                <w:sz w:val="18"/>
                <w:szCs w:val="18"/>
              </w:rPr>
              <w:t>Rilevare i bisogni, erogare i servizi, monitorare e valutare.</w:t>
            </w:r>
          </w:p>
          <w:p w14:paraId="5AFEB88B" w14:textId="77777777" w:rsidR="00651110" w:rsidRDefault="00010105">
            <w:pPr>
              <w:numPr>
                <w:ilvl w:val="1"/>
                <w:numId w:val="113"/>
              </w:numPr>
              <w:spacing w:after="0" w:line="240" w:lineRule="auto"/>
              <w:ind w:hanging="208"/>
              <w:rPr>
                <w:rFonts w:ascii="Georgia" w:eastAsia="Georgia" w:hAnsi="Georgia" w:cs="Georgia"/>
                <w:color w:val="000000"/>
                <w:sz w:val="18"/>
                <w:szCs w:val="18"/>
              </w:rPr>
            </w:pPr>
            <w:r>
              <w:rPr>
                <w:rFonts w:ascii="Georgia" w:eastAsia="Georgia" w:hAnsi="Georgia" w:cs="Georgia"/>
                <w:color w:val="000000"/>
                <w:sz w:val="18"/>
                <w:szCs w:val="18"/>
              </w:rPr>
              <w:t>Elaborare progetti e ottimizzare le risorse.</w:t>
            </w:r>
          </w:p>
          <w:p w14:paraId="78FA855C" w14:textId="77777777" w:rsidR="00651110" w:rsidRDefault="00010105">
            <w:pPr>
              <w:numPr>
                <w:ilvl w:val="1"/>
                <w:numId w:val="113"/>
              </w:numPr>
              <w:spacing w:after="0" w:line="240" w:lineRule="auto"/>
              <w:ind w:hanging="208"/>
              <w:rPr>
                <w:rFonts w:ascii="Georgia" w:eastAsia="Georgia" w:hAnsi="Georgia" w:cs="Georgia"/>
                <w:color w:val="000000"/>
                <w:sz w:val="18"/>
                <w:szCs w:val="18"/>
              </w:rPr>
            </w:pPr>
            <w:r>
              <w:rPr>
                <w:rFonts w:ascii="Georgia" w:eastAsia="Georgia" w:hAnsi="Georgia" w:cs="Georgia"/>
                <w:color w:val="000000"/>
                <w:sz w:val="18"/>
                <w:szCs w:val="18"/>
              </w:rPr>
              <w:t>Predisporre la programmazione e la pianificazione.</w:t>
            </w:r>
          </w:p>
          <w:p w14:paraId="3DDB0499" w14:textId="77777777" w:rsidR="00651110" w:rsidRDefault="00010105">
            <w:pPr>
              <w:numPr>
                <w:ilvl w:val="1"/>
                <w:numId w:val="113"/>
              </w:numPr>
              <w:spacing w:after="180" w:line="240" w:lineRule="auto"/>
              <w:ind w:hanging="208"/>
              <w:rPr>
                <w:rFonts w:ascii="Georgia" w:eastAsia="Georgia" w:hAnsi="Georgia" w:cs="Georgia"/>
                <w:color w:val="000000"/>
                <w:sz w:val="18"/>
                <w:szCs w:val="18"/>
              </w:rPr>
            </w:pPr>
            <w:r>
              <w:rPr>
                <w:rFonts w:ascii="Georgia" w:eastAsia="Georgia" w:hAnsi="Georgia" w:cs="Georgia"/>
                <w:color w:val="000000"/>
                <w:sz w:val="18"/>
                <w:szCs w:val="18"/>
              </w:rPr>
              <w:t>Definire la progettazione di dettaglio per l'attuazione delle attività.</w:t>
            </w:r>
          </w:p>
          <w:p w14:paraId="164C23E5" w14:textId="77777777" w:rsidR="00651110" w:rsidRDefault="00010105">
            <w:pPr>
              <w:pStyle w:val="p"/>
              <w:spacing w:before="180" w:after="180" w:line="240" w:lineRule="auto"/>
            </w:pPr>
            <w:r>
              <w:rPr>
                <w:b/>
                <w:bCs/>
              </w:rPr>
              <w:t>Amministrazione</w:t>
            </w:r>
          </w:p>
          <w:p w14:paraId="0209D885" w14:textId="77777777" w:rsidR="00651110" w:rsidRDefault="00010105">
            <w:pPr>
              <w:numPr>
                <w:ilvl w:val="0"/>
                <w:numId w:val="114"/>
              </w:numPr>
              <w:spacing w:before="180"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Controlla le procedure di spesa e lo stato di avanzamento/scostamento rispetto al budget.</w:t>
            </w:r>
          </w:p>
          <w:p w14:paraId="4EC40F00" w14:textId="77777777" w:rsidR="00651110" w:rsidRDefault="00010105">
            <w:pPr>
              <w:numPr>
                <w:ilvl w:val="0"/>
                <w:numId w:val="114"/>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Gestisce gli scadenzari e la previsione del fabbisogno di cassa.</w:t>
            </w:r>
          </w:p>
          <w:p w14:paraId="5280650B" w14:textId="77777777" w:rsidR="00651110" w:rsidRDefault="00010105">
            <w:pPr>
              <w:numPr>
                <w:ilvl w:val="0"/>
                <w:numId w:val="114"/>
              </w:numPr>
              <w:spacing w:after="18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Predispone bilanci periodici di monitoraggio e il Bilancio Consuntivo, partecipando alla redazione del Bilancio Sociale.</w:t>
            </w:r>
          </w:p>
          <w:p w14:paraId="22B13303" w14:textId="77777777" w:rsidR="00651110" w:rsidRDefault="00010105">
            <w:pPr>
              <w:pStyle w:val="p"/>
              <w:spacing w:before="180" w:after="180" w:line="240" w:lineRule="auto"/>
            </w:pPr>
            <w:r>
              <w:t> </w:t>
            </w:r>
          </w:p>
          <w:p w14:paraId="02FEAFAB" w14:textId="77777777" w:rsidR="00651110" w:rsidRDefault="00010105">
            <w:pPr>
              <w:pStyle w:val="p"/>
              <w:spacing w:before="180" w:after="180" w:line="240" w:lineRule="auto"/>
            </w:pPr>
            <w:r>
              <w:rPr>
                <w:b/>
                <w:bCs/>
              </w:rPr>
              <w:t>Comunicazione Istituzionale</w:t>
            </w:r>
          </w:p>
          <w:p w14:paraId="7FA5E1B9" w14:textId="77777777" w:rsidR="00651110" w:rsidRDefault="00010105">
            <w:pPr>
              <w:pStyle w:val="p"/>
              <w:spacing w:before="180" w:after="180" w:line="240" w:lineRule="auto"/>
            </w:pPr>
            <w:r>
              <w:t xml:space="preserve">La comunicazione avviene in ottica </w:t>
            </w:r>
            <w:r>
              <w:rPr>
                <w:b/>
                <w:bCs/>
              </w:rPr>
              <w:t>crossmediale</w:t>
            </w:r>
            <w:r>
              <w:t xml:space="preserve"> (sito, social network, newsletter, brochures, mailing, pubbliche relazioni) per aumentare la circolazione delle informazioni e l'interazione.</w:t>
            </w:r>
          </w:p>
          <w:p w14:paraId="19D175AA" w14:textId="77777777" w:rsidR="00651110" w:rsidRDefault="00010105">
            <w:pPr>
              <w:numPr>
                <w:ilvl w:val="0"/>
                <w:numId w:val="115"/>
              </w:numPr>
              <w:spacing w:before="180" w:after="18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 xml:space="preserve">Vengono redatti annualmente il </w:t>
            </w:r>
            <w:r>
              <w:rPr>
                <w:rFonts w:ascii="Georgia" w:eastAsia="Georgia" w:hAnsi="Georgia" w:cs="Georgia"/>
                <w:b/>
                <w:bCs/>
                <w:color w:val="000000"/>
                <w:sz w:val="18"/>
                <w:szCs w:val="18"/>
              </w:rPr>
              <w:t>Bilancio Sociale</w:t>
            </w:r>
            <w:r>
              <w:rPr>
                <w:rFonts w:ascii="Georgia" w:eastAsia="Georgia" w:hAnsi="Georgia" w:cs="Georgia"/>
                <w:color w:val="000000"/>
                <w:sz w:val="18"/>
                <w:szCs w:val="18"/>
              </w:rPr>
              <w:t xml:space="preserve"> e la </w:t>
            </w:r>
            <w:r>
              <w:rPr>
                <w:rFonts w:ascii="Georgia" w:eastAsia="Georgia" w:hAnsi="Georgia" w:cs="Georgia"/>
                <w:b/>
                <w:bCs/>
                <w:color w:val="000000"/>
                <w:sz w:val="18"/>
                <w:szCs w:val="18"/>
              </w:rPr>
              <w:t>Carta Servizi</w:t>
            </w:r>
            <w:r>
              <w:rPr>
                <w:rFonts w:ascii="Georgia" w:eastAsia="Georgia" w:hAnsi="Georgia" w:cs="Georgia"/>
                <w:color w:val="000000"/>
                <w:sz w:val="18"/>
                <w:szCs w:val="18"/>
              </w:rPr>
              <w:t xml:space="preserve">, in linea con i principi di </w:t>
            </w:r>
            <w:r>
              <w:rPr>
                <w:rFonts w:ascii="Georgia" w:eastAsia="Georgia" w:hAnsi="Georgia" w:cs="Georgia"/>
                <w:b/>
                <w:bCs/>
                <w:color w:val="000000"/>
                <w:sz w:val="18"/>
                <w:szCs w:val="18"/>
              </w:rPr>
              <w:t>trasparenza, partecipazione e responsabilità</w:t>
            </w:r>
            <w:r>
              <w:rPr>
                <w:rFonts w:ascii="Georgia" w:eastAsia="Georgia" w:hAnsi="Georgia" w:cs="Georgia"/>
                <w:color w:val="000000"/>
                <w:sz w:val="18"/>
                <w:szCs w:val="18"/>
              </w:rPr>
              <w:t>.</w:t>
            </w:r>
          </w:p>
          <w:p w14:paraId="139BC41E" w14:textId="77777777" w:rsidR="00651110" w:rsidRDefault="00010105">
            <w:pPr>
              <w:pStyle w:val="p"/>
              <w:spacing w:before="180" w:after="180" w:line="240" w:lineRule="auto"/>
            </w:pPr>
            <w:r>
              <w:t> </w:t>
            </w:r>
          </w:p>
          <w:p w14:paraId="59BF5FB4" w14:textId="77777777" w:rsidR="00651110" w:rsidRDefault="00010105">
            <w:pPr>
              <w:pStyle w:val="p"/>
              <w:spacing w:before="180" w:after="180" w:line="240" w:lineRule="auto"/>
            </w:pPr>
            <w:r>
              <w:rPr>
                <w:b/>
                <w:bCs/>
              </w:rPr>
              <w:t>Gestione e Formazione del Personale</w:t>
            </w:r>
          </w:p>
          <w:p w14:paraId="1DC76E0F" w14:textId="77777777" w:rsidR="00651110" w:rsidRDefault="00010105">
            <w:pPr>
              <w:pStyle w:val="p"/>
              <w:spacing w:before="180" w:after="180" w:line="240" w:lineRule="auto"/>
            </w:pPr>
            <w:r>
              <w:t xml:space="preserve">CSV Emilia pone grande attenzione alla </w:t>
            </w:r>
            <w:r>
              <w:rPr>
                <w:b/>
                <w:bCs/>
              </w:rPr>
              <w:t>gestione del personale</w:t>
            </w:r>
            <w:r>
              <w:t xml:space="preserve"> per coerenza con la propria </w:t>
            </w:r>
            <w:r>
              <w:rPr>
                <w:i/>
                <w:iCs/>
              </w:rPr>
              <w:t>mission</w:t>
            </w:r>
            <w:r>
              <w:t xml:space="preserve"> e il contesto lavorativo.</w:t>
            </w:r>
          </w:p>
          <w:p w14:paraId="06D5FDFC" w14:textId="77777777" w:rsidR="00651110" w:rsidRDefault="00010105">
            <w:pPr>
              <w:numPr>
                <w:ilvl w:val="0"/>
                <w:numId w:val="116"/>
              </w:numPr>
              <w:spacing w:before="180" w:after="18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 xml:space="preserve">La formazione della "squadra" avviene tramite </w:t>
            </w:r>
            <w:r>
              <w:rPr>
                <w:rFonts w:ascii="Georgia" w:eastAsia="Georgia" w:hAnsi="Georgia" w:cs="Georgia"/>
                <w:b/>
                <w:bCs/>
                <w:color w:val="000000"/>
                <w:sz w:val="18"/>
                <w:szCs w:val="18"/>
              </w:rPr>
              <w:t>momenti formativi specifici</w:t>
            </w:r>
            <w:r>
              <w:rPr>
                <w:rFonts w:ascii="Georgia" w:eastAsia="Georgia" w:hAnsi="Georgia" w:cs="Georgia"/>
                <w:color w:val="000000"/>
                <w:sz w:val="18"/>
                <w:szCs w:val="18"/>
              </w:rPr>
              <w:t>, sia interni che esterni, anche in collaborazione con CSVnerER e CSVnet.</w:t>
            </w:r>
          </w:p>
          <w:p w14:paraId="5A7D596D" w14:textId="77777777" w:rsidR="00651110" w:rsidRDefault="00010105">
            <w:pPr>
              <w:pStyle w:val="p"/>
              <w:spacing w:before="180" w:after="180" w:line="240" w:lineRule="auto"/>
            </w:pPr>
            <w:r>
              <w:t> </w:t>
            </w:r>
          </w:p>
          <w:p w14:paraId="15DCA33C" w14:textId="77777777" w:rsidR="00651110" w:rsidRDefault="00010105">
            <w:pPr>
              <w:pStyle w:val="p"/>
              <w:spacing w:before="180" w:after="180" w:line="240" w:lineRule="auto"/>
            </w:pPr>
            <w:r>
              <w:t>Nell’ambito della gestione di CSV Emilia sono numerose le occasioni di INTEGRAZIONI con gli altri   CSV grazie ad azioni coordinate da CSVnet. Tra queste:</w:t>
            </w:r>
          </w:p>
          <w:p w14:paraId="4C6EF935" w14:textId="77777777" w:rsidR="00651110" w:rsidRDefault="00010105">
            <w:pPr>
              <w:numPr>
                <w:ilvl w:val="0"/>
                <w:numId w:val="117"/>
              </w:numPr>
              <w:spacing w:before="180" w:after="180" w:line="240" w:lineRule="auto"/>
              <w:ind w:hanging="183"/>
              <w:rPr>
                <w:rFonts w:ascii="Georgia" w:eastAsia="Georgia" w:hAnsi="Georgia" w:cs="Georgia"/>
                <w:color w:val="000000"/>
                <w:sz w:val="18"/>
                <w:szCs w:val="18"/>
              </w:rPr>
            </w:pPr>
            <w:r>
              <w:rPr>
                <w:rFonts w:ascii="Georgia" w:eastAsia="Georgia" w:hAnsi="Georgia" w:cs="Georgia"/>
                <w:b/>
                <w:bCs/>
                <w:color w:val="000000"/>
                <w:sz w:val="18"/>
                <w:szCs w:val="18"/>
              </w:rPr>
              <w:t>Scuola dei Csv: formazione per le governance e gli operatori, rivolta a Consulenti e formatori</w:t>
            </w:r>
          </w:p>
          <w:p w14:paraId="585B39DF" w14:textId="77777777" w:rsidR="00651110" w:rsidRDefault="00010105">
            <w:pPr>
              <w:pStyle w:val="p"/>
              <w:spacing w:before="180" w:after="180" w:line="240" w:lineRule="auto"/>
            </w:pPr>
            <w:r>
              <w:t>La governance e lo staff CSV Emilia partecipano ai momenti formativi proposti da CSVnet.</w:t>
            </w:r>
          </w:p>
          <w:p w14:paraId="3EC81520" w14:textId="77777777" w:rsidR="00651110" w:rsidRDefault="00010105">
            <w:pPr>
              <w:pStyle w:val="p"/>
              <w:spacing w:before="180" w:after="180" w:line="240" w:lineRule="auto"/>
            </w:pPr>
            <w:r>
              <w:t>Il Csv Lazio mette a disposizione del sistema corsi di formazione obbligatoria sulla sicurezza.</w:t>
            </w:r>
          </w:p>
          <w:p w14:paraId="1CDF42CC" w14:textId="77777777" w:rsidR="00651110" w:rsidRDefault="00010105">
            <w:pPr>
              <w:pStyle w:val="p"/>
              <w:spacing w:before="180" w:after="180" w:line="240" w:lineRule="auto"/>
            </w:pPr>
            <w:r>
              <w:t>Risparmio presunto: 5.000 euro</w:t>
            </w:r>
          </w:p>
          <w:p w14:paraId="3C123B3D" w14:textId="77777777" w:rsidR="00651110" w:rsidRDefault="00010105">
            <w:pPr>
              <w:pStyle w:val="p"/>
              <w:spacing w:before="180" w:after="180" w:line="240" w:lineRule="auto"/>
            </w:pPr>
            <w:r>
              <w:t>Costo medio annuo ipotizzato per formazione e aggiornamento per governance e dipendenti dei Csv</w:t>
            </w:r>
          </w:p>
          <w:p w14:paraId="227776AB" w14:textId="77777777" w:rsidR="00651110" w:rsidRDefault="00010105">
            <w:pPr>
              <w:pStyle w:val="p"/>
              <w:spacing w:before="180" w:after="180" w:line="240" w:lineRule="auto"/>
            </w:pPr>
            <w:r>
              <w:t>Partecipando ai percorsi di formazione rivolti a Presidenti, consiglieri, direttori e staff, si</w:t>
            </w:r>
          </w:p>
          <w:p w14:paraId="5C1039FD" w14:textId="77777777" w:rsidR="00651110" w:rsidRDefault="00010105">
            <w:pPr>
              <w:pStyle w:val="p"/>
              <w:spacing w:before="180" w:after="180" w:line="240" w:lineRule="auto"/>
            </w:pPr>
            <w:r>
              <w:t>sviluppano e condividono competenze verso la costruzione di una visione comune del sistema Csv.</w:t>
            </w:r>
          </w:p>
          <w:p w14:paraId="758D7DC4" w14:textId="77777777" w:rsidR="00651110" w:rsidRDefault="00010105">
            <w:pPr>
              <w:numPr>
                <w:ilvl w:val="0"/>
                <w:numId w:val="118"/>
              </w:numPr>
              <w:spacing w:before="180" w:after="180" w:line="240" w:lineRule="auto"/>
              <w:ind w:hanging="183"/>
              <w:rPr>
                <w:rFonts w:ascii="Georgia" w:eastAsia="Georgia" w:hAnsi="Georgia" w:cs="Georgia"/>
                <w:color w:val="000000"/>
                <w:sz w:val="18"/>
                <w:szCs w:val="18"/>
              </w:rPr>
            </w:pPr>
            <w:r>
              <w:rPr>
                <w:rFonts w:ascii="Georgia" w:eastAsia="Georgia" w:hAnsi="Georgia" w:cs="Georgia"/>
                <w:b/>
                <w:bCs/>
                <w:color w:val="000000"/>
                <w:sz w:val="18"/>
                <w:szCs w:val="18"/>
              </w:rPr>
              <w:t>Formazione, consulenza e accompagnamento su contabilità e bilancio</w:t>
            </w:r>
          </w:p>
          <w:p w14:paraId="501EC6C2" w14:textId="77777777" w:rsidR="00651110" w:rsidRDefault="00010105">
            <w:pPr>
              <w:pStyle w:val="p"/>
              <w:spacing w:before="180" w:after="180" w:line="240" w:lineRule="auto"/>
            </w:pPr>
            <w:r>
              <w:t>Gli operatori CSV Emilia partecipano ai momenti formativi proposti da CSVnet e il Csv riceve consulenza per la tenuta della contabilità e bilancio. Risparmio presunto: 3.000 euro</w:t>
            </w:r>
          </w:p>
          <w:p w14:paraId="47BBD25F" w14:textId="77777777" w:rsidR="00651110" w:rsidRDefault="00010105">
            <w:pPr>
              <w:pStyle w:val="p"/>
              <w:spacing w:before="180" w:after="180" w:line="240" w:lineRule="auto"/>
            </w:pPr>
            <w:r>
              <w:t>Costo medio annuo ipotizzato per un consulente e formatore</w:t>
            </w:r>
          </w:p>
          <w:p w14:paraId="0B8274CF" w14:textId="77777777" w:rsidR="00651110" w:rsidRDefault="00010105">
            <w:pPr>
              <w:pStyle w:val="p"/>
              <w:spacing w:before="180" w:after="180" w:line="240" w:lineRule="auto"/>
            </w:pPr>
            <w:r>
              <w:t>Utilizzando il servizio messo a disposizione di CSVnet il Csv ha garanzia di ricevere consulenza e formazione di elevata competenza e in linea con le indicazioni di Onc.</w:t>
            </w:r>
          </w:p>
          <w:p w14:paraId="26C7EB10" w14:textId="77777777" w:rsidR="00651110" w:rsidRDefault="00010105">
            <w:pPr>
              <w:numPr>
                <w:ilvl w:val="0"/>
                <w:numId w:val="119"/>
              </w:numPr>
              <w:spacing w:before="180" w:after="180" w:line="240" w:lineRule="auto"/>
              <w:ind w:hanging="183"/>
              <w:rPr>
                <w:rFonts w:ascii="Georgia" w:eastAsia="Georgia" w:hAnsi="Georgia" w:cs="Georgia"/>
                <w:color w:val="000000"/>
                <w:sz w:val="18"/>
                <w:szCs w:val="18"/>
              </w:rPr>
            </w:pPr>
            <w:r>
              <w:rPr>
                <w:rFonts w:ascii="Georgia" w:eastAsia="Georgia" w:hAnsi="Georgia" w:cs="Georgia"/>
                <w:b/>
                <w:bCs/>
                <w:color w:val="000000"/>
                <w:sz w:val="18"/>
                <w:szCs w:val="18"/>
              </w:rPr>
              <w:t>Formazione, consulenza e accompagnamento su rendicontazione sociale e programmazione per Consulenti e formatori</w:t>
            </w:r>
          </w:p>
          <w:p w14:paraId="5E9191B0" w14:textId="77777777" w:rsidR="00651110" w:rsidRDefault="00010105">
            <w:pPr>
              <w:pStyle w:val="p"/>
              <w:spacing w:before="180" w:after="180" w:line="240" w:lineRule="auto"/>
            </w:pPr>
            <w:r>
              <w:t>Gli operatori di CSV Emilia partecipano ai momenti formativi proposti da CSVnet e il Csv riceve consulenza per la programmazione e rendicontazione sociale delle attività</w:t>
            </w:r>
          </w:p>
          <w:p w14:paraId="118EF4B7" w14:textId="77777777" w:rsidR="00651110" w:rsidRDefault="00010105">
            <w:pPr>
              <w:pStyle w:val="p"/>
              <w:spacing w:before="180" w:after="180" w:line="240" w:lineRule="auto"/>
            </w:pPr>
            <w:r>
              <w:t>Risparmio presunto: 3.000 euro, Costo medio annuo ipotizzato per un consulente e formatore</w:t>
            </w:r>
          </w:p>
          <w:p w14:paraId="344ED9E9" w14:textId="77777777" w:rsidR="00651110" w:rsidRDefault="00010105">
            <w:pPr>
              <w:pStyle w:val="p"/>
              <w:spacing w:before="180" w:after="180" w:line="240" w:lineRule="auto"/>
            </w:pPr>
            <w:r>
              <w:t>Utilizzando il servizio messo a disposizione di CSVnet il Csv ha garanzia di ricevere consulenza e formazione di elevata competenza e in linea con le indicazioni di Onc.</w:t>
            </w:r>
          </w:p>
          <w:p w14:paraId="500A99C8" w14:textId="77777777" w:rsidR="00651110" w:rsidRDefault="00010105">
            <w:pPr>
              <w:numPr>
                <w:ilvl w:val="0"/>
                <w:numId w:val="120"/>
              </w:numPr>
              <w:spacing w:before="180" w:after="180" w:line="240" w:lineRule="auto"/>
              <w:ind w:hanging="183"/>
              <w:rPr>
                <w:rFonts w:ascii="Georgia" w:eastAsia="Georgia" w:hAnsi="Georgia" w:cs="Georgia"/>
                <w:color w:val="000000"/>
                <w:sz w:val="18"/>
                <w:szCs w:val="18"/>
              </w:rPr>
            </w:pPr>
            <w:r>
              <w:rPr>
                <w:rFonts w:ascii="Georgia" w:eastAsia="Georgia" w:hAnsi="Georgia" w:cs="Georgia"/>
                <w:b/>
                <w:bCs/>
                <w:color w:val="000000"/>
                <w:sz w:val="18"/>
                <w:szCs w:val="18"/>
              </w:rPr>
              <w:t xml:space="preserve">- Software per la rendicontazione economica, </w:t>
            </w:r>
            <w:r>
              <w:rPr>
                <w:rFonts w:ascii="Georgia" w:eastAsia="Georgia" w:hAnsi="Georgia" w:cs="Georgia"/>
                <w:color w:val="000000"/>
                <w:sz w:val="18"/>
                <w:szCs w:val="18"/>
              </w:rPr>
              <w:t>Piattaforma per la tenuta della contabilità</w:t>
            </w:r>
          </w:p>
          <w:p w14:paraId="41BA7B34" w14:textId="77777777" w:rsidR="00651110" w:rsidRDefault="00010105">
            <w:pPr>
              <w:pStyle w:val="p"/>
              <w:spacing w:before="180" w:after="180" w:line="240" w:lineRule="auto"/>
            </w:pPr>
            <w:r>
              <w:t>Il Csv utilizza il software gestionale messo a disposizione da CSVnet per la tenuta della</w:t>
            </w:r>
          </w:p>
          <w:p w14:paraId="2A1542CC" w14:textId="77777777" w:rsidR="00651110" w:rsidRDefault="00010105">
            <w:pPr>
              <w:pStyle w:val="p"/>
              <w:spacing w:before="180" w:after="180" w:line="240" w:lineRule="auto"/>
            </w:pPr>
            <w:r>
              <w:t>contabilità e la produzione del bilancio economico.</w:t>
            </w:r>
          </w:p>
          <w:p w14:paraId="0CB05BD6" w14:textId="77777777" w:rsidR="00651110" w:rsidRDefault="00010105">
            <w:pPr>
              <w:pStyle w:val="p"/>
              <w:spacing w:before="180" w:after="180" w:line="240" w:lineRule="auto"/>
            </w:pPr>
            <w:r>
              <w:t>Risparmio presunto: 5.000 euro</w:t>
            </w:r>
          </w:p>
          <w:p w14:paraId="64BFDE68" w14:textId="77777777" w:rsidR="00651110" w:rsidRDefault="00010105">
            <w:pPr>
              <w:pStyle w:val="p"/>
              <w:spacing w:before="180" w:after="180" w:line="240" w:lineRule="auto"/>
            </w:pPr>
            <w:r>
              <w:t>Costo medio annuo per un software compreso di canone manutenzione, sviluppo, formazione e assistenza all'utilizzo</w:t>
            </w:r>
          </w:p>
          <w:p w14:paraId="2FC4286E" w14:textId="77777777" w:rsidR="00651110" w:rsidRDefault="00010105">
            <w:pPr>
              <w:pStyle w:val="p"/>
              <w:spacing w:before="180" w:after="180" w:line="240" w:lineRule="auto"/>
            </w:pPr>
            <w:r>
              <w:t>Il software messo a disposizione da CSVnet</w:t>
            </w:r>
          </w:p>
          <w:p w14:paraId="134FC5FA" w14:textId="77777777" w:rsidR="00651110" w:rsidRDefault="00010105">
            <w:pPr>
              <w:pStyle w:val="p"/>
              <w:spacing w:before="180" w:after="180" w:line="240" w:lineRule="auto"/>
            </w:pPr>
            <w:r>
              <w:t>permette un’uniformità di rilevazione di dati e di produzione di informazioni nelle modalità</w:t>
            </w:r>
          </w:p>
          <w:p w14:paraId="766ABC44" w14:textId="77777777" w:rsidR="00651110" w:rsidRDefault="00010105">
            <w:pPr>
              <w:pStyle w:val="p"/>
              <w:spacing w:before="180" w:after="180" w:line="240" w:lineRule="auto"/>
            </w:pPr>
            <w:r>
              <w:t>richieste da Onc oltre che facilitare il controllo di gestione.</w:t>
            </w:r>
          </w:p>
          <w:p w14:paraId="77C58299" w14:textId="77777777" w:rsidR="00651110" w:rsidRDefault="00010105">
            <w:pPr>
              <w:pStyle w:val="p"/>
              <w:spacing w:before="180" w:after="180" w:line="240" w:lineRule="auto"/>
            </w:pPr>
            <w:r>
              <w:t> </w:t>
            </w:r>
          </w:p>
          <w:p w14:paraId="6F301832" w14:textId="77777777" w:rsidR="00651110" w:rsidRDefault="00010105">
            <w:pPr>
              <w:pStyle w:val="p"/>
              <w:spacing w:before="180" w:after="180" w:line="240" w:lineRule="auto"/>
            </w:pPr>
            <w:r>
              <w:rPr>
                <w:b/>
                <w:bCs/>
              </w:rPr>
              <w:t>Gestione separata risorse Fun ed Extra fun in reazioni a OSG</w:t>
            </w:r>
          </w:p>
          <w:p w14:paraId="231D36AB" w14:textId="77777777" w:rsidR="00651110" w:rsidRDefault="00010105">
            <w:pPr>
              <w:pStyle w:val="p"/>
              <w:spacing w:before="180" w:after="180" w:line="240" w:lineRule="auto"/>
            </w:pPr>
            <w:r>
              <w:t>Al fine  che l’ imputazione degli Oneri di Spesa Generali  sia congrua, equilibrata, e di  norma rapportata ai proventi,  CSV Emilia adotta i criteri proposti da CSV net.</w:t>
            </w:r>
          </w:p>
          <w:p w14:paraId="32C70561" w14:textId="77777777" w:rsidR="00651110" w:rsidRDefault="00651110">
            <w:pPr>
              <w:spacing w:after="0"/>
              <w:rPr>
                <w:rFonts w:ascii="Georgia" w:eastAsia="Georgia" w:hAnsi="Georgia" w:cs="Georgia"/>
                <w:color w:val="000000"/>
                <w:sz w:val="18"/>
              </w:rPr>
            </w:pPr>
          </w:p>
        </w:tc>
      </w:tr>
    </w:tbl>
    <w:p w14:paraId="0B2A6624"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4D723506"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49D311E" w14:textId="77777777" w:rsidR="00651110" w:rsidRDefault="00651110">
            <w:pPr>
              <w:spacing w:after="0"/>
              <w:rPr>
                <w:rFonts w:ascii="Verdana" w:eastAsia="Verdana" w:hAnsi="Verdana" w:cs="Verdana"/>
                <w:color w:val="000000"/>
                <w:sz w:val="20"/>
              </w:rPr>
            </w:pPr>
          </w:p>
        </w:tc>
      </w:tr>
    </w:tbl>
    <w:p w14:paraId="3168FB07"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0CC0F38D"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372F8D6" w14:textId="77777777" w:rsidR="00651110" w:rsidRDefault="00651110">
            <w:pPr>
              <w:spacing w:after="0"/>
              <w:rPr>
                <w:rFonts w:ascii="Verdana" w:eastAsia="Verdana" w:hAnsi="Verdana" w:cs="Verdana"/>
                <w:color w:val="000000"/>
                <w:sz w:val="20"/>
              </w:rPr>
            </w:pPr>
          </w:p>
        </w:tc>
      </w:tr>
    </w:tbl>
    <w:p w14:paraId="614C187A"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0EC2AA1F"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F53D943" w14:textId="77777777" w:rsidR="00651110" w:rsidRDefault="00651110">
            <w:pPr>
              <w:spacing w:after="0"/>
              <w:rPr>
                <w:rFonts w:ascii="Verdana" w:eastAsia="Verdana" w:hAnsi="Verdana" w:cs="Verdana"/>
                <w:color w:val="000000"/>
                <w:sz w:val="20"/>
              </w:rPr>
            </w:pPr>
          </w:p>
        </w:tc>
      </w:tr>
    </w:tbl>
    <w:p w14:paraId="5D052560"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72A5D0BD"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977C3F8" w14:textId="77777777" w:rsidR="00651110" w:rsidRDefault="00651110">
            <w:pPr>
              <w:spacing w:after="0"/>
              <w:rPr>
                <w:rFonts w:ascii="Verdana" w:eastAsia="Verdana" w:hAnsi="Verdana" w:cs="Verdana"/>
                <w:color w:val="000000"/>
                <w:sz w:val="20"/>
              </w:rPr>
            </w:pPr>
          </w:p>
        </w:tc>
      </w:tr>
    </w:tbl>
    <w:p w14:paraId="5E45E615"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r>
        <w:rPr>
          <w:rFonts w:ascii="Verdana" w:eastAsia="Verdana" w:hAnsi="Verdana" w:cs="Verdana"/>
          <w:color w:val="000000"/>
          <w:sz w:val="20"/>
        </w:rPr>
        <w:br w:type="page"/>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0CED5E70"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3A98A48C"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Numero e tipologia delle risorse umane</w:t>
            </w:r>
          </w:p>
        </w:tc>
      </w:tr>
      <w:tr w:rsidR="00651110" w14:paraId="0B5E1A45"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94C9E6C" w14:textId="77777777" w:rsidR="00651110" w:rsidRDefault="00010105">
            <w:pPr>
              <w:pStyle w:val="p"/>
              <w:spacing w:after="180" w:line="240" w:lineRule="auto"/>
              <w:ind w:left="69"/>
            </w:pPr>
            <w:r>
              <w:t>1 direttore full time</w:t>
            </w:r>
          </w:p>
          <w:p w14:paraId="5B663D65" w14:textId="77777777" w:rsidR="00651110" w:rsidRDefault="00010105">
            <w:pPr>
              <w:pStyle w:val="p"/>
              <w:spacing w:before="180" w:after="180" w:line="240" w:lineRule="auto"/>
              <w:ind w:left="69"/>
            </w:pPr>
            <w:r>
              <w:t>4 figure amministrative ( in quota tempo parte rispetto al loro impegno complessivo al CSV)</w:t>
            </w:r>
          </w:p>
          <w:p w14:paraId="7C4E3350" w14:textId="77777777" w:rsidR="00651110" w:rsidRDefault="00010105">
            <w:pPr>
              <w:pStyle w:val="p"/>
              <w:spacing w:before="180" w:after="180" w:line="240" w:lineRule="auto"/>
              <w:ind w:left="69"/>
            </w:pPr>
            <w:r>
              <w:t>2 figure di segreteria part time</w:t>
            </w:r>
          </w:p>
          <w:p w14:paraId="5F138C48" w14:textId="77777777" w:rsidR="00651110" w:rsidRDefault="00010105">
            <w:pPr>
              <w:pStyle w:val="p"/>
              <w:spacing w:before="180" w:after="180" w:line="240" w:lineRule="auto"/>
              <w:ind w:left="69"/>
            </w:pPr>
            <w:r>
              <w:t> </w:t>
            </w:r>
          </w:p>
          <w:p w14:paraId="0BF988B1" w14:textId="77777777" w:rsidR="00651110" w:rsidRDefault="00010105">
            <w:pPr>
              <w:pStyle w:val="p"/>
              <w:spacing w:before="180" w:after="180" w:line="240" w:lineRule="auto"/>
              <w:ind w:left="69"/>
            </w:pPr>
            <w:r>
              <w:t>CSV Emilia si avvale inoltre di figure esterne quali:</w:t>
            </w:r>
          </w:p>
          <w:p w14:paraId="7EFD9C4E" w14:textId="77777777" w:rsidR="00651110" w:rsidRDefault="00010105">
            <w:pPr>
              <w:numPr>
                <w:ilvl w:val="0"/>
                <w:numId w:val="121"/>
              </w:numPr>
              <w:spacing w:before="180"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un consulente del lavoro per gestione del personale</w:t>
            </w:r>
          </w:p>
          <w:p w14:paraId="62624A67" w14:textId="77777777" w:rsidR="00651110" w:rsidRDefault="00010105">
            <w:pPr>
              <w:numPr>
                <w:ilvl w:val="0"/>
                <w:numId w:val="121"/>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un commercialista per consulenza/supervisione al bilancio</w:t>
            </w:r>
          </w:p>
          <w:p w14:paraId="6FCD4B2D" w14:textId="77777777" w:rsidR="00651110" w:rsidRDefault="00010105">
            <w:pPr>
              <w:numPr>
                <w:ilvl w:val="0"/>
                <w:numId w:val="121"/>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un consulente per la redazione del bilancio sociale</w:t>
            </w:r>
          </w:p>
          <w:p w14:paraId="31C9DD8F" w14:textId="77777777" w:rsidR="00651110" w:rsidRDefault="00010105">
            <w:pPr>
              <w:numPr>
                <w:ilvl w:val="0"/>
                <w:numId w:val="121"/>
              </w:numPr>
              <w:spacing w:after="18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alcuni formatori per la formazione del personale</w:t>
            </w:r>
          </w:p>
          <w:p w14:paraId="2845731E" w14:textId="77777777" w:rsidR="00651110" w:rsidRDefault="00651110">
            <w:pPr>
              <w:spacing w:after="0"/>
              <w:rPr>
                <w:rFonts w:ascii="Georgia" w:eastAsia="Georgia" w:hAnsi="Georgia" w:cs="Georgia"/>
                <w:color w:val="000000"/>
                <w:sz w:val="18"/>
              </w:rPr>
            </w:pPr>
          </w:p>
        </w:tc>
      </w:tr>
    </w:tbl>
    <w:p w14:paraId="342290C6"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2BD3A37E"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2D18CF40"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ONERI</w:t>
            </w:r>
          </w:p>
        </w:tc>
      </w:tr>
      <w:tr w:rsidR="00651110" w14:paraId="30B355FE"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6"/>
              <w:gridCol w:w="1899"/>
              <w:gridCol w:w="1220"/>
              <w:gridCol w:w="1177"/>
              <w:gridCol w:w="21"/>
            </w:tblGrid>
            <w:tr w:rsidR="00651110" w14:paraId="15B0775A" w14:textId="77777777">
              <w:tc>
                <w:tcPr>
                  <w:tcW w:w="2750" w:type="pct"/>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7133D90F"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Voce di spesa</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6D1B0ECE"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Assegnazione annuale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4213E681"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Extra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107EAB79"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Totale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684F4CE" w14:textId="77777777" w:rsidR="00651110" w:rsidRDefault="00651110">
                  <w:pPr>
                    <w:spacing w:after="0"/>
                    <w:rPr>
                      <w:rFonts w:ascii="Verdana" w:eastAsia="Verdana" w:hAnsi="Verdana" w:cs="Verdana"/>
                      <w:color w:val="000000"/>
                      <w:sz w:val="20"/>
                    </w:rPr>
                  </w:pPr>
                </w:p>
              </w:tc>
            </w:tr>
            <w:tr w:rsidR="00651110" w14:paraId="1FBCBB2B"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DDF7C7B"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Materie prime, sussidiarie, di consumo e merci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1B74AC7" w14:textId="77777777" w:rsidR="00651110" w:rsidRDefault="00651110">
                  <w:pPr>
                    <w:spacing w:after="0"/>
                    <w:rPr>
                      <w:rFonts w:ascii="Verdana" w:eastAsia="Verdana" w:hAnsi="Verdana" w:cs="Verdana"/>
                      <w:color w:val="000000"/>
                      <w:sz w:val="20"/>
                    </w:rPr>
                  </w:pPr>
                </w:p>
              </w:tc>
            </w:tr>
            <w:tr w:rsidR="00651110" w14:paraId="091FAF19"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665124D"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V1.01 - Materiali di consumo e di cancelleria</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E7BD7DC" w14:textId="77777777" w:rsidR="00651110" w:rsidRDefault="00010105">
                  <w:pPr>
                    <w:pStyle w:val="div1"/>
                    <w:spacing w:after="0" w:line="240" w:lineRule="auto"/>
                    <w:jc w:val="right"/>
                  </w:pPr>
                  <w:r>
                    <w:t>1.780,00</w:t>
                  </w:r>
                </w:p>
                <w:p w14:paraId="4014DC21"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B4DA338" w14:textId="77777777" w:rsidR="00651110" w:rsidRDefault="00010105">
                  <w:pPr>
                    <w:pStyle w:val="div1"/>
                    <w:spacing w:after="0" w:line="240" w:lineRule="auto"/>
                    <w:jc w:val="right"/>
                  </w:pPr>
                  <w:r>
                    <w:t>2.720,00</w:t>
                  </w:r>
                </w:p>
                <w:p w14:paraId="6C7B9540"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C19A678" w14:textId="77777777" w:rsidR="00651110" w:rsidRDefault="00010105">
                  <w:pPr>
                    <w:pStyle w:val="div1"/>
                    <w:spacing w:after="0" w:line="240" w:lineRule="auto"/>
                    <w:jc w:val="right"/>
                  </w:pPr>
                  <w:r>
                    <w:t>4.500,00</w:t>
                  </w:r>
                </w:p>
                <w:p w14:paraId="5F142AED"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3BF9E11" w14:textId="77777777" w:rsidR="00651110" w:rsidRDefault="00651110">
                  <w:pPr>
                    <w:spacing w:after="0"/>
                    <w:rPr>
                      <w:rFonts w:ascii="Verdana" w:eastAsia="Verdana" w:hAnsi="Verdana" w:cs="Verdana"/>
                      <w:color w:val="000000"/>
                      <w:sz w:val="20"/>
                    </w:rPr>
                  </w:pPr>
                </w:p>
              </w:tc>
            </w:tr>
            <w:tr w:rsidR="00651110" w14:paraId="2E5588EF"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F8CF90C"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V1.02 - Generi alimentari</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E3B0637" w14:textId="77777777" w:rsidR="00651110" w:rsidRDefault="00010105">
                  <w:pPr>
                    <w:pStyle w:val="div1"/>
                    <w:spacing w:after="0" w:line="240" w:lineRule="auto"/>
                    <w:jc w:val="right"/>
                  </w:pPr>
                  <w:r>
                    <w:t>468,00</w:t>
                  </w:r>
                </w:p>
                <w:p w14:paraId="396A6969"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25ABDAE" w14:textId="77777777" w:rsidR="00651110" w:rsidRDefault="00010105">
                  <w:pPr>
                    <w:pStyle w:val="div1"/>
                    <w:spacing w:after="0" w:line="240" w:lineRule="auto"/>
                    <w:jc w:val="right"/>
                  </w:pPr>
                  <w:r>
                    <w:t>132,00</w:t>
                  </w:r>
                </w:p>
                <w:p w14:paraId="2E2BA290"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B084CCC" w14:textId="77777777" w:rsidR="00651110" w:rsidRDefault="00010105">
                  <w:pPr>
                    <w:pStyle w:val="div1"/>
                    <w:spacing w:after="0" w:line="240" w:lineRule="auto"/>
                    <w:jc w:val="right"/>
                  </w:pPr>
                  <w:r>
                    <w:t>600,00</w:t>
                  </w:r>
                </w:p>
                <w:p w14:paraId="687709D2"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9C0A3B7" w14:textId="77777777" w:rsidR="00651110" w:rsidRDefault="00651110">
                  <w:pPr>
                    <w:spacing w:after="0"/>
                    <w:rPr>
                      <w:rFonts w:ascii="Verdana" w:eastAsia="Verdana" w:hAnsi="Verdana" w:cs="Verdana"/>
                      <w:color w:val="000000"/>
                      <w:sz w:val="20"/>
                    </w:rPr>
                  </w:pPr>
                </w:p>
              </w:tc>
            </w:tr>
            <w:tr w:rsidR="00651110" w14:paraId="734CE7A8"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273106B"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V1.99 - Altri oneri di materie prime sussidiarie, di consumo e merci</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349994F" w14:textId="77777777" w:rsidR="00651110" w:rsidRDefault="00010105">
                  <w:pPr>
                    <w:pStyle w:val="div1"/>
                    <w:spacing w:after="0" w:line="240" w:lineRule="auto"/>
                    <w:jc w:val="right"/>
                  </w:pPr>
                  <w:r>
                    <w:t>0,00</w:t>
                  </w:r>
                </w:p>
                <w:p w14:paraId="298B4DA2"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02E02D6" w14:textId="77777777" w:rsidR="00651110" w:rsidRDefault="00010105">
                  <w:pPr>
                    <w:pStyle w:val="div1"/>
                    <w:spacing w:after="0" w:line="240" w:lineRule="auto"/>
                    <w:jc w:val="right"/>
                  </w:pPr>
                  <w:r>
                    <w:t>1.200,00</w:t>
                  </w:r>
                </w:p>
                <w:p w14:paraId="602FB46A"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1293D32" w14:textId="77777777" w:rsidR="00651110" w:rsidRDefault="00010105">
                  <w:pPr>
                    <w:pStyle w:val="div1"/>
                    <w:spacing w:after="0" w:line="240" w:lineRule="auto"/>
                    <w:jc w:val="right"/>
                  </w:pPr>
                  <w:r>
                    <w:t>1.200,00</w:t>
                  </w:r>
                </w:p>
                <w:p w14:paraId="461D7637" w14:textId="77777777" w:rsidR="00651110" w:rsidRDefault="00651110">
                  <w:pPr>
                    <w:spacing w:after="0"/>
                    <w:rPr>
                      <w:rFonts w:ascii="Georgia" w:eastAsia="Georgia" w:hAnsi="Georgia" w:cs="Georgia"/>
                      <w:color w:val="000000"/>
                      <w:sz w:val="18"/>
                    </w:rPr>
                  </w:pPr>
                </w:p>
              </w:tc>
            </w:tr>
            <w:tr w:rsidR="00651110" w14:paraId="6EB18379"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8600367" w14:textId="77777777" w:rsidR="00651110" w:rsidRDefault="00010105">
                  <w:pPr>
                    <w:pStyle w:val="div1"/>
                    <w:spacing w:after="0" w:line="240" w:lineRule="auto"/>
                    <w:jc w:val="right"/>
                  </w:pPr>
                  <w:r>
                    <w:rPr>
                      <w:b/>
                      <w:bCs/>
                    </w:rPr>
                    <w:t>TOTALE</w:t>
                  </w:r>
                </w:p>
                <w:p w14:paraId="466F6B7F"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B7BC240" w14:textId="77777777" w:rsidR="00651110" w:rsidRDefault="00010105">
                  <w:pPr>
                    <w:pStyle w:val="div1"/>
                    <w:spacing w:after="0" w:line="240" w:lineRule="auto"/>
                    <w:jc w:val="right"/>
                  </w:pPr>
                  <w:r>
                    <w:rPr>
                      <w:b/>
                      <w:bCs/>
                    </w:rPr>
                    <w:t>2.248,00</w:t>
                  </w:r>
                </w:p>
                <w:p w14:paraId="15D7E64C"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6AAAB4F" w14:textId="77777777" w:rsidR="00651110" w:rsidRDefault="00010105">
                  <w:pPr>
                    <w:pStyle w:val="div1"/>
                    <w:spacing w:after="0" w:line="240" w:lineRule="auto"/>
                    <w:jc w:val="right"/>
                  </w:pPr>
                  <w:r>
                    <w:rPr>
                      <w:b/>
                      <w:bCs/>
                    </w:rPr>
                    <w:t>4.052,00</w:t>
                  </w:r>
                </w:p>
                <w:p w14:paraId="2C7AA3EE"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7EFBE12" w14:textId="77777777" w:rsidR="00651110" w:rsidRDefault="00010105">
                  <w:pPr>
                    <w:pStyle w:val="div1"/>
                    <w:spacing w:after="0" w:line="240" w:lineRule="auto"/>
                    <w:jc w:val="right"/>
                  </w:pPr>
                  <w:r>
                    <w:rPr>
                      <w:b/>
                      <w:bCs/>
                    </w:rPr>
                    <w:t>6.300,00</w:t>
                  </w:r>
                </w:p>
                <w:p w14:paraId="435BA5DC"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DF6C35D" w14:textId="77777777" w:rsidR="00651110" w:rsidRDefault="00651110">
                  <w:pPr>
                    <w:spacing w:after="0"/>
                    <w:rPr>
                      <w:rFonts w:ascii="Verdana" w:eastAsia="Verdana" w:hAnsi="Verdana" w:cs="Verdana"/>
                      <w:color w:val="000000"/>
                      <w:sz w:val="20"/>
                    </w:rPr>
                  </w:pPr>
                </w:p>
              </w:tc>
            </w:tr>
            <w:tr w:rsidR="00651110" w14:paraId="260F5FB9"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B0DBE1B"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Servizi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942E31B" w14:textId="77777777" w:rsidR="00651110" w:rsidRDefault="00651110">
                  <w:pPr>
                    <w:spacing w:after="0"/>
                    <w:rPr>
                      <w:rFonts w:ascii="Verdana" w:eastAsia="Verdana" w:hAnsi="Verdana" w:cs="Verdana"/>
                      <w:color w:val="000000"/>
                      <w:sz w:val="20"/>
                    </w:rPr>
                  </w:pPr>
                </w:p>
              </w:tc>
            </w:tr>
            <w:tr w:rsidR="00651110" w14:paraId="0E79C119"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6D7F8AD"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V2.01 - Utenze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66BCEBB" w14:textId="77777777" w:rsidR="00651110" w:rsidRDefault="00010105">
                  <w:pPr>
                    <w:pStyle w:val="div1"/>
                    <w:spacing w:after="0" w:line="240" w:lineRule="auto"/>
                    <w:jc w:val="right"/>
                  </w:pPr>
                  <w:r>
                    <w:t>11.218,00</w:t>
                  </w:r>
                </w:p>
                <w:p w14:paraId="40E69328"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8A83A59" w14:textId="77777777" w:rsidR="00651110" w:rsidRDefault="00010105">
                  <w:pPr>
                    <w:pStyle w:val="div1"/>
                    <w:spacing w:after="0" w:line="240" w:lineRule="auto"/>
                    <w:jc w:val="right"/>
                  </w:pPr>
                  <w:r>
                    <w:t>4.700,00</w:t>
                  </w:r>
                </w:p>
                <w:p w14:paraId="18D359DA"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F2ABAC9" w14:textId="77777777" w:rsidR="00651110" w:rsidRDefault="00010105">
                  <w:pPr>
                    <w:pStyle w:val="div1"/>
                    <w:spacing w:after="0" w:line="240" w:lineRule="auto"/>
                    <w:jc w:val="right"/>
                  </w:pPr>
                  <w:r>
                    <w:t>15.918,00</w:t>
                  </w:r>
                </w:p>
                <w:p w14:paraId="254CB2DF"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A76E69D" w14:textId="77777777" w:rsidR="00651110" w:rsidRDefault="00651110">
                  <w:pPr>
                    <w:spacing w:after="0"/>
                    <w:rPr>
                      <w:rFonts w:ascii="Verdana" w:eastAsia="Verdana" w:hAnsi="Verdana" w:cs="Verdana"/>
                      <w:color w:val="000000"/>
                      <w:sz w:val="20"/>
                    </w:rPr>
                  </w:pPr>
                </w:p>
              </w:tc>
            </w:tr>
            <w:tr w:rsidR="00651110" w14:paraId="54F9C216"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FF18810"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V2.04 - Manutenzioni e riparazioni</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FFDBF8E" w14:textId="77777777" w:rsidR="00651110" w:rsidRDefault="00010105">
                  <w:pPr>
                    <w:pStyle w:val="div1"/>
                    <w:spacing w:after="0" w:line="240" w:lineRule="auto"/>
                    <w:jc w:val="right"/>
                  </w:pPr>
                  <w:r>
                    <w:t>7.450,00</w:t>
                  </w:r>
                </w:p>
                <w:p w14:paraId="64AA7A3C"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B202CDB" w14:textId="77777777" w:rsidR="00651110" w:rsidRDefault="00010105">
                  <w:pPr>
                    <w:pStyle w:val="div1"/>
                    <w:spacing w:after="0" w:line="240" w:lineRule="auto"/>
                    <w:jc w:val="right"/>
                  </w:pPr>
                  <w:r>
                    <w:t>2.510,00</w:t>
                  </w:r>
                </w:p>
                <w:p w14:paraId="1C65BE54"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6435E3B" w14:textId="77777777" w:rsidR="00651110" w:rsidRDefault="00010105">
                  <w:pPr>
                    <w:pStyle w:val="div1"/>
                    <w:spacing w:after="0" w:line="240" w:lineRule="auto"/>
                    <w:jc w:val="right"/>
                  </w:pPr>
                  <w:r>
                    <w:t>9.960,00</w:t>
                  </w:r>
                </w:p>
                <w:p w14:paraId="6182BC5F"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F817887" w14:textId="77777777" w:rsidR="00651110" w:rsidRDefault="00651110">
                  <w:pPr>
                    <w:spacing w:after="0"/>
                    <w:rPr>
                      <w:rFonts w:ascii="Verdana" w:eastAsia="Verdana" w:hAnsi="Verdana" w:cs="Verdana"/>
                      <w:color w:val="000000"/>
                      <w:sz w:val="20"/>
                    </w:rPr>
                  </w:pPr>
                </w:p>
              </w:tc>
            </w:tr>
            <w:tr w:rsidR="00651110" w14:paraId="2898C52A"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C97A754"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V2.05 - Spese postali, spedizioni e trasporto</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0FAF31F" w14:textId="77777777" w:rsidR="00651110" w:rsidRDefault="00010105">
                  <w:pPr>
                    <w:pStyle w:val="div1"/>
                    <w:spacing w:after="0" w:line="240" w:lineRule="auto"/>
                    <w:jc w:val="right"/>
                  </w:pPr>
                  <w:r>
                    <w:t>66,00</w:t>
                  </w:r>
                </w:p>
                <w:p w14:paraId="264DA92E"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C60170A" w14:textId="77777777" w:rsidR="00651110" w:rsidRDefault="00010105">
                  <w:pPr>
                    <w:pStyle w:val="div1"/>
                    <w:spacing w:after="0" w:line="240" w:lineRule="auto"/>
                    <w:jc w:val="right"/>
                  </w:pPr>
                  <w:r>
                    <w:t>0,00</w:t>
                  </w:r>
                </w:p>
                <w:p w14:paraId="5D609F7E"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ED37BD7" w14:textId="77777777" w:rsidR="00651110" w:rsidRDefault="00010105">
                  <w:pPr>
                    <w:pStyle w:val="div1"/>
                    <w:spacing w:after="0" w:line="240" w:lineRule="auto"/>
                    <w:jc w:val="right"/>
                  </w:pPr>
                  <w:r>
                    <w:t>66,00</w:t>
                  </w:r>
                </w:p>
                <w:p w14:paraId="7242C37D"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6529131" w14:textId="77777777" w:rsidR="00651110" w:rsidRDefault="00651110">
                  <w:pPr>
                    <w:spacing w:after="0"/>
                    <w:rPr>
                      <w:rFonts w:ascii="Verdana" w:eastAsia="Verdana" w:hAnsi="Verdana" w:cs="Verdana"/>
                      <w:color w:val="000000"/>
                      <w:sz w:val="20"/>
                    </w:rPr>
                  </w:pPr>
                </w:p>
              </w:tc>
            </w:tr>
            <w:tr w:rsidR="00651110" w14:paraId="3BAD7985"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7D0B739"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V2.06 - Assicurazioni</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D11CCD0" w14:textId="77777777" w:rsidR="00651110" w:rsidRDefault="00010105">
                  <w:pPr>
                    <w:pStyle w:val="div1"/>
                    <w:spacing w:after="0" w:line="240" w:lineRule="auto"/>
                    <w:jc w:val="right"/>
                  </w:pPr>
                  <w:r>
                    <w:t>3.548,00</w:t>
                  </w:r>
                </w:p>
                <w:p w14:paraId="5EEB2FDC"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F980520" w14:textId="77777777" w:rsidR="00651110" w:rsidRDefault="00010105">
                  <w:pPr>
                    <w:pStyle w:val="div1"/>
                    <w:spacing w:after="0" w:line="240" w:lineRule="auto"/>
                    <w:jc w:val="right"/>
                  </w:pPr>
                  <w:r>
                    <w:t>3.265,00</w:t>
                  </w:r>
                </w:p>
                <w:p w14:paraId="0609A6A6"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B4AD1E5" w14:textId="77777777" w:rsidR="00651110" w:rsidRDefault="00010105">
                  <w:pPr>
                    <w:pStyle w:val="div1"/>
                    <w:spacing w:after="0" w:line="240" w:lineRule="auto"/>
                    <w:jc w:val="right"/>
                  </w:pPr>
                  <w:r>
                    <w:t>6.813,00</w:t>
                  </w:r>
                </w:p>
                <w:p w14:paraId="406322BF"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638CA16" w14:textId="77777777" w:rsidR="00651110" w:rsidRDefault="00651110">
                  <w:pPr>
                    <w:spacing w:after="0"/>
                    <w:rPr>
                      <w:rFonts w:ascii="Verdana" w:eastAsia="Verdana" w:hAnsi="Verdana" w:cs="Verdana"/>
                      <w:color w:val="000000"/>
                      <w:sz w:val="20"/>
                    </w:rPr>
                  </w:pPr>
                </w:p>
              </w:tc>
            </w:tr>
            <w:tr w:rsidR="00651110" w14:paraId="18F94488"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91BC0C1"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V2.07 - Prestazioni professionali di lavoro autonomo e assimilato</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8BE7300" w14:textId="77777777" w:rsidR="00651110" w:rsidRDefault="00010105">
                  <w:pPr>
                    <w:pStyle w:val="div1"/>
                    <w:spacing w:after="0" w:line="240" w:lineRule="auto"/>
                    <w:jc w:val="right"/>
                  </w:pPr>
                  <w:r>
                    <w:t>7.978,12</w:t>
                  </w:r>
                </w:p>
                <w:p w14:paraId="0D4E7409"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5C6371E" w14:textId="77777777" w:rsidR="00651110" w:rsidRDefault="00010105">
                  <w:pPr>
                    <w:pStyle w:val="div1"/>
                    <w:spacing w:after="0" w:line="240" w:lineRule="auto"/>
                    <w:jc w:val="right"/>
                  </w:pPr>
                  <w:r>
                    <w:t>978,55</w:t>
                  </w:r>
                </w:p>
                <w:p w14:paraId="703D3610"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74FFE8B" w14:textId="77777777" w:rsidR="00651110" w:rsidRDefault="00010105">
                  <w:pPr>
                    <w:pStyle w:val="div1"/>
                    <w:spacing w:after="0" w:line="240" w:lineRule="auto"/>
                    <w:jc w:val="right"/>
                  </w:pPr>
                  <w:r>
                    <w:t>8.956,67</w:t>
                  </w:r>
                </w:p>
                <w:p w14:paraId="52E508B7"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78C35D0" w14:textId="77777777" w:rsidR="00651110" w:rsidRDefault="00651110">
                  <w:pPr>
                    <w:spacing w:after="0"/>
                    <w:rPr>
                      <w:rFonts w:ascii="Verdana" w:eastAsia="Verdana" w:hAnsi="Verdana" w:cs="Verdana"/>
                      <w:color w:val="000000"/>
                      <w:sz w:val="20"/>
                    </w:rPr>
                  </w:pPr>
                </w:p>
              </w:tc>
            </w:tr>
            <w:tr w:rsidR="00651110" w14:paraId="23D8E516"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DC6D253"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V2.08 - Compenso componenti organo controllo</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F7F877B" w14:textId="77777777" w:rsidR="00651110" w:rsidRDefault="00010105">
                  <w:pPr>
                    <w:pStyle w:val="div1"/>
                    <w:spacing w:after="0" w:line="240" w:lineRule="auto"/>
                    <w:jc w:val="right"/>
                  </w:pPr>
                  <w:r>
                    <w:t>5.000,00</w:t>
                  </w:r>
                </w:p>
                <w:p w14:paraId="1A7D3E8C"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1D53190" w14:textId="77777777" w:rsidR="00651110" w:rsidRDefault="00010105">
                  <w:pPr>
                    <w:pStyle w:val="div1"/>
                    <w:spacing w:after="0" w:line="240" w:lineRule="auto"/>
                    <w:jc w:val="right"/>
                  </w:pPr>
                  <w:r>
                    <w:t>5.000,00</w:t>
                  </w:r>
                </w:p>
                <w:p w14:paraId="7ADB3DB2"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7DAD471" w14:textId="77777777" w:rsidR="00651110" w:rsidRDefault="00010105">
                  <w:pPr>
                    <w:pStyle w:val="div1"/>
                    <w:spacing w:after="0" w:line="240" w:lineRule="auto"/>
                    <w:jc w:val="right"/>
                  </w:pPr>
                  <w:r>
                    <w:t>10.000,00</w:t>
                  </w:r>
                </w:p>
                <w:p w14:paraId="3114D9C7"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7F38242" w14:textId="77777777" w:rsidR="00651110" w:rsidRDefault="00651110">
                  <w:pPr>
                    <w:spacing w:after="0"/>
                    <w:rPr>
                      <w:rFonts w:ascii="Verdana" w:eastAsia="Verdana" w:hAnsi="Verdana" w:cs="Verdana"/>
                      <w:color w:val="000000"/>
                      <w:sz w:val="20"/>
                    </w:rPr>
                  </w:pPr>
                </w:p>
              </w:tc>
            </w:tr>
            <w:tr w:rsidR="00651110" w14:paraId="1A1544B1"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2D93EEE"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 xml:space="preserve">V2.10 - Servizi informatici </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350044E" w14:textId="77777777" w:rsidR="00651110" w:rsidRDefault="00010105">
                  <w:pPr>
                    <w:pStyle w:val="div1"/>
                    <w:spacing w:after="0" w:line="240" w:lineRule="auto"/>
                    <w:jc w:val="right"/>
                  </w:pPr>
                  <w:r>
                    <w:t>7.734,00</w:t>
                  </w:r>
                </w:p>
                <w:p w14:paraId="5FC207FD"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1B9653B" w14:textId="77777777" w:rsidR="00651110" w:rsidRDefault="00010105">
                  <w:pPr>
                    <w:pStyle w:val="div1"/>
                    <w:spacing w:after="0" w:line="240" w:lineRule="auto"/>
                    <w:jc w:val="right"/>
                  </w:pPr>
                  <w:r>
                    <w:t>0,00</w:t>
                  </w:r>
                </w:p>
                <w:p w14:paraId="306D46A0"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B3B38D2" w14:textId="77777777" w:rsidR="00651110" w:rsidRDefault="00010105">
                  <w:pPr>
                    <w:pStyle w:val="div1"/>
                    <w:spacing w:after="0" w:line="240" w:lineRule="auto"/>
                    <w:jc w:val="right"/>
                  </w:pPr>
                  <w:r>
                    <w:t>7.734,00</w:t>
                  </w:r>
                </w:p>
                <w:p w14:paraId="59FFC22E"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3C93C26" w14:textId="77777777" w:rsidR="00651110" w:rsidRDefault="00651110">
                  <w:pPr>
                    <w:spacing w:after="0"/>
                    <w:rPr>
                      <w:rFonts w:ascii="Verdana" w:eastAsia="Verdana" w:hAnsi="Verdana" w:cs="Verdana"/>
                      <w:color w:val="000000"/>
                      <w:sz w:val="20"/>
                    </w:rPr>
                  </w:pPr>
                </w:p>
              </w:tc>
            </w:tr>
            <w:tr w:rsidR="00651110" w14:paraId="6334E3D5"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CF8E755"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 xml:space="preserve">V2.12 - Servizi per la comunicazione </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3CF8817" w14:textId="77777777" w:rsidR="00651110" w:rsidRDefault="00010105">
                  <w:pPr>
                    <w:pStyle w:val="div1"/>
                    <w:spacing w:after="0" w:line="240" w:lineRule="auto"/>
                    <w:jc w:val="right"/>
                  </w:pPr>
                  <w:r>
                    <w:t>1.500,00</w:t>
                  </w:r>
                </w:p>
                <w:p w14:paraId="3BA49686"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42F670D" w14:textId="77777777" w:rsidR="00651110" w:rsidRDefault="00010105">
                  <w:pPr>
                    <w:pStyle w:val="div1"/>
                    <w:spacing w:after="0" w:line="240" w:lineRule="auto"/>
                    <w:jc w:val="right"/>
                  </w:pPr>
                  <w:r>
                    <w:t>0,00</w:t>
                  </w:r>
                </w:p>
                <w:p w14:paraId="1991256F"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055C047" w14:textId="77777777" w:rsidR="00651110" w:rsidRDefault="00010105">
                  <w:pPr>
                    <w:pStyle w:val="div1"/>
                    <w:spacing w:after="0" w:line="240" w:lineRule="auto"/>
                    <w:jc w:val="right"/>
                  </w:pPr>
                  <w:r>
                    <w:t>1.500,00</w:t>
                  </w:r>
                </w:p>
                <w:p w14:paraId="24BE6366"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6F8006B" w14:textId="77777777" w:rsidR="00651110" w:rsidRDefault="00651110">
                  <w:pPr>
                    <w:spacing w:after="0"/>
                    <w:rPr>
                      <w:rFonts w:ascii="Verdana" w:eastAsia="Verdana" w:hAnsi="Verdana" w:cs="Verdana"/>
                      <w:color w:val="000000"/>
                      <w:sz w:val="20"/>
                    </w:rPr>
                  </w:pPr>
                </w:p>
              </w:tc>
            </w:tr>
            <w:tr w:rsidR="00651110" w14:paraId="34265595"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F154FD8"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V2.13 - Servizi Formativi, di Ricerca e organizzazione eventi</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FA52021" w14:textId="77777777" w:rsidR="00651110" w:rsidRDefault="00010105">
                  <w:pPr>
                    <w:pStyle w:val="div1"/>
                    <w:spacing w:after="0" w:line="240" w:lineRule="auto"/>
                    <w:jc w:val="right"/>
                  </w:pPr>
                  <w:r>
                    <w:t>17.188,00</w:t>
                  </w:r>
                </w:p>
                <w:p w14:paraId="2CCE8C33"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AE53DE6" w14:textId="77777777" w:rsidR="00651110" w:rsidRDefault="00010105">
                  <w:pPr>
                    <w:pStyle w:val="div1"/>
                    <w:spacing w:after="0" w:line="240" w:lineRule="auto"/>
                    <w:jc w:val="right"/>
                  </w:pPr>
                  <w:r>
                    <w:t>0,00</w:t>
                  </w:r>
                </w:p>
                <w:p w14:paraId="17844AF8"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93CB83A" w14:textId="77777777" w:rsidR="00651110" w:rsidRDefault="00010105">
                  <w:pPr>
                    <w:pStyle w:val="div1"/>
                    <w:spacing w:after="0" w:line="240" w:lineRule="auto"/>
                    <w:jc w:val="right"/>
                  </w:pPr>
                  <w:r>
                    <w:t>17.188,00</w:t>
                  </w:r>
                </w:p>
                <w:p w14:paraId="39746263"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0EF3739" w14:textId="77777777" w:rsidR="00651110" w:rsidRDefault="00651110">
                  <w:pPr>
                    <w:spacing w:after="0"/>
                    <w:rPr>
                      <w:rFonts w:ascii="Verdana" w:eastAsia="Verdana" w:hAnsi="Verdana" w:cs="Verdana"/>
                      <w:color w:val="000000"/>
                      <w:sz w:val="20"/>
                    </w:rPr>
                  </w:pPr>
                </w:p>
              </w:tc>
            </w:tr>
            <w:tr w:rsidR="00651110" w14:paraId="24CC38C4"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DAE00BB"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V2.99 - Atri oneri per Servizi</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75EEA56" w14:textId="77777777" w:rsidR="00651110" w:rsidRDefault="00010105">
                  <w:pPr>
                    <w:pStyle w:val="div1"/>
                    <w:spacing w:after="0" w:line="240" w:lineRule="auto"/>
                    <w:jc w:val="right"/>
                  </w:pPr>
                  <w:r>
                    <w:t>7.900,00</w:t>
                  </w:r>
                </w:p>
                <w:p w14:paraId="6F50CE5D"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A09BFEC" w14:textId="77777777" w:rsidR="00651110" w:rsidRDefault="00010105">
                  <w:pPr>
                    <w:pStyle w:val="div1"/>
                    <w:spacing w:after="0" w:line="240" w:lineRule="auto"/>
                    <w:jc w:val="right"/>
                  </w:pPr>
                  <w:r>
                    <w:t>0,00</w:t>
                  </w:r>
                </w:p>
                <w:p w14:paraId="33147735"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32E081E" w14:textId="77777777" w:rsidR="00651110" w:rsidRDefault="00010105">
                  <w:pPr>
                    <w:pStyle w:val="div1"/>
                    <w:spacing w:after="0" w:line="240" w:lineRule="auto"/>
                    <w:jc w:val="right"/>
                  </w:pPr>
                  <w:r>
                    <w:t>7.900,00</w:t>
                  </w:r>
                </w:p>
                <w:p w14:paraId="07FA34E7" w14:textId="77777777" w:rsidR="00651110" w:rsidRDefault="00651110">
                  <w:pPr>
                    <w:spacing w:after="0"/>
                    <w:rPr>
                      <w:rFonts w:ascii="Georgia" w:eastAsia="Georgia" w:hAnsi="Georgia" w:cs="Georgia"/>
                      <w:color w:val="000000"/>
                      <w:sz w:val="18"/>
                    </w:rPr>
                  </w:pPr>
                </w:p>
              </w:tc>
            </w:tr>
            <w:tr w:rsidR="00651110" w14:paraId="1612B59E"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9AA8F8B" w14:textId="77777777" w:rsidR="00651110" w:rsidRDefault="00010105">
                  <w:pPr>
                    <w:pStyle w:val="div1"/>
                    <w:spacing w:after="0" w:line="240" w:lineRule="auto"/>
                    <w:jc w:val="right"/>
                  </w:pPr>
                  <w:r>
                    <w:rPr>
                      <w:b/>
                      <w:bCs/>
                    </w:rPr>
                    <w:t>TOTALE</w:t>
                  </w:r>
                </w:p>
                <w:p w14:paraId="2F51A741"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A8A47B2" w14:textId="77777777" w:rsidR="00651110" w:rsidRDefault="00010105">
                  <w:pPr>
                    <w:pStyle w:val="div1"/>
                    <w:spacing w:after="0" w:line="240" w:lineRule="auto"/>
                    <w:jc w:val="right"/>
                  </w:pPr>
                  <w:r>
                    <w:rPr>
                      <w:b/>
                      <w:bCs/>
                    </w:rPr>
                    <w:t>69.582,12</w:t>
                  </w:r>
                </w:p>
                <w:p w14:paraId="55ED64C2"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F3F524D" w14:textId="77777777" w:rsidR="00651110" w:rsidRDefault="00010105">
                  <w:pPr>
                    <w:pStyle w:val="div1"/>
                    <w:spacing w:after="0" w:line="240" w:lineRule="auto"/>
                    <w:jc w:val="right"/>
                  </w:pPr>
                  <w:r>
                    <w:rPr>
                      <w:b/>
                      <w:bCs/>
                    </w:rPr>
                    <w:t>16.453,55</w:t>
                  </w:r>
                </w:p>
                <w:p w14:paraId="0B451610"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46C1F3A" w14:textId="77777777" w:rsidR="00651110" w:rsidRDefault="00010105">
                  <w:pPr>
                    <w:pStyle w:val="div1"/>
                    <w:spacing w:after="0" w:line="240" w:lineRule="auto"/>
                    <w:jc w:val="right"/>
                  </w:pPr>
                  <w:r>
                    <w:rPr>
                      <w:b/>
                      <w:bCs/>
                    </w:rPr>
                    <w:t>86.035,67</w:t>
                  </w:r>
                </w:p>
                <w:p w14:paraId="72F6F5D8"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7425064" w14:textId="77777777" w:rsidR="00651110" w:rsidRDefault="00651110">
                  <w:pPr>
                    <w:spacing w:after="0"/>
                    <w:rPr>
                      <w:rFonts w:ascii="Verdana" w:eastAsia="Verdana" w:hAnsi="Verdana" w:cs="Verdana"/>
                      <w:color w:val="000000"/>
                      <w:sz w:val="20"/>
                    </w:rPr>
                  </w:pPr>
                </w:p>
              </w:tc>
            </w:tr>
            <w:tr w:rsidR="00651110" w14:paraId="68A34F0C"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6CE2518"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Godimento beni di terzi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D71FA7D" w14:textId="77777777" w:rsidR="00651110" w:rsidRDefault="00651110">
                  <w:pPr>
                    <w:spacing w:after="0"/>
                    <w:rPr>
                      <w:rFonts w:ascii="Verdana" w:eastAsia="Verdana" w:hAnsi="Verdana" w:cs="Verdana"/>
                      <w:color w:val="000000"/>
                      <w:sz w:val="20"/>
                    </w:rPr>
                  </w:pPr>
                </w:p>
              </w:tc>
            </w:tr>
            <w:tr w:rsidR="00651110" w14:paraId="2FEF1D13"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C1C5DB1"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V3.01 - Canoni di locazione sede/i CSV</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7434371" w14:textId="77777777" w:rsidR="00651110" w:rsidRDefault="00010105">
                  <w:pPr>
                    <w:pStyle w:val="div1"/>
                    <w:spacing w:after="0" w:line="240" w:lineRule="auto"/>
                    <w:jc w:val="right"/>
                  </w:pPr>
                  <w:r>
                    <w:t>4.092,61</w:t>
                  </w:r>
                </w:p>
                <w:p w14:paraId="7A7F0E5A"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7569DC2" w14:textId="77777777" w:rsidR="00651110" w:rsidRDefault="00010105">
                  <w:pPr>
                    <w:pStyle w:val="div1"/>
                    <w:spacing w:after="0" w:line="240" w:lineRule="auto"/>
                    <w:jc w:val="right"/>
                  </w:pPr>
                  <w:r>
                    <w:t>22.800,00</w:t>
                  </w:r>
                </w:p>
                <w:p w14:paraId="50EF2079"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0BDABAF" w14:textId="77777777" w:rsidR="00651110" w:rsidRDefault="00010105">
                  <w:pPr>
                    <w:pStyle w:val="div1"/>
                    <w:spacing w:after="0" w:line="240" w:lineRule="auto"/>
                    <w:jc w:val="right"/>
                  </w:pPr>
                  <w:r>
                    <w:t>26.892,61</w:t>
                  </w:r>
                </w:p>
                <w:p w14:paraId="0770175E"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23D2CDD" w14:textId="77777777" w:rsidR="00651110" w:rsidRDefault="00651110">
                  <w:pPr>
                    <w:spacing w:after="0"/>
                    <w:rPr>
                      <w:rFonts w:ascii="Verdana" w:eastAsia="Verdana" w:hAnsi="Verdana" w:cs="Verdana"/>
                      <w:color w:val="000000"/>
                      <w:sz w:val="20"/>
                    </w:rPr>
                  </w:pPr>
                </w:p>
              </w:tc>
            </w:tr>
            <w:tr w:rsidR="00651110" w14:paraId="57A7394A"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33B2AA9"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V3.03 - Canoni di noleggio/leasing beni</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FE0572F" w14:textId="77777777" w:rsidR="00651110" w:rsidRDefault="00010105">
                  <w:pPr>
                    <w:pStyle w:val="div1"/>
                    <w:spacing w:after="0" w:line="240" w:lineRule="auto"/>
                    <w:jc w:val="right"/>
                  </w:pPr>
                  <w:r>
                    <w:t>5.070,00</w:t>
                  </w:r>
                </w:p>
                <w:p w14:paraId="2C7D6BFC"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2A47F15" w14:textId="77777777" w:rsidR="00651110" w:rsidRDefault="00010105">
                  <w:pPr>
                    <w:pStyle w:val="div1"/>
                    <w:spacing w:after="0" w:line="240" w:lineRule="auto"/>
                    <w:jc w:val="right"/>
                  </w:pPr>
                  <w:r>
                    <w:t>3.500,00</w:t>
                  </w:r>
                </w:p>
                <w:p w14:paraId="5BAC2EFB"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79331AA" w14:textId="77777777" w:rsidR="00651110" w:rsidRDefault="00010105">
                  <w:pPr>
                    <w:pStyle w:val="div1"/>
                    <w:spacing w:after="0" w:line="240" w:lineRule="auto"/>
                    <w:jc w:val="right"/>
                  </w:pPr>
                  <w:r>
                    <w:t>8.570,00</w:t>
                  </w:r>
                </w:p>
                <w:p w14:paraId="64E548D5"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B27F9CE" w14:textId="77777777" w:rsidR="00651110" w:rsidRDefault="00651110">
                  <w:pPr>
                    <w:spacing w:after="0"/>
                    <w:rPr>
                      <w:rFonts w:ascii="Verdana" w:eastAsia="Verdana" w:hAnsi="Verdana" w:cs="Verdana"/>
                      <w:color w:val="000000"/>
                      <w:sz w:val="20"/>
                    </w:rPr>
                  </w:pPr>
                </w:p>
              </w:tc>
            </w:tr>
            <w:tr w:rsidR="00651110" w14:paraId="311C98E4"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54DA379"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V3.04 - Canoni licenze software e PEC</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E853FC2" w14:textId="77777777" w:rsidR="00651110" w:rsidRDefault="00010105">
                  <w:pPr>
                    <w:pStyle w:val="div1"/>
                    <w:spacing w:after="0" w:line="240" w:lineRule="auto"/>
                    <w:jc w:val="right"/>
                  </w:pPr>
                  <w:r>
                    <w:t>700,00</w:t>
                  </w:r>
                </w:p>
                <w:p w14:paraId="68EBD768"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AB39A22" w14:textId="77777777" w:rsidR="00651110" w:rsidRDefault="00010105">
                  <w:pPr>
                    <w:pStyle w:val="div1"/>
                    <w:spacing w:after="0" w:line="240" w:lineRule="auto"/>
                    <w:jc w:val="right"/>
                  </w:pPr>
                  <w:r>
                    <w:t>350,00</w:t>
                  </w:r>
                </w:p>
                <w:p w14:paraId="172CCCAA"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CB46615" w14:textId="77777777" w:rsidR="00651110" w:rsidRDefault="00010105">
                  <w:pPr>
                    <w:pStyle w:val="div1"/>
                    <w:spacing w:after="0" w:line="240" w:lineRule="auto"/>
                    <w:jc w:val="right"/>
                  </w:pPr>
                  <w:r>
                    <w:t>1.050,00</w:t>
                  </w:r>
                </w:p>
                <w:p w14:paraId="1FBD02AE" w14:textId="77777777" w:rsidR="00651110" w:rsidRDefault="00651110">
                  <w:pPr>
                    <w:spacing w:after="0"/>
                    <w:rPr>
                      <w:rFonts w:ascii="Georgia" w:eastAsia="Georgia" w:hAnsi="Georgia" w:cs="Georgia"/>
                      <w:color w:val="000000"/>
                      <w:sz w:val="18"/>
                    </w:rPr>
                  </w:pPr>
                </w:p>
              </w:tc>
            </w:tr>
            <w:tr w:rsidR="00651110" w14:paraId="44654760"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12227D7" w14:textId="77777777" w:rsidR="00651110" w:rsidRDefault="00010105">
                  <w:pPr>
                    <w:pStyle w:val="div1"/>
                    <w:spacing w:after="0" w:line="240" w:lineRule="auto"/>
                    <w:jc w:val="right"/>
                  </w:pPr>
                  <w:r>
                    <w:rPr>
                      <w:b/>
                      <w:bCs/>
                    </w:rPr>
                    <w:t>TOTALE</w:t>
                  </w:r>
                </w:p>
                <w:p w14:paraId="065F21C0"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A9E7089" w14:textId="77777777" w:rsidR="00651110" w:rsidRDefault="00010105">
                  <w:pPr>
                    <w:pStyle w:val="div1"/>
                    <w:spacing w:after="0" w:line="240" w:lineRule="auto"/>
                    <w:jc w:val="right"/>
                  </w:pPr>
                  <w:r>
                    <w:rPr>
                      <w:b/>
                      <w:bCs/>
                    </w:rPr>
                    <w:t>9.862,61</w:t>
                  </w:r>
                </w:p>
                <w:p w14:paraId="7B4FEA91"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3E6C2B9" w14:textId="77777777" w:rsidR="00651110" w:rsidRDefault="00010105">
                  <w:pPr>
                    <w:pStyle w:val="div1"/>
                    <w:spacing w:after="0" w:line="240" w:lineRule="auto"/>
                    <w:jc w:val="right"/>
                  </w:pPr>
                  <w:r>
                    <w:rPr>
                      <w:b/>
                      <w:bCs/>
                    </w:rPr>
                    <w:t>26.650,00</w:t>
                  </w:r>
                </w:p>
                <w:p w14:paraId="06C90B67"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9C719E0" w14:textId="77777777" w:rsidR="00651110" w:rsidRDefault="00010105">
                  <w:pPr>
                    <w:pStyle w:val="div1"/>
                    <w:spacing w:after="0" w:line="240" w:lineRule="auto"/>
                    <w:jc w:val="right"/>
                  </w:pPr>
                  <w:r>
                    <w:rPr>
                      <w:b/>
                      <w:bCs/>
                    </w:rPr>
                    <w:t>36.512,61</w:t>
                  </w:r>
                </w:p>
                <w:p w14:paraId="16388DB4"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2A0F860" w14:textId="77777777" w:rsidR="00651110" w:rsidRDefault="00651110">
                  <w:pPr>
                    <w:spacing w:after="0"/>
                    <w:rPr>
                      <w:rFonts w:ascii="Verdana" w:eastAsia="Verdana" w:hAnsi="Verdana" w:cs="Verdana"/>
                      <w:color w:val="000000"/>
                      <w:sz w:val="20"/>
                    </w:rPr>
                  </w:pPr>
                </w:p>
              </w:tc>
            </w:tr>
            <w:tr w:rsidR="00651110" w14:paraId="721C1727"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C70192B"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Personale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3828B04" w14:textId="77777777" w:rsidR="00651110" w:rsidRDefault="00651110">
                  <w:pPr>
                    <w:spacing w:after="0"/>
                    <w:rPr>
                      <w:rFonts w:ascii="Verdana" w:eastAsia="Verdana" w:hAnsi="Verdana" w:cs="Verdana"/>
                      <w:color w:val="000000"/>
                      <w:sz w:val="20"/>
                    </w:rPr>
                  </w:pPr>
                </w:p>
              </w:tc>
            </w:tr>
            <w:tr w:rsidR="00651110" w14:paraId="2FD15F13"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AB1395D"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V4.01 - Oneri per personale dipendente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BF28AEA" w14:textId="77777777" w:rsidR="00651110" w:rsidRDefault="00010105">
                  <w:pPr>
                    <w:pStyle w:val="div1"/>
                    <w:spacing w:after="0" w:line="240" w:lineRule="auto"/>
                    <w:jc w:val="right"/>
                  </w:pPr>
                  <w:r>
                    <w:t>104.512,74</w:t>
                  </w:r>
                </w:p>
                <w:p w14:paraId="62C7FC96"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D31EE92" w14:textId="77777777" w:rsidR="00651110" w:rsidRDefault="00010105">
                  <w:pPr>
                    <w:pStyle w:val="div1"/>
                    <w:spacing w:after="0" w:line="240" w:lineRule="auto"/>
                    <w:jc w:val="right"/>
                  </w:pPr>
                  <w:r>
                    <w:t>118.918,94</w:t>
                  </w:r>
                </w:p>
                <w:p w14:paraId="6F9A15FA"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54A07D8" w14:textId="77777777" w:rsidR="00651110" w:rsidRDefault="00010105">
                  <w:pPr>
                    <w:pStyle w:val="div1"/>
                    <w:spacing w:after="0" w:line="240" w:lineRule="auto"/>
                    <w:jc w:val="right"/>
                  </w:pPr>
                  <w:r>
                    <w:t>223.431,68</w:t>
                  </w:r>
                </w:p>
                <w:p w14:paraId="041B8BDD" w14:textId="77777777" w:rsidR="00651110" w:rsidRDefault="00651110">
                  <w:pPr>
                    <w:spacing w:after="0"/>
                    <w:rPr>
                      <w:rFonts w:ascii="Georgia" w:eastAsia="Georgia" w:hAnsi="Georgia" w:cs="Georgia"/>
                      <w:color w:val="000000"/>
                      <w:sz w:val="18"/>
                    </w:rPr>
                  </w:pPr>
                </w:p>
              </w:tc>
            </w:tr>
            <w:tr w:rsidR="00651110" w14:paraId="520A71CE"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E3921D0" w14:textId="77777777" w:rsidR="00651110" w:rsidRDefault="00010105">
                  <w:pPr>
                    <w:pStyle w:val="div1"/>
                    <w:spacing w:after="0" w:line="240" w:lineRule="auto"/>
                    <w:jc w:val="right"/>
                  </w:pPr>
                  <w:r>
                    <w:rPr>
                      <w:b/>
                      <w:bCs/>
                    </w:rPr>
                    <w:t>TOTALE</w:t>
                  </w:r>
                </w:p>
                <w:p w14:paraId="40D2EE19"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704FE22" w14:textId="77777777" w:rsidR="00651110" w:rsidRDefault="00010105">
                  <w:pPr>
                    <w:pStyle w:val="div1"/>
                    <w:spacing w:after="0" w:line="240" w:lineRule="auto"/>
                    <w:jc w:val="right"/>
                  </w:pPr>
                  <w:r>
                    <w:rPr>
                      <w:b/>
                      <w:bCs/>
                    </w:rPr>
                    <w:t>104.512,74</w:t>
                  </w:r>
                </w:p>
                <w:p w14:paraId="15966261"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548D8D0" w14:textId="77777777" w:rsidR="00651110" w:rsidRDefault="00010105">
                  <w:pPr>
                    <w:pStyle w:val="div1"/>
                    <w:spacing w:after="0" w:line="240" w:lineRule="auto"/>
                    <w:jc w:val="right"/>
                  </w:pPr>
                  <w:r>
                    <w:rPr>
                      <w:b/>
                      <w:bCs/>
                    </w:rPr>
                    <w:t>118.918,94</w:t>
                  </w:r>
                </w:p>
                <w:p w14:paraId="16B27889"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7C6D27F" w14:textId="77777777" w:rsidR="00651110" w:rsidRDefault="00010105">
                  <w:pPr>
                    <w:pStyle w:val="div1"/>
                    <w:spacing w:after="0" w:line="240" w:lineRule="auto"/>
                    <w:jc w:val="right"/>
                  </w:pPr>
                  <w:r>
                    <w:rPr>
                      <w:b/>
                      <w:bCs/>
                    </w:rPr>
                    <w:t>223.431,68</w:t>
                  </w:r>
                </w:p>
                <w:p w14:paraId="01862ADB"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326C96F" w14:textId="77777777" w:rsidR="00651110" w:rsidRDefault="00651110">
                  <w:pPr>
                    <w:spacing w:after="0"/>
                    <w:rPr>
                      <w:rFonts w:ascii="Verdana" w:eastAsia="Verdana" w:hAnsi="Verdana" w:cs="Verdana"/>
                      <w:color w:val="000000"/>
                      <w:sz w:val="20"/>
                    </w:rPr>
                  </w:pPr>
                </w:p>
              </w:tc>
            </w:tr>
            <w:tr w:rsidR="00651110" w14:paraId="0E064602"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5BCBFF1"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Acquisti in C/Capitale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51C6973" w14:textId="77777777" w:rsidR="00651110" w:rsidRDefault="00651110">
                  <w:pPr>
                    <w:spacing w:after="0"/>
                    <w:rPr>
                      <w:rFonts w:ascii="Verdana" w:eastAsia="Verdana" w:hAnsi="Verdana" w:cs="Verdana"/>
                      <w:color w:val="000000"/>
                      <w:sz w:val="20"/>
                    </w:rPr>
                  </w:pPr>
                </w:p>
              </w:tc>
            </w:tr>
            <w:tr w:rsidR="00651110" w14:paraId="580E36D7"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1B87D6A"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V5.02 - Immobilizzazioni/ammortamenti Materiali</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DB0184F" w14:textId="77777777" w:rsidR="00651110" w:rsidRDefault="00010105">
                  <w:pPr>
                    <w:pStyle w:val="div1"/>
                    <w:spacing w:after="0" w:line="240" w:lineRule="auto"/>
                    <w:jc w:val="right"/>
                  </w:pPr>
                  <w:r>
                    <w:t>9.010,00</w:t>
                  </w:r>
                </w:p>
                <w:p w14:paraId="27A16F82"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73F9BC6" w14:textId="77777777" w:rsidR="00651110" w:rsidRDefault="00010105">
                  <w:pPr>
                    <w:pStyle w:val="div1"/>
                    <w:spacing w:after="0" w:line="240" w:lineRule="auto"/>
                    <w:jc w:val="right"/>
                  </w:pPr>
                  <w:r>
                    <w:t>5.220,00</w:t>
                  </w:r>
                </w:p>
                <w:p w14:paraId="5E47FB0E"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A77394E" w14:textId="77777777" w:rsidR="00651110" w:rsidRDefault="00010105">
                  <w:pPr>
                    <w:pStyle w:val="div1"/>
                    <w:spacing w:after="0" w:line="240" w:lineRule="auto"/>
                    <w:jc w:val="right"/>
                  </w:pPr>
                  <w:r>
                    <w:t>14.230,00</w:t>
                  </w:r>
                </w:p>
                <w:p w14:paraId="1ADE2A6C" w14:textId="77777777" w:rsidR="00651110" w:rsidRDefault="00651110">
                  <w:pPr>
                    <w:spacing w:after="0"/>
                    <w:rPr>
                      <w:rFonts w:ascii="Georgia" w:eastAsia="Georgia" w:hAnsi="Georgia" w:cs="Georgia"/>
                      <w:color w:val="000000"/>
                      <w:sz w:val="18"/>
                    </w:rPr>
                  </w:pPr>
                </w:p>
              </w:tc>
            </w:tr>
            <w:tr w:rsidR="00651110" w14:paraId="55665C9F"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45ACC7E" w14:textId="77777777" w:rsidR="00651110" w:rsidRDefault="00010105">
                  <w:pPr>
                    <w:pStyle w:val="div1"/>
                    <w:spacing w:after="0" w:line="240" w:lineRule="auto"/>
                    <w:jc w:val="right"/>
                  </w:pPr>
                  <w:r>
                    <w:rPr>
                      <w:b/>
                      <w:bCs/>
                    </w:rPr>
                    <w:t>TOTALE</w:t>
                  </w:r>
                </w:p>
                <w:p w14:paraId="1A63D751"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347F43A" w14:textId="77777777" w:rsidR="00651110" w:rsidRDefault="00010105">
                  <w:pPr>
                    <w:pStyle w:val="div1"/>
                    <w:spacing w:after="0" w:line="240" w:lineRule="auto"/>
                    <w:jc w:val="right"/>
                  </w:pPr>
                  <w:r>
                    <w:rPr>
                      <w:b/>
                      <w:bCs/>
                    </w:rPr>
                    <w:t>9.010,00</w:t>
                  </w:r>
                </w:p>
                <w:p w14:paraId="7A711894"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FC8D8DB" w14:textId="77777777" w:rsidR="00651110" w:rsidRDefault="00010105">
                  <w:pPr>
                    <w:pStyle w:val="div1"/>
                    <w:spacing w:after="0" w:line="240" w:lineRule="auto"/>
                    <w:jc w:val="right"/>
                  </w:pPr>
                  <w:r>
                    <w:rPr>
                      <w:b/>
                      <w:bCs/>
                    </w:rPr>
                    <w:t>5.220,00</w:t>
                  </w:r>
                </w:p>
                <w:p w14:paraId="37343A7A"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9B429E4" w14:textId="77777777" w:rsidR="00651110" w:rsidRDefault="00010105">
                  <w:pPr>
                    <w:pStyle w:val="div1"/>
                    <w:spacing w:after="0" w:line="240" w:lineRule="auto"/>
                    <w:jc w:val="right"/>
                  </w:pPr>
                  <w:r>
                    <w:rPr>
                      <w:b/>
                      <w:bCs/>
                    </w:rPr>
                    <w:t>14.230,00</w:t>
                  </w:r>
                </w:p>
                <w:p w14:paraId="3FB80C49"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2BC1B0C" w14:textId="77777777" w:rsidR="00651110" w:rsidRDefault="00651110">
                  <w:pPr>
                    <w:spacing w:after="0"/>
                    <w:rPr>
                      <w:rFonts w:ascii="Verdana" w:eastAsia="Verdana" w:hAnsi="Verdana" w:cs="Verdana"/>
                      <w:color w:val="000000"/>
                      <w:sz w:val="20"/>
                    </w:rPr>
                  </w:pPr>
                </w:p>
              </w:tc>
            </w:tr>
            <w:tr w:rsidR="00651110" w14:paraId="4FFF9B17"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2FC219E"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Altri oneri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DA28CC8" w14:textId="77777777" w:rsidR="00651110" w:rsidRDefault="00651110">
                  <w:pPr>
                    <w:spacing w:after="0"/>
                    <w:rPr>
                      <w:rFonts w:ascii="Verdana" w:eastAsia="Verdana" w:hAnsi="Verdana" w:cs="Verdana"/>
                      <w:color w:val="000000"/>
                      <w:sz w:val="20"/>
                    </w:rPr>
                  </w:pPr>
                </w:p>
              </w:tc>
            </w:tr>
            <w:tr w:rsidR="00651110" w14:paraId="6BE7118E"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BED914E"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V7.01 - Rimborsi spese volontari e organi sociali</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3EC2FE9" w14:textId="77777777" w:rsidR="00651110" w:rsidRDefault="00010105">
                  <w:pPr>
                    <w:pStyle w:val="div1"/>
                    <w:spacing w:after="0" w:line="240" w:lineRule="auto"/>
                    <w:jc w:val="right"/>
                  </w:pPr>
                  <w:r>
                    <w:t>1.000,00</w:t>
                  </w:r>
                </w:p>
                <w:p w14:paraId="16F6B791"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1ECF8D1" w14:textId="77777777" w:rsidR="00651110" w:rsidRDefault="00010105">
                  <w:pPr>
                    <w:pStyle w:val="div1"/>
                    <w:spacing w:after="0" w:line="240" w:lineRule="auto"/>
                    <w:jc w:val="right"/>
                  </w:pPr>
                  <w:r>
                    <w:t>0,00</w:t>
                  </w:r>
                </w:p>
                <w:p w14:paraId="4B1213CF"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F8EDAA6" w14:textId="77777777" w:rsidR="00651110" w:rsidRDefault="00010105">
                  <w:pPr>
                    <w:pStyle w:val="div1"/>
                    <w:spacing w:after="0" w:line="240" w:lineRule="auto"/>
                    <w:jc w:val="right"/>
                  </w:pPr>
                  <w:r>
                    <w:t>1.000,00</w:t>
                  </w:r>
                </w:p>
                <w:p w14:paraId="7666BBBD"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E3D2CA8" w14:textId="77777777" w:rsidR="00651110" w:rsidRDefault="00651110">
                  <w:pPr>
                    <w:spacing w:after="0"/>
                    <w:rPr>
                      <w:rFonts w:ascii="Verdana" w:eastAsia="Verdana" w:hAnsi="Verdana" w:cs="Verdana"/>
                      <w:color w:val="000000"/>
                      <w:sz w:val="20"/>
                    </w:rPr>
                  </w:pPr>
                </w:p>
              </w:tc>
            </w:tr>
            <w:tr w:rsidR="00651110" w14:paraId="6E22747A"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A995D57"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 xml:space="preserve">V7.02 - Quote associative e di adesione ad enti </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89E83B0" w14:textId="77777777" w:rsidR="00651110" w:rsidRDefault="00010105">
                  <w:pPr>
                    <w:pStyle w:val="div1"/>
                    <w:spacing w:after="0" w:line="240" w:lineRule="auto"/>
                    <w:jc w:val="right"/>
                  </w:pPr>
                  <w:r>
                    <w:t>15.024,00</w:t>
                  </w:r>
                </w:p>
                <w:p w14:paraId="442EA970"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D2717DC" w14:textId="77777777" w:rsidR="00651110" w:rsidRDefault="00010105">
                  <w:pPr>
                    <w:pStyle w:val="div1"/>
                    <w:spacing w:after="0" w:line="240" w:lineRule="auto"/>
                    <w:jc w:val="right"/>
                  </w:pPr>
                  <w:r>
                    <w:t>0,00</w:t>
                  </w:r>
                </w:p>
                <w:p w14:paraId="6FCB3B85"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2B74D08" w14:textId="77777777" w:rsidR="00651110" w:rsidRDefault="00010105">
                  <w:pPr>
                    <w:pStyle w:val="div1"/>
                    <w:spacing w:after="0" w:line="240" w:lineRule="auto"/>
                    <w:jc w:val="right"/>
                  </w:pPr>
                  <w:r>
                    <w:t>15.024,00</w:t>
                  </w:r>
                </w:p>
                <w:p w14:paraId="2D132584"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2930B39" w14:textId="77777777" w:rsidR="00651110" w:rsidRDefault="00651110">
                  <w:pPr>
                    <w:spacing w:after="0"/>
                    <w:rPr>
                      <w:rFonts w:ascii="Verdana" w:eastAsia="Verdana" w:hAnsi="Verdana" w:cs="Verdana"/>
                      <w:color w:val="000000"/>
                      <w:sz w:val="20"/>
                    </w:rPr>
                  </w:pPr>
                </w:p>
              </w:tc>
            </w:tr>
            <w:tr w:rsidR="00651110" w14:paraId="2412938E"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ADB664E"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V7.03 - Imposte indirette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DF08D17" w14:textId="77777777" w:rsidR="00651110" w:rsidRDefault="00010105">
                  <w:pPr>
                    <w:pStyle w:val="div1"/>
                    <w:spacing w:after="0" w:line="240" w:lineRule="auto"/>
                    <w:jc w:val="right"/>
                  </w:pPr>
                  <w:r>
                    <w:t>2.700,00</w:t>
                  </w:r>
                </w:p>
                <w:p w14:paraId="60615B28"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1F30964" w14:textId="77777777" w:rsidR="00651110" w:rsidRDefault="00010105">
                  <w:pPr>
                    <w:pStyle w:val="div1"/>
                    <w:spacing w:after="0" w:line="240" w:lineRule="auto"/>
                    <w:jc w:val="right"/>
                  </w:pPr>
                  <w:r>
                    <w:t>0,00</w:t>
                  </w:r>
                </w:p>
                <w:p w14:paraId="33BBFE78"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E1E23D3" w14:textId="77777777" w:rsidR="00651110" w:rsidRDefault="00010105">
                  <w:pPr>
                    <w:pStyle w:val="div1"/>
                    <w:spacing w:after="0" w:line="240" w:lineRule="auto"/>
                    <w:jc w:val="right"/>
                  </w:pPr>
                  <w:r>
                    <w:t>2.700,00</w:t>
                  </w:r>
                </w:p>
                <w:p w14:paraId="75513482"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7585DC8" w14:textId="77777777" w:rsidR="00651110" w:rsidRDefault="00651110">
                  <w:pPr>
                    <w:spacing w:after="0"/>
                    <w:rPr>
                      <w:rFonts w:ascii="Verdana" w:eastAsia="Verdana" w:hAnsi="Verdana" w:cs="Verdana"/>
                      <w:color w:val="000000"/>
                      <w:sz w:val="20"/>
                    </w:rPr>
                  </w:pPr>
                </w:p>
              </w:tc>
            </w:tr>
            <w:tr w:rsidR="00651110" w14:paraId="0E4EBF74"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7B37684"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V7.04 - Oneri finanziari</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AD68E2E" w14:textId="77777777" w:rsidR="00651110" w:rsidRDefault="00010105">
                  <w:pPr>
                    <w:pStyle w:val="div1"/>
                    <w:spacing w:after="0" w:line="240" w:lineRule="auto"/>
                    <w:jc w:val="right"/>
                  </w:pPr>
                  <w:r>
                    <w:t>2.100,00</w:t>
                  </w:r>
                </w:p>
                <w:p w14:paraId="541947A9"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8DF0D23" w14:textId="77777777" w:rsidR="00651110" w:rsidRDefault="00010105">
                  <w:pPr>
                    <w:pStyle w:val="div1"/>
                    <w:spacing w:after="0" w:line="240" w:lineRule="auto"/>
                    <w:jc w:val="right"/>
                  </w:pPr>
                  <w:r>
                    <w:t>0,00</w:t>
                  </w:r>
                </w:p>
                <w:p w14:paraId="5007E363"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9AB277A" w14:textId="77777777" w:rsidR="00651110" w:rsidRDefault="00010105">
                  <w:pPr>
                    <w:pStyle w:val="div1"/>
                    <w:spacing w:after="0" w:line="240" w:lineRule="auto"/>
                    <w:jc w:val="right"/>
                  </w:pPr>
                  <w:r>
                    <w:t>2.100,00</w:t>
                  </w:r>
                </w:p>
                <w:p w14:paraId="16165D59"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307D3A1" w14:textId="77777777" w:rsidR="00651110" w:rsidRDefault="00651110">
                  <w:pPr>
                    <w:spacing w:after="0"/>
                    <w:rPr>
                      <w:rFonts w:ascii="Verdana" w:eastAsia="Verdana" w:hAnsi="Verdana" w:cs="Verdana"/>
                      <w:color w:val="000000"/>
                      <w:sz w:val="20"/>
                    </w:rPr>
                  </w:pPr>
                </w:p>
              </w:tc>
            </w:tr>
            <w:tr w:rsidR="00651110" w14:paraId="636CF79A"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E137145"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V7.99 - Altri oneri diversi di gestione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AED63BE" w14:textId="77777777" w:rsidR="00651110" w:rsidRDefault="00010105">
                  <w:pPr>
                    <w:pStyle w:val="div1"/>
                    <w:spacing w:after="0" w:line="240" w:lineRule="auto"/>
                    <w:jc w:val="right"/>
                  </w:pPr>
                  <w:r>
                    <w:t>5.000,00</w:t>
                  </w:r>
                </w:p>
                <w:p w14:paraId="10185DA6"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1CD52D1" w14:textId="77777777" w:rsidR="00651110" w:rsidRDefault="00010105">
                  <w:pPr>
                    <w:pStyle w:val="div1"/>
                    <w:spacing w:after="0" w:line="240" w:lineRule="auto"/>
                    <w:jc w:val="right"/>
                  </w:pPr>
                  <w:r>
                    <w:t>0,00</w:t>
                  </w:r>
                </w:p>
                <w:p w14:paraId="0CEEE788"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4350A72" w14:textId="77777777" w:rsidR="00651110" w:rsidRDefault="00010105">
                  <w:pPr>
                    <w:pStyle w:val="div1"/>
                    <w:spacing w:after="0" w:line="240" w:lineRule="auto"/>
                    <w:jc w:val="right"/>
                  </w:pPr>
                  <w:r>
                    <w:t>5.000,00</w:t>
                  </w:r>
                </w:p>
                <w:p w14:paraId="41DEA08A"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4C1A1E8" w14:textId="77777777" w:rsidR="00651110" w:rsidRDefault="00651110">
                  <w:pPr>
                    <w:spacing w:after="0"/>
                    <w:rPr>
                      <w:rFonts w:ascii="Verdana" w:eastAsia="Verdana" w:hAnsi="Verdana" w:cs="Verdana"/>
                      <w:color w:val="000000"/>
                      <w:sz w:val="20"/>
                    </w:rPr>
                  </w:pPr>
                </w:p>
              </w:tc>
            </w:tr>
            <w:tr w:rsidR="00651110" w14:paraId="17507EE7"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663C33B"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V9.01 - Irap/Ires</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C45AB0B" w14:textId="77777777" w:rsidR="00651110" w:rsidRDefault="00010105">
                  <w:pPr>
                    <w:pStyle w:val="div1"/>
                    <w:spacing w:after="0" w:line="240" w:lineRule="auto"/>
                    <w:jc w:val="right"/>
                  </w:pPr>
                  <w:r>
                    <w:t>13.134,00</w:t>
                  </w:r>
                </w:p>
                <w:p w14:paraId="37BF7B18"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7E2271A" w14:textId="77777777" w:rsidR="00651110" w:rsidRDefault="00010105">
                  <w:pPr>
                    <w:pStyle w:val="div1"/>
                    <w:spacing w:after="0" w:line="240" w:lineRule="auto"/>
                    <w:jc w:val="right"/>
                  </w:pPr>
                  <w:r>
                    <w:t>8.199,35</w:t>
                  </w:r>
                </w:p>
                <w:p w14:paraId="4A02F30D"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E33150F" w14:textId="77777777" w:rsidR="00651110" w:rsidRDefault="00010105">
                  <w:pPr>
                    <w:pStyle w:val="div1"/>
                    <w:spacing w:after="0" w:line="240" w:lineRule="auto"/>
                    <w:jc w:val="right"/>
                  </w:pPr>
                  <w:r>
                    <w:t>21.333,35</w:t>
                  </w:r>
                </w:p>
                <w:p w14:paraId="38BBCA66" w14:textId="77777777" w:rsidR="00651110" w:rsidRDefault="00651110">
                  <w:pPr>
                    <w:spacing w:after="0"/>
                    <w:rPr>
                      <w:rFonts w:ascii="Georgia" w:eastAsia="Georgia" w:hAnsi="Georgia" w:cs="Georgia"/>
                      <w:color w:val="000000"/>
                      <w:sz w:val="18"/>
                    </w:rPr>
                  </w:pPr>
                </w:p>
              </w:tc>
            </w:tr>
            <w:tr w:rsidR="00651110" w14:paraId="6C6ED57A"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6212137" w14:textId="77777777" w:rsidR="00651110" w:rsidRDefault="00010105">
                  <w:pPr>
                    <w:pStyle w:val="div1"/>
                    <w:spacing w:after="0" w:line="240" w:lineRule="auto"/>
                    <w:jc w:val="right"/>
                  </w:pPr>
                  <w:r>
                    <w:rPr>
                      <w:b/>
                      <w:bCs/>
                    </w:rPr>
                    <w:t>TOTALE</w:t>
                  </w:r>
                </w:p>
                <w:p w14:paraId="4003DE6C"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F78ABD9" w14:textId="77777777" w:rsidR="00651110" w:rsidRDefault="00010105">
                  <w:pPr>
                    <w:pStyle w:val="div1"/>
                    <w:spacing w:after="0" w:line="240" w:lineRule="auto"/>
                    <w:jc w:val="right"/>
                  </w:pPr>
                  <w:r>
                    <w:rPr>
                      <w:b/>
                      <w:bCs/>
                    </w:rPr>
                    <w:t>38.958,00</w:t>
                  </w:r>
                </w:p>
                <w:p w14:paraId="0365A324"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D304091" w14:textId="77777777" w:rsidR="00651110" w:rsidRDefault="00010105">
                  <w:pPr>
                    <w:pStyle w:val="div1"/>
                    <w:spacing w:after="0" w:line="240" w:lineRule="auto"/>
                    <w:jc w:val="right"/>
                  </w:pPr>
                  <w:r>
                    <w:rPr>
                      <w:b/>
                      <w:bCs/>
                    </w:rPr>
                    <w:t>8.199,35</w:t>
                  </w:r>
                </w:p>
                <w:p w14:paraId="6F29E61F"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56E1F62" w14:textId="77777777" w:rsidR="00651110" w:rsidRDefault="00010105">
                  <w:pPr>
                    <w:pStyle w:val="div1"/>
                    <w:spacing w:after="0" w:line="240" w:lineRule="auto"/>
                    <w:jc w:val="right"/>
                  </w:pPr>
                  <w:r>
                    <w:rPr>
                      <w:b/>
                      <w:bCs/>
                    </w:rPr>
                    <w:t>47.157,35</w:t>
                  </w:r>
                </w:p>
                <w:p w14:paraId="5CB6D0A3" w14:textId="77777777" w:rsidR="00651110" w:rsidRDefault="00651110">
                  <w:pPr>
                    <w:spacing w:after="0"/>
                    <w:rPr>
                      <w:rFonts w:ascii="Georgia" w:eastAsia="Georgia" w:hAnsi="Georgia" w:cs="Georgia"/>
                      <w:color w:val="000000"/>
                      <w:sz w:val="18"/>
                    </w:rPr>
                  </w:pPr>
                </w:p>
              </w:tc>
            </w:tr>
            <w:tr w:rsidR="00651110" w14:paraId="65D6CF53"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300A879" w14:textId="77777777" w:rsidR="00651110" w:rsidRDefault="00010105">
                  <w:pPr>
                    <w:pStyle w:val="div3"/>
                    <w:spacing w:after="0" w:line="240" w:lineRule="auto"/>
                    <w:jc w:val="right"/>
                  </w:pPr>
                  <w:r>
                    <w:t>TOTALE</w:t>
                  </w:r>
                </w:p>
                <w:p w14:paraId="7B4C0D3C"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FA4AA90" w14:textId="77777777" w:rsidR="00651110" w:rsidRDefault="00010105">
                  <w:pPr>
                    <w:pStyle w:val="div3"/>
                    <w:spacing w:after="0" w:line="240" w:lineRule="auto"/>
                    <w:jc w:val="right"/>
                  </w:pPr>
                  <w:r>
                    <w:t>234.173,47</w:t>
                  </w:r>
                </w:p>
                <w:p w14:paraId="5B302237"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09D71E5" w14:textId="77777777" w:rsidR="00651110" w:rsidRDefault="00010105">
                  <w:pPr>
                    <w:pStyle w:val="div3"/>
                    <w:spacing w:after="0" w:line="240" w:lineRule="auto"/>
                    <w:jc w:val="right"/>
                  </w:pPr>
                  <w:r>
                    <w:t>179.493,84</w:t>
                  </w:r>
                </w:p>
                <w:p w14:paraId="132736D6"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26F5EA5" w14:textId="77777777" w:rsidR="00651110" w:rsidRDefault="00010105">
                  <w:pPr>
                    <w:pStyle w:val="div3"/>
                    <w:spacing w:after="0" w:line="240" w:lineRule="auto"/>
                    <w:jc w:val="right"/>
                  </w:pPr>
                  <w:r>
                    <w:t>413.667,31</w:t>
                  </w:r>
                </w:p>
                <w:p w14:paraId="658ED4E7" w14:textId="77777777" w:rsidR="00651110" w:rsidRDefault="00651110">
                  <w:pPr>
                    <w:spacing w:after="0"/>
                    <w:rPr>
                      <w:rFonts w:ascii="Georgia" w:eastAsia="Georgia" w:hAnsi="Georgia" w:cs="Georgia"/>
                      <w:b/>
                      <w:color w:val="E43A45"/>
                      <w:sz w:val="20"/>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38A9083" w14:textId="77777777" w:rsidR="00651110" w:rsidRDefault="00651110">
                  <w:pPr>
                    <w:spacing w:after="0"/>
                    <w:rPr>
                      <w:rFonts w:ascii="Verdana" w:eastAsia="Verdana" w:hAnsi="Verdana" w:cs="Verdana"/>
                      <w:color w:val="000000"/>
                      <w:sz w:val="20"/>
                    </w:rPr>
                  </w:pPr>
                </w:p>
              </w:tc>
            </w:tr>
            <w:tr w:rsidR="00651110" w14:paraId="386B12DE"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7CDC85E8"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Fonti di finanziamento per le attività programmate</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3309FE8E"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Assegnazione annuale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21776F5F"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Extra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7DF8448F"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Totale</w:t>
                  </w:r>
                </w:p>
              </w:tc>
            </w:tr>
            <w:tr w:rsidR="00651110" w14:paraId="58A03AEE"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EBF9E4B"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Fondi da assegnazione annuale Fun</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828A6AC" w14:textId="77777777" w:rsidR="00651110" w:rsidRDefault="00010105">
                  <w:pPr>
                    <w:pStyle w:val="div1"/>
                    <w:spacing w:after="0" w:line="240" w:lineRule="auto"/>
                    <w:jc w:val="right"/>
                  </w:pPr>
                  <w:r>
                    <w:t>234.173,47</w:t>
                  </w:r>
                </w:p>
                <w:p w14:paraId="6A8EDF09"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60F5236" w14:textId="77777777" w:rsidR="00651110" w:rsidRDefault="00010105">
                  <w:pPr>
                    <w:pStyle w:val="div1"/>
                    <w:spacing w:after="0" w:line="240" w:lineRule="auto"/>
                    <w:jc w:val="right"/>
                  </w:pPr>
                  <w:r>
                    <w:t>0,00</w:t>
                  </w:r>
                </w:p>
                <w:p w14:paraId="14D19159"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6C1D1DB" w14:textId="77777777" w:rsidR="00651110" w:rsidRDefault="00010105">
                  <w:pPr>
                    <w:pStyle w:val="div1"/>
                    <w:spacing w:after="0" w:line="240" w:lineRule="auto"/>
                    <w:jc w:val="right"/>
                  </w:pPr>
                  <w:r>
                    <w:t>234.173,47</w:t>
                  </w:r>
                </w:p>
                <w:p w14:paraId="149CA630" w14:textId="77777777" w:rsidR="00651110" w:rsidRDefault="00651110">
                  <w:pPr>
                    <w:spacing w:after="0"/>
                    <w:rPr>
                      <w:rFonts w:ascii="Georgia" w:eastAsia="Georgia" w:hAnsi="Georgia" w:cs="Georgia"/>
                      <w:color w:val="000000"/>
                      <w:sz w:val="18"/>
                    </w:rPr>
                  </w:pPr>
                </w:p>
              </w:tc>
            </w:tr>
            <w:tr w:rsidR="00651110" w14:paraId="7C34AFD8"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6019ED8"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Fondi Extra Fun</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7378AE6" w14:textId="77777777" w:rsidR="00651110" w:rsidRDefault="00010105">
                  <w:pPr>
                    <w:pStyle w:val="div1"/>
                    <w:spacing w:after="0" w:line="240" w:lineRule="auto"/>
                    <w:jc w:val="right"/>
                  </w:pPr>
                  <w:r>
                    <w:t>0,00</w:t>
                  </w:r>
                </w:p>
                <w:p w14:paraId="08D88FDF"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7140A37" w14:textId="77777777" w:rsidR="00651110" w:rsidRDefault="00010105">
                  <w:pPr>
                    <w:pStyle w:val="div1"/>
                    <w:spacing w:after="0" w:line="240" w:lineRule="auto"/>
                    <w:jc w:val="right"/>
                  </w:pPr>
                  <w:r>
                    <w:t>179.493,84</w:t>
                  </w:r>
                </w:p>
                <w:p w14:paraId="56D8E6A0"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A1471B3" w14:textId="77777777" w:rsidR="00651110" w:rsidRDefault="00010105">
                  <w:pPr>
                    <w:pStyle w:val="div1"/>
                    <w:spacing w:after="0" w:line="240" w:lineRule="auto"/>
                    <w:jc w:val="right"/>
                  </w:pPr>
                  <w:r>
                    <w:t>179.493,84</w:t>
                  </w:r>
                </w:p>
                <w:p w14:paraId="5D5AB73E" w14:textId="77777777" w:rsidR="00651110" w:rsidRDefault="00651110">
                  <w:pPr>
                    <w:spacing w:after="0"/>
                    <w:rPr>
                      <w:rFonts w:ascii="Georgia" w:eastAsia="Georgia" w:hAnsi="Georgia" w:cs="Georgia"/>
                      <w:color w:val="000000"/>
                      <w:sz w:val="18"/>
                    </w:rPr>
                  </w:pPr>
                </w:p>
              </w:tc>
            </w:tr>
          </w:tbl>
          <w:p w14:paraId="0C4AE802" w14:textId="77777777" w:rsidR="00651110" w:rsidRDefault="00010105">
            <w:r>
              <w:rPr>
                <w:vanish/>
              </w:rPr>
              <w:t>#table#</w:t>
            </w:r>
          </w:p>
        </w:tc>
      </w:tr>
    </w:tbl>
    <w:p w14:paraId="6AF6ACC4"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2BCBEA00"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144EBD96"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ONERI</w:t>
            </w:r>
          </w:p>
        </w:tc>
      </w:tr>
      <w:tr w:rsidR="00651110" w14:paraId="09D35666"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6"/>
              <w:gridCol w:w="1982"/>
              <w:gridCol w:w="1071"/>
              <w:gridCol w:w="1241"/>
              <w:gridCol w:w="23"/>
            </w:tblGrid>
            <w:tr w:rsidR="00651110" w14:paraId="7ED32DB1" w14:textId="77777777">
              <w:tc>
                <w:tcPr>
                  <w:tcW w:w="2750" w:type="pct"/>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48DCD8EB"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Voce di spesa</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5B7A7DD2"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Fondo unico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0539C1F3"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Extra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13D246E5"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Totale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4F67AD7" w14:textId="77777777" w:rsidR="00651110" w:rsidRDefault="00651110">
                  <w:pPr>
                    <w:spacing w:after="0"/>
                    <w:rPr>
                      <w:rFonts w:ascii="Verdana" w:eastAsia="Verdana" w:hAnsi="Verdana" w:cs="Verdana"/>
                      <w:color w:val="000000"/>
                      <w:sz w:val="20"/>
                    </w:rPr>
                  </w:pPr>
                </w:p>
              </w:tc>
            </w:tr>
            <w:tr w:rsidR="00651110" w14:paraId="5B0C2C44"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68CEA39"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Godimento beni di terzi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7023730" w14:textId="77777777" w:rsidR="00651110" w:rsidRDefault="00651110">
                  <w:pPr>
                    <w:spacing w:after="0"/>
                    <w:rPr>
                      <w:rFonts w:ascii="Verdana" w:eastAsia="Verdana" w:hAnsi="Verdana" w:cs="Verdana"/>
                      <w:color w:val="000000"/>
                      <w:sz w:val="20"/>
                    </w:rPr>
                  </w:pPr>
                </w:p>
              </w:tc>
            </w:tr>
            <w:tr w:rsidR="00651110" w14:paraId="5F49F6D6"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D0B01E5"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V3.01 - Canoni di locazione sede/i CSV</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A549C30" w14:textId="77777777" w:rsidR="00651110" w:rsidRDefault="00010105">
                  <w:pPr>
                    <w:pStyle w:val="div1"/>
                    <w:spacing w:after="0" w:line="240" w:lineRule="auto"/>
                    <w:jc w:val="right"/>
                  </w:pPr>
                  <w:r>
                    <w:t>5.607,39</w:t>
                  </w:r>
                </w:p>
                <w:p w14:paraId="0AF8A9CB"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09687BF" w14:textId="77777777" w:rsidR="00651110" w:rsidRDefault="00010105">
                  <w:pPr>
                    <w:pStyle w:val="div1"/>
                    <w:spacing w:after="0" w:line="240" w:lineRule="auto"/>
                    <w:jc w:val="right"/>
                  </w:pPr>
                  <w:r>
                    <w:t>0,00</w:t>
                  </w:r>
                </w:p>
                <w:p w14:paraId="29E26A4D"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E14E37D" w14:textId="77777777" w:rsidR="00651110" w:rsidRDefault="00010105">
                  <w:pPr>
                    <w:pStyle w:val="div1"/>
                    <w:spacing w:after="0" w:line="240" w:lineRule="auto"/>
                    <w:jc w:val="right"/>
                  </w:pPr>
                  <w:r>
                    <w:t>5.607,39</w:t>
                  </w:r>
                </w:p>
                <w:p w14:paraId="32681DBF" w14:textId="77777777" w:rsidR="00651110" w:rsidRDefault="00651110">
                  <w:pPr>
                    <w:spacing w:after="0"/>
                    <w:rPr>
                      <w:rFonts w:ascii="Georgia" w:eastAsia="Georgia" w:hAnsi="Georgia" w:cs="Georgia"/>
                      <w:color w:val="000000"/>
                      <w:sz w:val="18"/>
                    </w:rPr>
                  </w:pPr>
                </w:p>
              </w:tc>
            </w:tr>
            <w:tr w:rsidR="00651110" w14:paraId="340E69B1"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38F5067" w14:textId="77777777" w:rsidR="00651110" w:rsidRDefault="00010105">
                  <w:pPr>
                    <w:pStyle w:val="div1"/>
                    <w:spacing w:after="0" w:line="240" w:lineRule="auto"/>
                    <w:jc w:val="right"/>
                  </w:pPr>
                  <w:r>
                    <w:rPr>
                      <w:b/>
                      <w:bCs/>
                    </w:rPr>
                    <w:t>TOTALE</w:t>
                  </w:r>
                </w:p>
                <w:p w14:paraId="1C0C3F09"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CDAF7EA" w14:textId="77777777" w:rsidR="00651110" w:rsidRDefault="00010105">
                  <w:pPr>
                    <w:pStyle w:val="div1"/>
                    <w:spacing w:after="0" w:line="240" w:lineRule="auto"/>
                    <w:jc w:val="right"/>
                  </w:pPr>
                  <w:r>
                    <w:rPr>
                      <w:b/>
                      <w:bCs/>
                    </w:rPr>
                    <w:t>5.607,39</w:t>
                  </w:r>
                </w:p>
                <w:p w14:paraId="176595F7"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F36E2EC" w14:textId="77777777" w:rsidR="00651110" w:rsidRDefault="00010105">
                  <w:pPr>
                    <w:pStyle w:val="div1"/>
                    <w:spacing w:after="0" w:line="240" w:lineRule="auto"/>
                    <w:jc w:val="right"/>
                  </w:pPr>
                  <w:r>
                    <w:rPr>
                      <w:b/>
                      <w:bCs/>
                    </w:rPr>
                    <w:t>0,00</w:t>
                  </w:r>
                </w:p>
                <w:p w14:paraId="67AC486E"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76395DA" w14:textId="77777777" w:rsidR="00651110" w:rsidRDefault="00010105">
                  <w:pPr>
                    <w:pStyle w:val="div1"/>
                    <w:spacing w:after="0" w:line="240" w:lineRule="auto"/>
                    <w:jc w:val="right"/>
                  </w:pPr>
                  <w:r>
                    <w:rPr>
                      <w:b/>
                      <w:bCs/>
                    </w:rPr>
                    <w:t>5.607,39</w:t>
                  </w:r>
                </w:p>
                <w:p w14:paraId="2278A9A2"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A1072BD" w14:textId="77777777" w:rsidR="00651110" w:rsidRDefault="00651110">
                  <w:pPr>
                    <w:spacing w:after="0"/>
                    <w:rPr>
                      <w:rFonts w:ascii="Verdana" w:eastAsia="Verdana" w:hAnsi="Verdana" w:cs="Verdana"/>
                      <w:color w:val="000000"/>
                      <w:sz w:val="20"/>
                    </w:rPr>
                  </w:pPr>
                </w:p>
              </w:tc>
            </w:tr>
            <w:tr w:rsidR="00651110" w14:paraId="1746D2D9"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7F98B83"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Personale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B69DCC2" w14:textId="77777777" w:rsidR="00651110" w:rsidRDefault="00651110">
                  <w:pPr>
                    <w:spacing w:after="0"/>
                    <w:rPr>
                      <w:rFonts w:ascii="Verdana" w:eastAsia="Verdana" w:hAnsi="Verdana" w:cs="Verdana"/>
                      <w:color w:val="000000"/>
                      <w:sz w:val="20"/>
                    </w:rPr>
                  </w:pPr>
                </w:p>
              </w:tc>
            </w:tr>
            <w:tr w:rsidR="00651110" w14:paraId="6F69777E"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313968B"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V4.01 - Oneri per personale dipendente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182FF73" w14:textId="77777777" w:rsidR="00651110" w:rsidRDefault="00010105">
                  <w:pPr>
                    <w:pStyle w:val="div1"/>
                    <w:spacing w:after="0" w:line="240" w:lineRule="auto"/>
                    <w:jc w:val="right"/>
                  </w:pPr>
                  <w:r>
                    <w:t>40.457,00</w:t>
                  </w:r>
                </w:p>
                <w:p w14:paraId="498EDE61"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8F615F8" w14:textId="77777777" w:rsidR="00651110" w:rsidRDefault="00010105">
                  <w:pPr>
                    <w:pStyle w:val="div1"/>
                    <w:spacing w:after="0" w:line="240" w:lineRule="auto"/>
                    <w:jc w:val="right"/>
                  </w:pPr>
                  <w:r>
                    <w:t>0,00</w:t>
                  </w:r>
                </w:p>
                <w:p w14:paraId="63B57FB1"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4F096C5" w14:textId="77777777" w:rsidR="00651110" w:rsidRDefault="00010105">
                  <w:pPr>
                    <w:pStyle w:val="div1"/>
                    <w:spacing w:after="0" w:line="240" w:lineRule="auto"/>
                    <w:jc w:val="right"/>
                  </w:pPr>
                  <w:r>
                    <w:t>40.457,00</w:t>
                  </w:r>
                </w:p>
                <w:p w14:paraId="5CD4EBDD" w14:textId="77777777" w:rsidR="00651110" w:rsidRDefault="00651110">
                  <w:pPr>
                    <w:spacing w:after="0"/>
                    <w:rPr>
                      <w:rFonts w:ascii="Georgia" w:eastAsia="Georgia" w:hAnsi="Georgia" w:cs="Georgia"/>
                      <w:color w:val="000000"/>
                      <w:sz w:val="18"/>
                    </w:rPr>
                  </w:pPr>
                </w:p>
              </w:tc>
            </w:tr>
            <w:tr w:rsidR="00651110" w14:paraId="6FB14686"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C1A006E" w14:textId="77777777" w:rsidR="00651110" w:rsidRDefault="00010105">
                  <w:pPr>
                    <w:pStyle w:val="div1"/>
                    <w:spacing w:after="0" w:line="240" w:lineRule="auto"/>
                    <w:jc w:val="right"/>
                  </w:pPr>
                  <w:r>
                    <w:rPr>
                      <w:b/>
                      <w:bCs/>
                    </w:rPr>
                    <w:t>TOTALE</w:t>
                  </w:r>
                </w:p>
                <w:p w14:paraId="4C8F45EA"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F7A0690" w14:textId="77777777" w:rsidR="00651110" w:rsidRDefault="00010105">
                  <w:pPr>
                    <w:pStyle w:val="div1"/>
                    <w:spacing w:after="0" w:line="240" w:lineRule="auto"/>
                    <w:jc w:val="right"/>
                  </w:pPr>
                  <w:r>
                    <w:rPr>
                      <w:b/>
                      <w:bCs/>
                    </w:rPr>
                    <w:t>40.457,00</w:t>
                  </w:r>
                </w:p>
                <w:p w14:paraId="775A9302"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8C6A59E" w14:textId="77777777" w:rsidR="00651110" w:rsidRDefault="00010105">
                  <w:pPr>
                    <w:pStyle w:val="div1"/>
                    <w:spacing w:after="0" w:line="240" w:lineRule="auto"/>
                    <w:jc w:val="right"/>
                  </w:pPr>
                  <w:r>
                    <w:rPr>
                      <w:b/>
                      <w:bCs/>
                    </w:rPr>
                    <w:t>0,00</w:t>
                  </w:r>
                </w:p>
                <w:p w14:paraId="27CC7BD6"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AB7879F" w14:textId="77777777" w:rsidR="00651110" w:rsidRDefault="00010105">
                  <w:pPr>
                    <w:pStyle w:val="div1"/>
                    <w:spacing w:after="0" w:line="240" w:lineRule="auto"/>
                    <w:jc w:val="right"/>
                  </w:pPr>
                  <w:r>
                    <w:rPr>
                      <w:b/>
                      <w:bCs/>
                    </w:rPr>
                    <w:t>40.457,00</w:t>
                  </w:r>
                </w:p>
                <w:p w14:paraId="1DDAD886" w14:textId="77777777" w:rsidR="00651110" w:rsidRDefault="00651110">
                  <w:pPr>
                    <w:spacing w:after="0"/>
                    <w:rPr>
                      <w:rFonts w:ascii="Georgia" w:eastAsia="Georgia" w:hAnsi="Georgia" w:cs="Georgia"/>
                      <w:color w:val="000000"/>
                      <w:sz w:val="18"/>
                    </w:rPr>
                  </w:pPr>
                </w:p>
              </w:tc>
            </w:tr>
            <w:tr w:rsidR="00651110" w14:paraId="037B733B"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EEB6535" w14:textId="77777777" w:rsidR="00651110" w:rsidRDefault="00010105">
                  <w:pPr>
                    <w:pStyle w:val="div3"/>
                    <w:spacing w:after="0" w:line="240" w:lineRule="auto"/>
                    <w:jc w:val="right"/>
                  </w:pPr>
                  <w:r>
                    <w:t>TOTALE</w:t>
                  </w:r>
                </w:p>
                <w:p w14:paraId="27969D10"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8143D90" w14:textId="77777777" w:rsidR="00651110" w:rsidRDefault="00010105">
                  <w:pPr>
                    <w:pStyle w:val="div3"/>
                    <w:spacing w:after="0" w:line="240" w:lineRule="auto"/>
                    <w:jc w:val="right"/>
                  </w:pPr>
                  <w:r>
                    <w:t>46.064,39</w:t>
                  </w:r>
                </w:p>
                <w:p w14:paraId="1B8A937C"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E48AB2E" w14:textId="77777777" w:rsidR="00651110" w:rsidRDefault="00010105">
                  <w:pPr>
                    <w:pStyle w:val="div3"/>
                    <w:spacing w:after="0" w:line="240" w:lineRule="auto"/>
                    <w:jc w:val="right"/>
                  </w:pPr>
                  <w:r>
                    <w:t>0,00</w:t>
                  </w:r>
                </w:p>
                <w:p w14:paraId="34DBC0DA"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D824D6D" w14:textId="77777777" w:rsidR="00651110" w:rsidRDefault="00010105">
                  <w:pPr>
                    <w:pStyle w:val="div3"/>
                    <w:spacing w:after="0" w:line="240" w:lineRule="auto"/>
                    <w:jc w:val="right"/>
                  </w:pPr>
                  <w:r>
                    <w:t>46.064,39</w:t>
                  </w:r>
                </w:p>
                <w:p w14:paraId="3AE12D75" w14:textId="77777777" w:rsidR="00651110" w:rsidRDefault="00651110">
                  <w:pPr>
                    <w:spacing w:after="0"/>
                    <w:rPr>
                      <w:rFonts w:ascii="Georgia" w:eastAsia="Georgia" w:hAnsi="Georgia" w:cs="Georgia"/>
                      <w:b/>
                      <w:color w:val="E43A45"/>
                      <w:sz w:val="20"/>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B99B9D8" w14:textId="77777777" w:rsidR="00651110" w:rsidRDefault="00651110">
                  <w:pPr>
                    <w:spacing w:after="0"/>
                    <w:rPr>
                      <w:rFonts w:ascii="Verdana" w:eastAsia="Verdana" w:hAnsi="Verdana" w:cs="Verdana"/>
                      <w:color w:val="000000"/>
                      <w:sz w:val="20"/>
                    </w:rPr>
                  </w:pPr>
                </w:p>
              </w:tc>
            </w:tr>
            <w:tr w:rsidR="00651110" w14:paraId="7A687F7D"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3200574E"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Fonti di finanziamento per le attività programmate</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52222001"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Fondo unico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0232A9F2"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Extra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6CAE6BBF"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Totale</w:t>
                  </w:r>
                </w:p>
              </w:tc>
            </w:tr>
            <w:tr w:rsidR="00651110" w14:paraId="034CAE84"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5EFCDFB"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Fondo unico FUN</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BBDDB7E" w14:textId="77777777" w:rsidR="00651110" w:rsidRDefault="00010105">
                  <w:pPr>
                    <w:pStyle w:val="div1"/>
                    <w:spacing w:after="0" w:line="240" w:lineRule="auto"/>
                    <w:jc w:val="right"/>
                  </w:pPr>
                  <w:r>
                    <w:t>46.064,39</w:t>
                  </w:r>
                </w:p>
                <w:p w14:paraId="2D9A4B4A"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347198C" w14:textId="77777777" w:rsidR="00651110" w:rsidRDefault="00010105">
                  <w:pPr>
                    <w:pStyle w:val="div1"/>
                    <w:spacing w:after="0" w:line="240" w:lineRule="auto"/>
                    <w:jc w:val="right"/>
                  </w:pPr>
                  <w:r>
                    <w:t>0,00</w:t>
                  </w:r>
                </w:p>
                <w:p w14:paraId="29ABC429"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D912A7E" w14:textId="77777777" w:rsidR="00651110" w:rsidRDefault="00010105">
                  <w:pPr>
                    <w:pStyle w:val="div1"/>
                    <w:spacing w:after="0" w:line="240" w:lineRule="auto"/>
                    <w:jc w:val="right"/>
                  </w:pPr>
                  <w:r>
                    <w:t>46.064,39</w:t>
                  </w:r>
                </w:p>
                <w:p w14:paraId="0517F633" w14:textId="77777777" w:rsidR="00651110" w:rsidRDefault="00651110">
                  <w:pPr>
                    <w:spacing w:after="0"/>
                    <w:rPr>
                      <w:rFonts w:ascii="Georgia" w:eastAsia="Georgia" w:hAnsi="Georgia" w:cs="Georgia"/>
                      <w:color w:val="000000"/>
                      <w:sz w:val="18"/>
                    </w:rPr>
                  </w:pPr>
                </w:p>
              </w:tc>
            </w:tr>
            <w:tr w:rsidR="00651110" w14:paraId="5CD1F570"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FCFA2F8"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Fondi Extra Fun</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BABD398" w14:textId="77777777" w:rsidR="00651110" w:rsidRDefault="00010105">
                  <w:pPr>
                    <w:pStyle w:val="div1"/>
                    <w:spacing w:after="0" w:line="240" w:lineRule="auto"/>
                    <w:jc w:val="right"/>
                  </w:pPr>
                  <w:r>
                    <w:t>0,00</w:t>
                  </w:r>
                </w:p>
                <w:p w14:paraId="19E15459"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46DA3E9" w14:textId="77777777" w:rsidR="00651110" w:rsidRDefault="00010105">
                  <w:pPr>
                    <w:pStyle w:val="div1"/>
                    <w:spacing w:after="0" w:line="240" w:lineRule="auto"/>
                    <w:jc w:val="right"/>
                  </w:pPr>
                  <w:r>
                    <w:t>0,00</w:t>
                  </w:r>
                </w:p>
                <w:p w14:paraId="2D3609B9"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D1FBD3A" w14:textId="77777777" w:rsidR="00651110" w:rsidRDefault="00010105">
                  <w:pPr>
                    <w:pStyle w:val="div1"/>
                    <w:spacing w:after="0" w:line="240" w:lineRule="auto"/>
                    <w:jc w:val="right"/>
                  </w:pPr>
                  <w:r>
                    <w:t>0,00</w:t>
                  </w:r>
                </w:p>
                <w:p w14:paraId="15AB0455" w14:textId="77777777" w:rsidR="00651110" w:rsidRDefault="00651110">
                  <w:pPr>
                    <w:spacing w:after="0"/>
                    <w:rPr>
                      <w:rFonts w:ascii="Georgia" w:eastAsia="Georgia" w:hAnsi="Georgia" w:cs="Georgia"/>
                      <w:color w:val="000000"/>
                      <w:sz w:val="18"/>
                    </w:rPr>
                  </w:pPr>
                </w:p>
              </w:tc>
            </w:tr>
          </w:tbl>
          <w:p w14:paraId="7DC1AB3E" w14:textId="77777777" w:rsidR="00651110" w:rsidRDefault="00010105">
            <w:r>
              <w:rPr>
                <w:vanish/>
              </w:rPr>
              <w:t>#table#</w:t>
            </w:r>
          </w:p>
        </w:tc>
      </w:tr>
    </w:tbl>
    <w:p w14:paraId="0BA637B0"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53659469"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02B309FF"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RIEPILOGO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5"/>
              <w:gridCol w:w="1433"/>
              <w:gridCol w:w="1433"/>
              <w:gridCol w:w="1433"/>
              <w:gridCol w:w="1433"/>
              <w:gridCol w:w="21"/>
            </w:tblGrid>
            <w:tr w:rsidR="00651110" w14:paraId="76D375BB" w14:textId="77777777">
              <w:trPr>
                <w:gridAfter w:val="1"/>
              </w:trPr>
              <w:tc>
                <w:tcPr>
                  <w:tcW w:w="0" w:type="auto"/>
                  <w:gridSpan w:val="5"/>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47"/>
                  </w:tblGrid>
                  <w:tr w:rsidR="00651110" w14:paraId="0EEAB88F"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100" w:type="dxa"/>
                        </w:tcMar>
                      </w:tcPr>
                      <w:p w14:paraId="299331D0" w14:textId="77777777" w:rsidR="00651110" w:rsidRDefault="00651110">
                        <w:pPr>
                          <w:spacing w:after="0"/>
                          <w:rPr>
                            <w:rFonts w:ascii="Georgia" w:eastAsia="Georgia" w:hAnsi="Georgia" w:cs="Georgia"/>
                            <w:b/>
                            <w:color w:val="2F353B"/>
                            <w:sz w:val="20"/>
                          </w:rPr>
                        </w:pPr>
                      </w:p>
                    </w:tc>
                  </w:tr>
                  <w:tr w:rsidR="00651110" w14:paraId="4DF08EC3"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100" w:type="dxa"/>
                        </w:tcMar>
                      </w:tcPr>
                      <w:p w14:paraId="5DB6EEB5"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Riepilogo oneri per destinazione dell’Area di riferimento</w:t>
                        </w:r>
                        <w:r>
                          <w:rPr>
                            <w:rFonts w:ascii="Georgia" w:eastAsia="Georgia" w:hAnsi="Georgia" w:cs="Georgia"/>
                            <w:b/>
                            <w:bCs/>
                            <w:color w:val="2F353B"/>
                            <w:sz w:val="20"/>
                            <w:szCs w:val="20"/>
                          </w:rPr>
                          <w:br/>
                          <w:t> </w:t>
                        </w:r>
                      </w:p>
                    </w:tc>
                  </w:tr>
                </w:tbl>
                <w:p w14:paraId="20A1B618" w14:textId="77777777" w:rsidR="00651110" w:rsidRDefault="00010105">
                  <w:r>
                    <w:rPr>
                      <w:vanish/>
                    </w:rPr>
                    <w:t>#table#</w:t>
                  </w:r>
                </w:p>
              </w:tc>
            </w:tr>
            <w:tr w:rsidR="00651110" w14:paraId="2E639DCE"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9587DEC"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Classificazione</w:t>
                  </w:r>
                </w:p>
              </w:tc>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42E38B4B"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Oneri previsti</w:t>
                  </w:r>
                </w:p>
              </w:tc>
            </w:tr>
            <w:tr w:rsidR="00651110" w14:paraId="27BADA4B" w14:textId="77777777">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EA9AE58"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Supporto generale</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E923CE4"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Importo FUN Assegnazione annuale</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B369EEB"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Fondo unico FUN</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97B57AB"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Extra FUN</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BDEFABD"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Totale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445E04E" w14:textId="77777777" w:rsidR="00651110" w:rsidRDefault="00651110">
                  <w:pPr>
                    <w:spacing w:after="0"/>
                    <w:rPr>
                      <w:rFonts w:ascii="Verdana" w:eastAsia="Verdana" w:hAnsi="Verdana" w:cs="Verdana"/>
                      <w:color w:val="000000"/>
                      <w:sz w:val="20"/>
                    </w:rPr>
                  </w:pPr>
                </w:p>
              </w:tc>
            </w:tr>
            <w:tr w:rsidR="00651110" w14:paraId="53CB38DC"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6552D70"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Oneri supporto generali</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CBCF263" w14:textId="77777777" w:rsidR="00651110" w:rsidRDefault="00010105">
                  <w:pPr>
                    <w:pStyle w:val="div1"/>
                    <w:spacing w:after="0" w:line="240" w:lineRule="auto"/>
                    <w:jc w:val="right"/>
                  </w:pPr>
                  <w:r>
                    <w:t>234.173,47</w:t>
                  </w:r>
                </w:p>
                <w:p w14:paraId="07AB8B7F"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B133E35" w14:textId="77777777" w:rsidR="00651110" w:rsidRDefault="00010105">
                  <w:pPr>
                    <w:pStyle w:val="div1"/>
                    <w:spacing w:after="0" w:line="240" w:lineRule="auto"/>
                    <w:jc w:val="right"/>
                  </w:pPr>
                  <w:r>
                    <w:t>46.064,39</w:t>
                  </w:r>
                </w:p>
                <w:p w14:paraId="0C466481"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38A55E6" w14:textId="77777777" w:rsidR="00651110" w:rsidRDefault="00010105">
                  <w:pPr>
                    <w:pStyle w:val="div1"/>
                    <w:spacing w:after="0" w:line="240" w:lineRule="auto"/>
                    <w:jc w:val="right"/>
                  </w:pPr>
                  <w:r>
                    <w:t>179.493,84</w:t>
                  </w:r>
                </w:p>
                <w:p w14:paraId="6D0E1266"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FE4B596" w14:textId="77777777" w:rsidR="00651110" w:rsidRDefault="00010105">
                  <w:pPr>
                    <w:pStyle w:val="div1"/>
                    <w:spacing w:after="0" w:line="240" w:lineRule="auto"/>
                    <w:jc w:val="right"/>
                  </w:pPr>
                  <w:r>
                    <w:t>459.731,70</w:t>
                  </w:r>
                </w:p>
                <w:p w14:paraId="14170FF0" w14:textId="77777777" w:rsidR="00651110" w:rsidRDefault="00651110">
                  <w:pPr>
                    <w:spacing w:after="0"/>
                    <w:rPr>
                      <w:rFonts w:ascii="Georgia" w:eastAsia="Georgia" w:hAnsi="Georgia" w:cs="Georgia"/>
                      <w:color w:val="000000"/>
                      <w:sz w:val="18"/>
                    </w:rPr>
                  </w:pPr>
                </w:p>
              </w:tc>
            </w:tr>
            <w:tr w:rsidR="00651110" w14:paraId="079308F7"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651457C" w14:textId="77777777" w:rsidR="00651110" w:rsidRDefault="00010105">
                  <w:pPr>
                    <w:pStyle w:val="div3"/>
                    <w:spacing w:after="0" w:line="240" w:lineRule="auto"/>
                    <w:jc w:val="right"/>
                  </w:pPr>
                  <w:r>
                    <w:t>TOTALE</w:t>
                  </w:r>
                </w:p>
                <w:p w14:paraId="66E37FA9"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0A55986" w14:textId="77777777" w:rsidR="00651110" w:rsidRDefault="00010105">
                  <w:pPr>
                    <w:pStyle w:val="div3"/>
                    <w:spacing w:after="0" w:line="240" w:lineRule="auto"/>
                    <w:jc w:val="right"/>
                  </w:pPr>
                  <w:r>
                    <w:t>234.173,47</w:t>
                  </w:r>
                </w:p>
                <w:p w14:paraId="22684F6F"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6BC226E" w14:textId="77777777" w:rsidR="00651110" w:rsidRDefault="00010105">
                  <w:pPr>
                    <w:pStyle w:val="div3"/>
                    <w:spacing w:after="0" w:line="240" w:lineRule="auto"/>
                    <w:jc w:val="right"/>
                  </w:pPr>
                  <w:r>
                    <w:t>46.064,39</w:t>
                  </w:r>
                </w:p>
                <w:p w14:paraId="4A8185EA"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5FB4570" w14:textId="77777777" w:rsidR="00651110" w:rsidRDefault="00010105">
                  <w:pPr>
                    <w:pStyle w:val="div3"/>
                    <w:spacing w:after="0" w:line="240" w:lineRule="auto"/>
                    <w:jc w:val="right"/>
                  </w:pPr>
                  <w:r>
                    <w:t>179.493,84</w:t>
                  </w:r>
                </w:p>
                <w:p w14:paraId="73A3B4F3"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A61B141" w14:textId="77777777" w:rsidR="00651110" w:rsidRDefault="00010105">
                  <w:pPr>
                    <w:pStyle w:val="div3"/>
                    <w:spacing w:after="0" w:line="240" w:lineRule="auto"/>
                    <w:jc w:val="right"/>
                  </w:pPr>
                  <w:r>
                    <w:t>459.731,70</w:t>
                  </w:r>
                </w:p>
                <w:p w14:paraId="40DA08DE" w14:textId="77777777" w:rsidR="00651110" w:rsidRDefault="00651110">
                  <w:pPr>
                    <w:spacing w:after="0"/>
                    <w:rPr>
                      <w:rFonts w:ascii="Georgia" w:eastAsia="Georgia" w:hAnsi="Georgia" w:cs="Georgia"/>
                      <w:b/>
                      <w:color w:val="E43A45"/>
                      <w:sz w:val="20"/>
                    </w:rPr>
                  </w:pPr>
                </w:p>
              </w:tc>
            </w:tr>
          </w:tbl>
          <w:p w14:paraId="2ECB96D1" w14:textId="77777777" w:rsidR="00651110" w:rsidRDefault="00010105">
            <w:r>
              <w:rPr>
                <w:vanish/>
              </w:rPr>
              <w:t>#table#</w:t>
            </w:r>
          </w:p>
        </w:tc>
      </w:tr>
    </w:tbl>
    <w:p w14:paraId="7AFB5ABB"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3711FF8D"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17D4A8EE" w14:textId="77777777" w:rsidR="00651110" w:rsidRDefault="00010105">
            <w:pPr>
              <w:pStyle w:val="Titolo1"/>
              <w:keepNext w:val="0"/>
              <w:keepLines w:val="0"/>
              <w:spacing w:before="0" w:after="134" w:line="240" w:lineRule="auto"/>
              <w:rPr>
                <w:rFonts w:ascii="Georgia" w:eastAsia="Georgia" w:hAnsi="Georgia" w:cs="Georgia"/>
                <w:caps/>
                <w:color w:val="2F353B"/>
                <w:sz w:val="20"/>
                <w:szCs w:val="20"/>
              </w:rPr>
            </w:pPr>
            <w:bookmarkStart w:id="26" w:name="_Toc256000026"/>
            <w:r>
              <w:rPr>
                <w:rFonts w:ascii="Georgia" w:eastAsia="Georgia" w:hAnsi="Georgia" w:cs="Georgia"/>
                <w:caps/>
                <w:color w:val="2F353B"/>
                <w:kern w:val="36"/>
                <w:sz w:val="20"/>
                <w:szCs w:val="20"/>
              </w:rPr>
              <w:t>Altre attività di interesse generale Art. 5</w:t>
            </w:r>
            <w:bookmarkEnd w:id="26"/>
          </w:p>
          <w:p w14:paraId="546162A4" w14:textId="77777777" w:rsidR="00651110" w:rsidRDefault="00651110">
            <w:pPr>
              <w:spacing w:after="0"/>
              <w:rPr>
                <w:rFonts w:ascii="Georgia" w:eastAsia="Georgia" w:hAnsi="Georgia" w:cs="Georgia"/>
                <w:b/>
                <w:color w:val="2F353B"/>
                <w:sz w:val="20"/>
              </w:rPr>
            </w:pPr>
          </w:p>
        </w:tc>
      </w:tr>
    </w:tbl>
    <w:p w14:paraId="4885931F"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09"/>
        <w:gridCol w:w="4809"/>
      </w:tblGrid>
      <w:tr w:rsidR="00651110" w14:paraId="49F0144F" w14:textId="77777777">
        <w:tc>
          <w:tcPr>
            <w:tcW w:w="2500" w:type="pct"/>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4769F05E"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CLASSIFICAZIONE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6371366"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Altre attività di interesse generale Art. 5</w:t>
            </w:r>
          </w:p>
        </w:tc>
      </w:tr>
      <w:tr w:rsidR="00651110" w14:paraId="51BC75F2" w14:textId="77777777">
        <w:tc>
          <w:tcPr>
            <w:tcW w:w="2500" w:type="pct"/>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1A47F5E4" w14:textId="77777777" w:rsidR="00651110" w:rsidRDefault="00010105">
            <w:pPr>
              <w:pStyle w:val="div0"/>
              <w:spacing w:after="0" w:line="240" w:lineRule="auto"/>
            </w:pPr>
            <w:r>
              <w:t>Titolo attività:</w:t>
            </w:r>
          </w:p>
          <w:p w14:paraId="55B0E17A" w14:textId="77777777" w:rsidR="00651110" w:rsidRDefault="00651110">
            <w:pPr>
              <w:spacing w:after="0"/>
              <w:rPr>
                <w:rFonts w:ascii="Georgia" w:eastAsia="Georgia" w:hAnsi="Georgia" w:cs="Georgia"/>
                <w:b/>
                <w:caps/>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DC6E141"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Progettazioni Territoriali</w:t>
            </w:r>
          </w:p>
        </w:tc>
      </w:tr>
    </w:tbl>
    <w:p w14:paraId="46059E27"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96"/>
        <w:gridCol w:w="2395"/>
        <w:gridCol w:w="2395"/>
        <w:gridCol w:w="2395"/>
        <w:gridCol w:w="21"/>
        <w:gridCol w:w="16"/>
      </w:tblGrid>
      <w:tr w:rsidR="00651110" w14:paraId="3B3E6049" w14:textId="77777777">
        <w:trPr>
          <w:gridAfter w:val="2"/>
        </w:trPr>
        <w:tc>
          <w:tcPr>
            <w:tcW w:w="0" w:type="auto"/>
            <w:gridSpan w:val="4"/>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609124D1"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Inquadramento generale</w:t>
            </w:r>
          </w:p>
        </w:tc>
      </w:tr>
      <w:tr w:rsidR="00651110" w14:paraId="60928277" w14:textId="77777777">
        <w:trPr>
          <w:gridAfter w:val="2"/>
        </w:trPr>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63009BBF" w14:textId="77777777" w:rsidR="00651110" w:rsidRDefault="00010105">
            <w:pPr>
              <w:pStyle w:val="div2"/>
              <w:spacing w:after="0" w:line="240" w:lineRule="auto"/>
            </w:pPr>
            <w:r>
              <w:t>Ambito CSV: </w:t>
            </w:r>
          </w:p>
          <w:p w14:paraId="2963D650" w14:textId="77777777" w:rsidR="00651110" w:rsidRDefault="00651110">
            <w:pPr>
              <w:spacing w:after="0"/>
              <w:rPr>
                <w:rFonts w:ascii="Georgia" w:eastAsia="Georgia" w:hAnsi="Georgia" w:cs="Georgia"/>
                <w:b/>
                <w:color w:val="2F353B"/>
                <w:sz w:val="20"/>
              </w:rPr>
            </w:pPr>
          </w:p>
        </w:tc>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621926D"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Parma - Piacenza - Reggio Emilia</w:t>
            </w:r>
          </w:p>
        </w:tc>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00FB57DD" w14:textId="77777777" w:rsidR="00651110" w:rsidRDefault="00010105">
            <w:pPr>
              <w:pStyle w:val="div2"/>
              <w:spacing w:after="0" w:line="240" w:lineRule="auto"/>
            </w:pPr>
            <w:r>
              <w:t>Ambito OTC: </w:t>
            </w:r>
          </w:p>
          <w:p w14:paraId="45665AEE" w14:textId="77777777" w:rsidR="00651110" w:rsidRDefault="00651110">
            <w:pPr>
              <w:spacing w:after="0"/>
              <w:rPr>
                <w:rFonts w:ascii="Georgia" w:eastAsia="Georgia" w:hAnsi="Georgia" w:cs="Georgia"/>
                <w:b/>
                <w:color w:val="2F353B"/>
                <w:sz w:val="20"/>
              </w:rPr>
            </w:pPr>
          </w:p>
        </w:tc>
        <w:tc>
          <w:tcPr>
            <w:tcW w:w="12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2BB254C"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Emilia Romagna</w:t>
            </w:r>
          </w:p>
        </w:tc>
      </w:tr>
      <w:tr w:rsidR="00651110" w14:paraId="0FA97153"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6FA3EF5D" w14:textId="77777777" w:rsidR="00651110" w:rsidRDefault="00010105">
            <w:pPr>
              <w:pStyle w:val="div2"/>
              <w:spacing w:after="0" w:line="240" w:lineRule="auto"/>
            </w:pPr>
            <w:r>
              <w:t>Anno di riferimento: </w:t>
            </w:r>
          </w:p>
          <w:p w14:paraId="7F22B559" w14:textId="77777777" w:rsidR="00651110" w:rsidRDefault="00651110">
            <w:pPr>
              <w:spacing w:after="0"/>
              <w:rPr>
                <w:rFonts w:ascii="Georgia" w:eastAsia="Georgia" w:hAnsi="Georgia" w:cs="Georgia"/>
                <w:b/>
                <w:color w:val="2F353B"/>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1940D31"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2026</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7CB065D"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Allegato di: </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2BFF77A"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Programmazione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985C70E" w14:textId="77777777" w:rsidR="00651110" w:rsidRDefault="00651110">
            <w:pPr>
              <w:spacing w:after="0"/>
              <w:rPr>
                <w:rFonts w:ascii="Verdana" w:eastAsia="Verdana" w:hAnsi="Verdana" w:cs="Verdana"/>
                <w:color w:val="000000"/>
                <w:sz w:val="20"/>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C3245B7" w14:textId="77777777" w:rsidR="00651110" w:rsidRDefault="00651110">
            <w:pPr>
              <w:spacing w:after="0"/>
              <w:rPr>
                <w:rFonts w:ascii="Verdana" w:eastAsia="Verdana" w:hAnsi="Verdana" w:cs="Verdana"/>
                <w:color w:val="000000"/>
                <w:sz w:val="20"/>
              </w:rPr>
            </w:pPr>
          </w:p>
        </w:tc>
      </w:tr>
      <w:tr w:rsidR="00651110" w14:paraId="39BAB690" w14:textId="77777777">
        <w:trPr>
          <w:gridAfter w:val="2"/>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26D2995" w14:textId="77777777" w:rsidR="00651110" w:rsidRDefault="00651110">
            <w:pPr>
              <w:spacing w:after="0"/>
              <w:rPr>
                <w:rFonts w:ascii="Georgia" w:eastAsia="Georgia" w:hAnsi="Georgia" w:cs="Georgia"/>
                <w:b/>
                <w:color w:val="2F353B"/>
                <w:sz w:val="20"/>
              </w:rPr>
            </w:pPr>
          </w:p>
        </w:tc>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0E12E51" w14:textId="77777777" w:rsidR="00651110" w:rsidRDefault="00651110">
            <w:pPr>
              <w:spacing w:after="0"/>
              <w:rPr>
                <w:rFonts w:ascii="Georgia" w:eastAsia="Georgia" w:hAnsi="Georgia" w:cs="Georgia"/>
                <w:color w:val="000000"/>
                <w:sz w:val="18"/>
              </w:rPr>
            </w:pPr>
          </w:p>
        </w:tc>
      </w:tr>
    </w:tbl>
    <w:p w14:paraId="4AFA83AF"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7A9AD0D4"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
              <w:gridCol w:w="9539"/>
            </w:tblGrid>
            <w:tr w:rsidR="00651110" w14:paraId="6E060972" w14:textId="77777777">
              <w:tc>
                <w:tcPr>
                  <w:tcW w:w="0" w:type="auto"/>
                  <w:tcBorders>
                    <w:top w:val="single" w:sz="8" w:space="0" w:color="F5F5F5"/>
                    <w:left w:val="single" w:sz="8" w:space="0" w:color="F5F5F5"/>
                    <w:bottom w:val="single" w:sz="8" w:space="0" w:color="F5F5F5"/>
                    <w:right w:val="single" w:sz="8" w:space="0" w:color="F5F5F5"/>
                  </w:tcBorders>
                  <w:shd w:val="clear" w:color="auto" w:fill="F5F5F5"/>
                  <w:tcMar>
                    <w:top w:w="0" w:type="dxa"/>
                    <w:left w:w="0" w:type="dxa"/>
                    <w:bottom w:w="0" w:type="dxa"/>
                    <w:right w:w="0" w:type="dxa"/>
                  </w:tcMar>
                </w:tcPr>
                <w:p w14:paraId="079AB475" w14:textId="77777777" w:rsidR="00651110" w:rsidRDefault="00651110">
                  <w:pPr>
                    <w:spacing w:after="0"/>
                    <w:rPr>
                      <w:rFonts w:ascii="Georgia" w:eastAsia="Georgia" w:hAnsi="Georgia" w:cs="Georgia"/>
                      <w:b/>
                      <w:caps/>
                      <w:color w:val="2F353B"/>
                      <w:sz w:val="20"/>
                    </w:rPr>
                  </w:pPr>
                </w:p>
              </w:tc>
              <w:tc>
                <w:tcPr>
                  <w:tcW w:w="0" w:type="auto"/>
                  <w:tcBorders>
                    <w:top w:val="single" w:sz="8" w:space="0" w:color="F5F5F5"/>
                    <w:left w:val="single" w:sz="8" w:space="0" w:color="F5F5F5"/>
                    <w:bottom w:val="single" w:sz="8" w:space="0" w:color="F5F5F5"/>
                    <w:right w:val="single" w:sz="8" w:space="0" w:color="F5F5F5"/>
                  </w:tcBorders>
                  <w:shd w:val="clear" w:color="auto" w:fill="F5F5F5"/>
                  <w:tcMar>
                    <w:top w:w="0" w:type="dxa"/>
                    <w:left w:w="0" w:type="dxa"/>
                    <w:bottom w:w="0" w:type="dxa"/>
                    <w:right w:w="0" w:type="dxa"/>
                  </w:tcMar>
                </w:tcPr>
                <w:p w14:paraId="5509A4D9" w14:textId="77777777" w:rsidR="00651110" w:rsidRDefault="00010105">
                  <w:pPr>
                    <w:spacing w:after="0"/>
                    <w:rPr>
                      <w:rFonts w:ascii="Georgia" w:eastAsia="Georgia" w:hAnsi="Georgia" w:cs="Georgia"/>
                      <w:b/>
                      <w:caps/>
                      <w:color w:val="2F353B"/>
                      <w:sz w:val="20"/>
                    </w:rPr>
                  </w:pPr>
                  <w:r>
                    <w:rPr>
                      <w:rFonts w:ascii="Georgia" w:eastAsia="Georgia" w:hAnsi="Georgia" w:cs="Georgia"/>
                      <w:b/>
                      <w:caps/>
                      <w:color w:val="2F353B"/>
                      <w:sz w:val="20"/>
                    </w:rPr>
                    <w:br/>
                  </w:r>
                  <w:r>
                    <w:rPr>
                      <w:rFonts w:ascii="Georgia" w:eastAsia="Georgia" w:hAnsi="Georgia" w:cs="Georgia"/>
                      <w:b/>
                      <w:bCs/>
                      <w:caps/>
                      <w:color w:val="2F353B"/>
                      <w:sz w:val="20"/>
                      <w:szCs w:val="20"/>
                    </w:rPr>
                    <w:t>Breve descrizione delle modalità organizzative</w:t>
                  </w:r>
                </w:p>
              </w:tc>
            </w:tr>
          </w:tbl>
          <w:p w14:paraId="78A55AD7" w14:textId="77777777" w:rsidR="00651110" w:rsidRDefault="00010105">
            <w:r>
              <w:rPr>
                <w:vanish/>
              </w:rPr>
              <w:t>#table#</w:t>
            </w:r>
          </w:p>
        </w:tc>
      </w:tr>
      <w:tr w:rsidR="00651110" w14:paraId="0F353AAE"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04A566B" w14:textId="77777777" w:rsidR="00651110" w:rsidRDefault="00010105">
            <w:pPr>
              <w:pStyle w:val="p"/>
              <w:spacing w:after="180" w:line="240" w:lineRule="auto"/>
            </w:pPr>
            <w:r>
              <w:rPr>
                <w:b/>
                <w:bCs/>
              </w:rPr>
              <w:t>Obiettivo Strategico di riferimento:</w:t>
            </w:r>
          </w:p>
          <w:p w14:paraId="5EE21505" w14:textId="77777777" w:rsidR="00651110" w:rsidRDefault="00010105">
            <w:pPr>
              <w:pStyle w:val="p"/>
              <w:spacing w:before="180" w:after="180" w:line="240" w:lineRule="auto"/>
            </w:pPr>
            <w:r>
              <w:t>- Sostenere e qualificare processi virtuosi tra ETS, istituzione ed altri soggetti del territorio nell’ attivazione e realizzazione di processi di inclusione e tutela dei diritti</w:t>
            </w:r>
          </w:p>
          <w:p w14:paraId="224D4BF7" w14:textId="77777777" w:rsidR="00651110" w:rsidRDefault="00010105">
            <w:pPr>
              <w:pStyle w:val="p"/>
              <w:spacing w:before="180" w:after="180" w:line="240" w:lineRule="auto"/>
            </w:pPr>
            <w:r>
              <w:t>La scheda raccoglie e descrive una serie di azioni che si affiancano e integrano le attività direttamente riconducibili alle “funzioni e compiti dei Centri di servizio per il volontariato”, così come definiti dall’art. 63, comma 2, del Codice del Terzo settore.</w:t>
            </w:r>
          </w:p>
          <w:p w14:paraId="0A6812D5" w14:textId="77777777" w:rsidR="00651110" w:rsidRDefault="00010105">
            <w:pPr>
              <w:pStyle w:val="p"/>
              <w:spacing w:before="180" w:after="180" w:line="240" w:lineRule="auto"/>
            </w:pPr>
            <w:r>
              <w:t xml:space="preserve">Si tratta, nella maggior parte dei casi, di progettazioni ormai consolidate nel tempo, nate come naturale evoluzione del lavoro di accompagnamento e sostegno alle reti associative che il CSV realizza nell’ambito dell’area di </w:t>
            </w:r>
            <w:r>
              <w:rPr>
                <w:b/>
                <w:bCs/>
              </w:rPr>
              <w:t>Animazione Territoriale</w:t>
            </w:r>
            <w:r>
              <w:t>. Queste iniziative, pur non essendo finanziate direttamente dal FUN, rappresentano un elemento strategico per rafforzare la presenza e il ruolo del CSV nei contesti locali e per rendere più efficace l’intero sistema dei servizi.</w:t>
            </w:r>
          </w:p>
          <w:p w14:paraId="55A72F86" w14:textId="77777777" w:rsidR="00651110" w:rsidRDefault="00010105">
            <w:pPr>
              <w:pStyle w:val="p"/>
              <w:spacing w:before="180" w:after="180" w:line="240" w:lineRule="auto"/>
            </w:pPr>
            <w:r>
              <w:t xml:space="preserve">Le attività descritte contribuiscono infatti alla costruzione e al consolidamento di </w:t>
            </w:r>
            <w:r>
              <w:rPr>
                <w:b/>
                <w:bCs/>
              </w:rPr>
              <w:t>relazioni di fiducia</w:t>
            </w:r>
            <w:r>
              <w:t xml:space="preserve"> con una pluralità di soggetti – enti pubblici, realtà del Terzo settore, gruppi informali, imprese sociali e comunità locali – creando le condizioni per un impatto più profondo e duraturo delle azioni previste. Tali relazioni, oltre a favorire un costante lavoro di </w:t>
            </w:r>
            <w:r>
              <w:rPr>
                <w:b/>
                <w:bCs/>
              </w:rPr>
              <w:t>analisi dei bisogni del territorio</w:t>
            </w:r>
            <w:r>
              <w:t xml:space="preserve">, permettono di sviluppare percorsi di </w:t>
            </w:r>
            <w:r>
              <w:rPr>
                <w:b/>
                <w:bCs/>
              </w:rPr>
              <w:t>collaborazione intersettoriale</w:t>
            </w:r>
            <w:r>
              <w:t xml:space="preserve">, di generare opportunità di </w:t>
            </w:r>
            <w:r>
              <w:rPr>
                <w:b/>
                <w:bCs/>
              </w:rPr>
              <w:t>co-progettazione</w:t>
            </w:r>
            <w:r>
              <w:t xml:space="preserve"> e di attivare nuove </w:t>
            </w:r>
            <w:r>
              <w:rPr>
                <w:b/>
                <w:bCs/>
              </w:rPr>
              <w:t>risorse economiche e strumentali</w:t>
            </w:r>
            <w:r>
              <w:t xml:space="preserve"> utili anche al cofinanz</w:t>
            </w:r>
            <w:r>
              <w:t>iamento delle attività sostenute dal FUN.</w:t>
            </w:r>
          </w:p>
          <w:p w14:paraId="09D6FFB9" w14:textId="77777777" w:rsidR="00651110" w:rsidRDefault="00010105">
            <w:pPr>
              <w:pStyle w:val="p"/>
              <w:spacing w:before="180" w:after="180" w:line="240" w:lineRule="auto"/>
            </w:pPr>
            <w:r>
              <w:t xml:space="preserve">Elemento comune a tutti i progetti è l’attenzione alla dimensione del </w:t>
            </w:r>
            <w:r>
              <w:rPr>
                <w:b/>
                <w:bCs/>
              </w:rPr>
              <w:t>coordinamento</w:t>
            </w:r>
            <w:r>
              <w:t>: ciascuna iniziativa prevede sempre una fase di messa in rete e di accompagnamento di soggetti diversi, che vengono messi nelle condizioni di agire in modo sinergico sui destinatari finali, potenziando così l’efficacia delle azioni e la loro capacità di produrre valore per le comunità locali.</w:t>
            </w:r>
          </w:p>
          <w:p w14:paraId="181D2018" w14:textId="77777777" w:rsidR="00651110" w:rsidRDefault="00010105">
            <w:pPr>
              <w:pStyle w:val="p"/>
              <w:spacing w:before="180" w:after="180" w:line="240" w:lineRule="auto"/>
            </w:pPr>
            <w:r>
              <w:t> </w:t>
            </w:r>
          </w:p>
          <w:p w14:paraId="306501ED" w14:textId="77777777" w:rsidR="00651110" w:rsidRDefault="00010105">
            <w:pPr>
              <w:pStyle w:val="p"/>
              <w:spacing w:before="180" w:after="180" w:line="240" w:lineRule="auto"/>
            </w:pPr>
            <w:r>
              <w:t>Le azioni proposte nell’ambito di questa area si concentrano sul rafforzamento delle reti territoriali e sulla promozione di percorsi inclusivi rivolti a persone fragili, disabili, anziane o in situazioni di vulnerabilità, attraverso progettualità consolidate e sviluppate in collaborazione con enti pubblici, realtà del Terzo settore e altri soggetti del territorio.</w:t>
            </w:r>
          </w:p>
          <w:p w14:paraId="2E07A655" w14:textId="77777777" w:rsidR="00651110" w:rsidRDefault="00010105">
            <w:pPr>
              <w:pStyle w:val="p"/>
              <w:spacing w:before="180" w:after="180" w:line="240" w:lineRule="auto"/>
            </w:pPr>
            <w:r>
              <w:t>Tra queste:</w:t>
            </w:r>
          </w:p>
          <w:p w14:paraId="7684DE6C" w14:textId="77777777" w:rsidR="00651110" w:rsidRDefault="00010105">
            <w:pPr>
              <w:pStyle w:val="p"/>
              <w:spacing w:before="180" w:after="180" w:line="240" w:lineRule="auto"/>
            </w:pPr>
            <w:r>
              <w:t> </w:t>
            </w:r>
            <w:r>
              <w:rPr>
                <w:b/>
                <w:bCs/>
              </w:rPr>
              <w:t>“Non più soli con l’amministratore di sostegno”</w:t>
            </w:r>
            <w:r>
              <w:t xml:space="preserve"> sostiene la promozione e l’utilizzo dell’istituto dell’amministratore di sostegno, accompagnando cittadini e caregiver e coordinando la rete di associazioni coinvolte.</w:t>
            </w:r>
            <w:r>
              <w:br/>
            </w:r>
            <w:r>
              <w:rPr>
                <w:b/>
                <w:bCs/>
              </w:rPr>
              <w:t>“All Inclusive Sport – Allenare all’inclusione”</w:t>
            </w:r>
            <w:r>
              <w:t xml:space="preserve"> promuove l’inserimento di bambini e adolescenti con disabilità in contesti sportivi ordinari, valorizzando lo sport come strumento di inclusione sociale.</w:t>
            </w:r>
            <w:r>
              <w:br/>
              <w:t xml:space="preserve">Il </w:t>
            </w:r>
            <w:r>
              <w:rPr>
                <w:b/>
                <w:bCs/>
              </w:rPr>
              <w:t>Servizio di Aiuto alla persona disabile e fragile (SAP)</w:t>
            </w:r>
            <w:r>
              <w:t xml:space="preserve"> favorisce la socializzazione e l’au</w:t>
            </w:r>
            <w:r>
              <w:t>todeterminazione di adulti con disabilità attraverso iniziative di tempo libero e percorsi di cittadinanza attiva.</w:t>
            </w:r>
            <w:r>
              <w:br/>
            </w:r>
            <w:r>
              <w:rPr>
                <w:b/>
                <w:bCs/>
              </w:rPr>
              <w:t>Attività socio-ricreative per persone fragili</w:t>
            </w:r>
            <w:r>
              <w:t xml:space="preserve"> sviluppano occasioni culturali e socializzanti rivolte in particolare ad anziani e persone a rischio di isolamento, promuovendo anche il volontariato e l’impegno civico.</w:t>
            </w:r>
            <w:r>
              <w:br/>
            </w:r>
            <w:r>
              <w:rPr>
                <w:b/>
                <w:bCs/>
              </w:rPr>
              <w:t>“Territori per il reinserimento”</w:t>
            </w:r>
            <w:r>
              <w:t xml:space="preserve"> sostiene percorsi individualizzati di inclusione sociale e lavorativa per persone detenute o sottoposte a misure alternative, valorizzando il ruolo </w:t>
            </w:r>
            <w:r>
              <w:t>delle reti territoriali e promuovendo azioni di giustizia riparativa.</w:t>
            </w:r>
          </w:p>
          <w:p w14:paraId="6255C361" w14:textId="77777777" w:rsidR="00651110" w:rsidRDefault="00651110">
            <w:pPr>
              <w:spacing w:after="0"/>
              <w:rPr>
                <w:rFonts w:ascii="Georgia" w:eastAsia="Georgia" w:hAnsi="Georgia" w:cs="Georgia"/>
                <w:color w:val="000000"/>
                <w:sz w:val="18"/>
              </w:rPr>
            </w:pPr>
          </w:p>
        </w:tc>
      </w:tr>
    </w:tbl>
    <w:p w14:paraId="0818E1E8"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20757F9D"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D9F39B4" w14:textId="77777777" w:rsidR="00651110" w:rsidRDefault="00651110">
            <w:pPr>
              <w:spacing w:after="0"/>
              <w:rPr>
                <w:rFonts w:ascii="Verdana" w:eastAsia="Verdana" w:hAnsi="Verdana" w:cs="Verdana"/>
                <w:color w:val="000000"/>
                <w:sz w:val="20"/>
              </w:rPr>
            </w:pPr>
          </w:p>
        </w:tc>
      </w:tr>
    </w:tbl>
    <w:p w14:paraId="56AD7FFA"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5C3FF56F"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91380C5" w14:textId="77777777" w:rsidR="00651110" w:rsidRDefault="00651110">
            <w:pPr>
              <w:spacing w:after="0"/>
              <w:rPr>
                <w:rFonts w:ascii="Verdana" w:eastAsia="Verdana" w:hAnsi="Verdana" w:cs="Verdana"/>
                <w:color w:val="000000"/>
                <w:sz w:val="20"/>
              </w:rPr>
            </w:pPr>
          </w:p>
        </w:tc>
      </w:tr>
    </w:tbl>
    <w:p w14:paraId="1CB7846F"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5651F43E"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7605963" w14:textId="77777777" w:rsidR="00651110" w:rsidRDefault="00651110">
            <w:pPr>
              <w:spacing w:after="0"/>
              <w:rPr>
                <w:rFonts w:ascii="Verdana" w:eastAsia="Verdana" w:hAnsi="Verdana" w:cs="Verdana"/>
                <w:color w:val="000000"/>
                <w:sz w:val="20"/>
              </w:rPr>
            </w:pPr>
          </w:p>
        </w:tc>
      </w:tr>
    </w:tbl>
    <w:p w14:paraId="2113E117"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5E7106D0"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2AEFEC8" w14:textId="77777777" w:rsidR="00651110" w:rsidRDefault="00651110">
            <w:pPr>
              <w:spacing w:after="0"/>
              <w:rPr>
                <w:rFonts w:ascii="Verdana" w:eastAsia="Verdana" w:hAnsi="Verdana" w:cs="Verdana"/>
                <w:color w:val="000000"/>
                <w:sz w:val="20"/>
              </w:rPr>
            </w:pPr>
          </w:p>
        </w:tc>
      </w:tr>
    </w:tbl>
    <w:p w14:paraId="311F3055"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4"/>
        <w:gridCol w:w="1807"/>
        <w:gridCol w:w="2021"/>
        <w:gridCol w:w="21"/>
      </w:tblGrid>
      <w:tr w:rsidR="00651110" w14:paraId="569DDC4C" w14:textId="77777777">
        <w:tc>
          <w:tcPr>
            <w:tcW w:w="0" w:type="auto"/>
            <w:gridSpan w:val="3"/>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148DED65"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Tempistiche e cronoprogramma</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3D8FE3B" w14:textId="77777777" w:rsidR="00651110" w:rsidRDefault="00651110">
            <w:pPr>
              <w:spacing w:after="0"/>
              <w:rPr>
                <w:rFonts w:ascii="Verdana" w:eastAsia="Verdana" w:hAnsi="Verdana" w:cs="Verdana"/>
                <w:color w:val="000000"/>
                <w:sz w:val="20"/>
              </w:rPr>
            </w:pPr>
          </w:p>
        </w:tc>
      </w:tr>
      <w:tr w:rsidR="00651110" w14:paraId="2F598779" w14:textId="77777777">
        <w:trPr>
          <w:gridAfter w:val="1"/>
        </w:trPr>
        <w:tc>
          <w:tcPr>
            <w:tcW w:w="3000" w:type="pct"/>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011938AA"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All Inclusive Sport – Allenare all’inclusione (AIS)</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3F9F7832"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inizio</w:t>
            </w:r>
            <w:r>
              <w:rPr>
                <w:rFonts w:ascii="Georgia" w:eastAsia="Georgia" w:hAnsi="Georgia" w:cs="Georgia"/>
                <w:b/>
                <w:bCs/>
                <w:color w:val="2F353B"/>
                <w:sz w:val="20"/>
                <w:szCs w:val="20"/>
              </w:rPr>
              <w:br/>
              <w:t>01 gennaio 2026</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63D2F6F9"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fine</w:t>
            </w:r>
            <w:r>
              <w:rPr>
                <w:rFonts w:ascii="Georgia" w:eastAsia="Georgia" w:hAnsi="Georgia" w:cs="Georgia"/>
                <w:b/>
                <w:bCs/>
                <w:color w:val="2F353B"/>
                <w:sz w:val="20"/>
                <w:szCs w:val="20"/>
              </w:rPr>
              <w:br/>
              <w:t>31 dicembre 2026</w:t>
            </w:r>
          </w:p>
        </w:tc>
      </w:tr>
      <w:tr w:rsidR="00651110" w14:paraId="723FA44F" w14:textId="77777777">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8AEFEB5" w14:textId="77777777" w:rsidR="00651110" w:rsidRDefault="00010105">
            <w:pPr>
              <w:pStyle w:val="p"/>
              <w:spacing w:after="180" w:line="240" w:lineRule="auto"/>
            </w:pPr>
            <w:r>
              <w:t>L’obiettivo è quello di concretizzare il lavoro delle reti di ETS ed altri Enti che si occupano di inclusione e disabilità sui territori di Reggio Emilia, Piacenza, Parma con azioni che favoriscano la socializzazione di bambini e adolescenti con disabilità attraverso lo sport, proponendo l’inserimento in società sportive non dedicate allo sport adattato.</w:t>
            </w:r>
          </w:p>
          <w:p w14:paraId="0C6E1FC0" w14:textId="77777777" w:rsidR="00651110" w:rsidRDefault="00010105">
            <w:pPr>
              <w:pStyle w:val="p"/>
              <w:spacing w:before="180" w:after="180" w:line="240" w:lineRule="auto"/>
            </w:pPr>
            <w:r>
              <w:t>Le attività previste sono:</w:t>
            </w:r>
          </w:p>
          <w:p w14:paraId="77C4D2DA" w14:textId="77777777" w:rsidR="00651110" w:rsidRDefault="00010105">
            <w:pPr>
              <w:numPr>
                <w:ilvl w:val="0"/>
                <w:numId w:val="122"/>
              </w:numPr>
              <w:spacing w:before="180"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Coordinamento del tavolo dei partner</w:t>
            </w:r>
          </w:p>
          <w:p w14:paraId="54D9E7AF" w14:textId="77777777" w:rsidR="00651110" w:rsidRDefault="00010105">
            <w:pPr>
              <w:numPr>
                <w:ilvl w:val="0"/>
                <w:numId w:val="122"/>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Primo contatto con la famiglia del ragazzo con disabilità tramite un tutor o un operatore della Medicina dello Sport</w:t>
            </w:r>
          </w:p>
          <w:p w14:paraId="469A1365" w14:textId="77777777" w:rsidR="00651110" w:rsidRDefault="00010105">
            <w:pPr>
              <w:numPr>
                <w:ilvl w:val="0"/>
                <w:numId w:val="122"/>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Orientamento alla società sportiva inclusiva più adatta</w:t>
            </w:r>
          </w:p>
          <w:p w14:paraId="1FE6D5F8" w14:textId="77777777" w:rsidR="00651110" w:rsidRDefault="00010105">
            <w:pPr>
              <w:numPr>
                <w:ilvl w:val="0"/>
                <w:numId w:val="122"/>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Allenamenti nella società sportiva, affiancata se necessario da un tutor</w:t>
            </w:r>
          </w:p>
          <w:p w14:paraId="75AB617C" w14:textId="77777777" w:rsidR="00651110" w:rsidRDefault="00010105">
            <w:pPr>
              <w:numPr>
                <w:ilvl w:val="0"/>
                <w:numId w:val="122"/>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Monitoraggio dell’inserimento coinvolgendo tutti i soggetti interessati (atleta, famiglia, allenatore, squadra, società sportiva).</w:t>
            </w:r>
          </w:p>
          <w:p w14:paraId="4AC7BC72" w14:textId="77777777" w:rsidR="00651110" w:rsidRDefault="00010105">
            <w:pPr>
              <w:numPr>
                <w:ilvl w:val="0"/>
                <w:numId w:val="122"/>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Formazione annuale di tutor, allenatori. dirigenti e “operatori sportivi della disabilità”</w:t>
            </w:r>
          </w:p>
          <w:p w14:paraId="6B95388E" w14:textId="77777777" w:rsidR="00651110" w:rsidRDefault="00010105">
            <w:pPr>
              <w:numPr>
                <w:ilvl w:val="0"/>
                <w:numId w:val="122"/>
              </w:numPr>
              <w:spacing w:after="18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Promozione e comunicazione del progetto, anche attraverso interventi mirati in scuole, aziende ed altre realtà territoriali.</w:t>
            </w:r>
          </w:p>
          <w:p w14:paraId="56A782F1"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3572BFE" w14:textId="77777777" w:rsidR="00651110" w:rsidRDefault="00651110">
            <w:pPr>
              <w:spacing w:after="0"/>
              <w:rPr>
                <w:rFonts w:ascii="Verdana" w:eastAsia="Verdana" w:hAnsi="Verdana" w:cs="Verdana"/>
                <w:color w:val="000000"/>
                <w:sz w:val="20"/>
              </w:rPr>
            </w:pPr>
          </w:p>
        </w:tc>
      </w:tr>
      <w:tr w:rsidR="00651110" w14:paraId="3B6E579E" w14:textId="77777777">
        <w:trPr>
          <w:gridAfter w:val="1"/>
        </w:trPr>
        <w:tc>
          <w:tcPr>
            <w:tcW w:w="3000" w:type="pct"/>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0E8F606A"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Attività socio ricreative per persone fragili</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2D7283C6"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inizio</w:t>
            </w:r>
            <w:r>
              <w:rPr>
                <w:rFonts w:ascii="Georgia" w:eastAsia="Georgia" w:hAnsi="Georgia" w:cs="Georgia"/>
                <w:b/>
                <w:bCs/>
                <w:color w:val="2F353B"/>
                <w:sz w:val="20"/>
                <w:szCs w:val="20"/>
              </w:rPr>
              <w:br/>
              <w:t>01 gennaio 2026</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1D35FE6D"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fine</w:t>
            </w:r>
            <w:r>
              <w:rPr>
                <w:rFonts w:ascii="Georgia" w:eastAsia="Georgia" w:hAnsi="Georgia" w:cs="Georgia"/>
                <w:b/>
                <w:bCs/>
                <w:color w:val="2F353B"/>
                <w:sz w:val="20"/>
                <w:szCs w:val="20"/>
              </w:rPr>
              <w:br/>
              <w:t>31 dicembre 2026</w:t>
            </w:r>
          </w:p>
        </w:tc>
      </w:tr>
      <w:tr w:rsidR="00651110" w14:paraId="21F4C2B6" w14:textId="77777777">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3240ED6" w14:textId="77777777" w:rsidR="00651110" w:rsidRDefault="00010105">
            <w:pPr>
              <w:pStyle w:val="p"/>
              <w:spacing w:after="180" w:line="240" w:lineRule="auto"/>
            </w:pPr>
            <w:r>
              <w:t>L’obiettivo è quello di sensibilizzare interlocutori privati e pubblici del Comune di Piacenza, affinché lavorino in modo congiunto per creare occasioni coordinate di promozione della salute e del benessere di persone anziane e disabili, per favorire la socializzazione e prevenire il rischio di isolamento sociale.</w:t>
            </w:r>
          </w:p>
          <w:p w14:paraId="6959D153" w14:textId="77777777" w:rsidR="00651110" w:rsidRDefault="00010105">
            <w:pPr>
              <w:pStyle w:val="p"/>
              <w:spacing w:before="180" w:after="180" w:line="240" w:lineRule="auto"/>
            </w:pPr>
            <w:r>
              <w:t>L’intervento si inserisce nelle iniziative co-progettate insieme al Comune di Piacenza e mirate al benessere psico-fisico per prevenire l’isolamento sociale di persone anziane e comunque di fascia debole, attraverso lo sviluppo di iniziative socializzanti. Nel 2026 sarà dedicata una particolare attenzione a promuovere anche esperienze di volontariato e cittadinanza attiva</w:t>
            </w:r>
          </w:p>
          <w:p w14:paraId="35C05616" w14:textId="77777777" w:rsidR="00651110" w:rsidRDefault="00010105">
            <w:pPr>
              <w:pStyle w:val="p"/>
              <w:spacing w:before="180" w:after="180" w:line="240" w:lineRule="auto"/>
            </w:pPr>
            <w:r>
              <w:t>L’attività riguarda la realizzazione di differenti momenti culturali e ricreativi durante l’anno dedicati ai cittadini anziani o fragili residenti a Piacenza. Per la realizzazione viene costituito un tavolo operativo coordinato da un operatore  dedicato al progetto da CSV Emilia, dove partecipano le Associazioni e gli Enti che sul territorio si occupano di animazione, promozione culturale e assistenza della popolazione anziana.</w:t>
            </w:r>
          </w:p>
          <w:p w14:paraId="2EB36A47"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400E8EE" w14:textId="77777777" w:rsidR="00651110" w:rsidRDefault="00651110">
            <w:pPr>
              <w:spacing w:after="0"/>
              <w:rPr>
                <w:rFonts w:ascii="Verdana" w:eastAsia="Verdana" w:hAnsi="Verdana" w:cs="Verdana"/>
                <w:color w:val="000000"/>
                <w:sz w:val="20"/>
              </w:rPr>
            </w:pPr>
          </w:p>
        </w:tc>
      </w:tr>
      <w:tr w:rsidR="00651110" w14:paraId="6F166554" w14:textId="77777777">
        <w:trPr>
          <w:gridAfter w:val="1"/>
        </w:trPr>
        <w:tc>
          <w:tcPr>
            <w:tcW w:w="3000" w:type="pct"/>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45DE8833"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Non più soli con l’amministratore di sostegno (ADS)</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051BDC54"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inizio</w:t>
            </w:r>
            <w:r>
              <w:rPr>
                <w:rFonts w:ascii="Georgia" w:eastAsia="Georgia" w:hAnsi="Georgia" w:cs="Georgia"/>
                <w:b/>
                <w:bCs/>
                <w:color w:val="2F353B"/>
                <w:sz w:val="20"/>
                <w:szCs w:val="20"/>
              </w:rPr>
              <w:br/>
              <w:t>01 gennaio 2026</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18E04727"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fine</w:t>
            </w:r>
            <w:r>
              <w:rPr>
                <w:rFonts w:ascii="Georgia" w:eastAsia="Georgia" w:hAnsi="Georgia" w:cs="Georgia"/>
                <w:b/>
                <w:bCs/>
                <w:color w:val="2F353B"/>
                <w:sz w:val="20"/>
                <w:szCs w:val="20"/>
              </w:rPr>
              <w:br/>
              <w:t>31 dicembre 2026</w:t>
            </w:r>
          </w:p>
        </w:tc>
      </w:tr>
      <w:tr w:rsidR="00651110" w14:paraId="169A3819" w14:textId="77777777">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93A3044" w14:textId="77777777" w:rsidR="00651110" w:rsidRDefault="00010105">
            <w:pPr>
              <w:pStyle w:val="p"/>
              <w:spacing w:after="180" w:line="240" w:lineRule="auto"/>
            </w:pPr>
            <w:r>
              <w:t>Il progetto ha l’obiettivo di sostenere e qualificare le associazioni di volontariato e gli ETS in generale che si occupano di fragilità sul territorio di Reggio Emila nella promozione, conoscenza ed utilizzo di forme di tutela per soggetti deboli in particolare quella dell’amministratore di sostegno, favorendo anche l’accesso alle pratiche e le connessioni con soggetti interessati come i caregiver..</w:t>
            </w:r>
          </w:p>
          <w:p w14:paraId="585A7825" w14:textId="77777777" w:rsidR="00651110" w:rsidRDefault="00010105">
            <w:pPr>
              <w:pStyle w:val="p"/>
              <w:spacing w:before="180" w:after="180" w:line="240" w:lineRule="auto"/>
            </w:pPr>
            <w:r>
              <w:t>Prevede le seguenti attività:</w:t>
            </w:r>
          </w:p>
          <w:p w14:paraId="21BFFC4F" w14:textId="77777777" w:rsidR="00651110" w:rsidRDefault="00010105">
            <w:pPr>
              <w:numPr>
                <w:ilvl w:val="0"/>
                <w:numId w:val="123"/>
              </w:numPr>
              <w:spacing w:before="180"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coordinamento della rete di associazioni, EP e servizio sanitario, che contribuiscono alla realizzazione delle azioni</w:t>
            </w:r>
          </w:p>
          <w:p w14:paraId="5D3F2682" w14:textId="77777777" w:rsidR="00651110" w:rsidRDefault="00010105">
            <w:pPr>
              <w:numPr>
                <w:ilvl w:val="0"/>
                <w:numId w:val="123"/>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promozione dell’amministratore di sostegno nella sua forma di volontariato, attraverso strumenti digitali e social quali la pagina Facebook e Instagram, l’aggiornamento del sito web www.nonpiusoli.org e l’invio periodico di newsletter.</w:t>
            </w:r>
          </w:p>
          <w:p w14:paraId="5AB531D3" w14:textId="77777777" w:rsidR="00651110" w:rsidRDefault="00010105">
            <w:pPr>
              <w:numPr>
                <w:ilvl w:val="0"/>
                <w:numId w:val="123"/>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reclutamento, gestione e formazione rivolta ai volontari amministratori di sostegno</w:t>
            </w:r>
          </w:p>
          <w:p w14:paraId="74455B5E" w14:textId="77777777" w:rsidR="00651110" w:rsidRDefault="00010105">
            <w:pPr>
              <w:numPr>
                <w:ilvl w:val="0"/>
                <w:numId w:val="123"/>
              </w:numPr>
              <w:spacing w:after="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ascolto, informazione, assistenza ed accompagnamento alle procedure dell’amministrazione di sostegno attraverso 7 sportelli di consulenza su tutto il territorio provinciale, gestiti da volontari, garantendo l’accesso all’istituto senza differenze di competenze e risorse. </w:t>
            </w:r>
          </w:p>
          <w:p w14:paraId="23CF1EAF" w14:textId="77777777" w:rsidR="00651110" w:rsidRDefault="00010105">
            <w:pPr>
              <w:numPr>
                <w:ilvl w:val="0"/>
                <w:numId w:val="123"/>
              </w:numPr>
              <w:spacing w:after="180" w:line="240" w:lineRule="auto"/>
              <w:ind w:hanging="183"/>
              <w:rPr>
                <w:rFonts w:ascii="Georgia" w:eastAsia="Georgia" w:hAnsi="Georgia" w:cs="Georgia"/>
                <w:color w:val="000000"/>
                <w:sz w:val="18"/>
                <w:szCs w:val="18"/>
              </w:rPr>
            </w:pPr>
            <w:r>
              <w:rPr>
                <w:rFonts w:ascii="Georgia" w:eastAsia="Georgia" w:hAnsi="Georgia" w:cs="Georgia"/>
                <w:color w:val="000000"/>
                <w:sz w:val="18"/>
                <w:szCs w:val="18"/>
              </w:rPr>
              <w:t>costante collegamento con gli ETS che si occupano di tematiche strettamente correlate quali il “Dopo di noi”, il Caregiver, il co-housing, malattie neurodegenerative, dipendenze patologiche.</w:t>
            </w:r>
          </w:p>
          <w:p w14:paraId="5BD8EB07"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BBD4203" w14:textId="77777777" w:rsidR="00651110" w:rsidRDefault="00651110">
            <w:pPr>
              <w:spacing w:after="0"/>
              <w:rPr>
                <w:rFonts w:ascii="Verdana" w:eastAsia="Verdana" w:hAnsi="Verdana" w:cs="Verdana"/>
                <w:color w:val="000000"/>
                <w:sz w:val="20"/>
              </w:rPr>
            </w:pPr>
          </w:p>
        </w:tc>
      </w:tr>
      <w:tr w:rsidR="00651110" w14:paraId="2B2B65F1" w14:textId="77777777">
        <w:trPr>
          <w:gridAfter w:val="1"/>
        </w:trPr>
        <w:tc>
          <w:tcPr>
            <w:tcW w:w="3000" w:type="pct"/>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3566C3BE"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Servizio di Aiuto alla persona disabile e fragile (SAP)</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42700D64"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inizio</w:t>
            </w:r>
            <w:r>
              <w:rPr>
                <w:rFonts w:ascii="Georgia" w:eastAsia="Georgia" w:hAnsi="Georgia" w:cs="Georgia"/>
                <w:b/>
                <w:bCs/>
                <w:color w:val="2F353B"/>
                <w:sz w:val="20"/>
                <w:szCs w:val="20"/>
              </w:rPr>
              <w:br/>
              <w:t>01 gennaio 2026</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5FBE8619"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fine</w:t>
            </w:r>
            <w:r>
              <w:rPr>
                <w:rFonts w:ascii="Georgia" w:eastAsia="Georgia" w:hAnsi="Georgia" w:cs="Georgia"/>
                <w:b/>
                <w:bCs/>
                <w:color w:val="2F353B"/>
                <w:sz w:val="20"/>
                <w:szCs w:val="20"/>
              </w:rPr>
              <w:br/>
              <w:t>31 dicembre 2026</w:t>
            </w:r>
          </w:p>
        </w:tc>
      </w:tr>
      <w:tr w:rsidR="00651110" w14:paraId="524A20C1" w14:textId="77777777">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AF2A7DE" w14:textId="77777777" w:rsidR="00651110" w:rsidRDefault="00010105">
            <w:pPr>
              <w:pStyle w:val="p"/>
              <w:spacing w:after="180" w:line="240" w:lineRule="auto"/>
            </w:pPr>
            <w:r>
              <w:t>L’obiettivo è favorire la connessione tra le realtà di volontariato e gli altri soggetti del territorio della Bassa reggiana per attivare interventi di inclusione di persone disabili adulte con particolare riferimento alle attività ricreative e di tempo libero.</w:t>
            </w:r>
          </w:p>
          <w:p w14:paraId="0A1EB6E9" w14:textId="77777777" w:rsidR="00651110" w:rsidRDefault="00010105">
            <w:pPr>
              <w:pStyle w:val="p"/>
              <w:spacing w:before="180" w:after="180" w:line="240" w:lineRule="auto"/>
            </w:pPr>
            <w:r>
              <w:t xml:space="preserve">In convenzione con l’Unione dei Comuni della Bassa Reggiana, l'attività si realizza attraverso la regia ed il coordinamento del progetto che ha la finalità di organizzare interventi di socializzazione e inclusione sociale dei cittadini adulti con disabilità. Gli interventi sono volti a perseguire una duplice finalità: favorire una maggiore integrazione e conoscenza del Progetto SAP nel territorio, sviluppando processi di cittadinanza attiva; inserire e integrare le persone fragili nel loro contesto di vita </w:t>
            </w:r>
            <w:r>
              <w:t>sviluppando processi inclusivi e di autodeterminazione. Il progetto non è sostitutivo delle prestazioni socioassistenziali e sociosanitarie previste dalla programmazione nazionale e regionale ed è integrato con i servizi esistenti sul territorio. Il progetto si basa sullo sviluppo di collaborazioni con enti del terzo settore e non del territorio della Bassa Reggiana.</w:t>
            </w:r>
          </w:p>
          <w:p w14:paraId="575BB227"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3CE7422" w14:textId="77777777" w:rsidR="00651110" w:rsidRDefault="00651110">
            <w:pPr>
              <w:spacing w:after="0"/>
              <w:rPr>
                <w:rFonts w:ascii="Verdana" w:eastAsia="Verdana" w:hAnsi="Verdana" w:cs="Verdana"/>
                <w:color w:val="000000"/>
                <w:sz w:val="20"/>
              </w:rPr>
            </w:pPr>
          </w:p>
        </w:tc>
      </w:tr>
      <w:tr w:rsidR="00651110" w14:paraId="3AF4CE32" w14:textId="77777777">
        <w:trPr>
          <w:gridAfter w:val="1"/>
        </w:trPr>
        <w:tc>
          <w:tcPr>
            <w:tcW w:w="3000" w:type="pct"/>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00D7753E"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Territori per il reinserimento Emilia-Romagna</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64B978EE"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inizio</w:t>
            </w:r>
            <w:r>
              <w:rPr>
                <w:rFonts w:ascii="Georgia" w:eastAsia="Georgia" w:hAnsi="Georgia" w:cs="Georgia"/>
                <w:b/>
                <w:bCs/>
                <w:color w:val="2F353B"/>
                <w:sz w:val="20"/>
                <w:szCs w:val="20"/>
              </w:rPr>
              <w:br/>
              <w:t>01 gennaio 2026</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3A611F26"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Data di fine</w:t>
            </w:r>
            <w:r>
              <w:rPr>
                <w:rFonts w:ascii="Georgia" w:eastAsia="Georgia" w:hAnsi="Georgia" w:cs="Georgia"/>
                <w:b/>
                <w:bCs/>
                <w:color w:val="2F353B"/>
                <w:sz w:val="20"/>
                <w:szCs w:val="20"/>
              </w:rPr>
              <w:br/>
              <w:t>31 dicembre 2026</w:t>
            </w:r>
          </w:p>
        </w:tc>
      </w:tr>
      <w:tr w:rsidR="00651110" w14:paraId="6080DE51" w14:textId="77777777">
        <w:trPr>
          <w:gridAfter w:val="1"/>
        </w:trPr>
        <w:tc>
          <w:tcPr>
            <w:tcW w:w="0" w:type="auto"/>
            <w:gridSpan w:val="3"/>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C972263" w14:textId="77777777" w:rsidR="00651110" w:rsidRDefault="00010105">
            <w:pPr>
              <w:pStyle w:val="p"/>
              <w:spacing w:after="180" w:line="240" w:lineRule="auto"/>
            </w:pPr>
            <w:r>
              <w:t>CSV Emilia è gestore per il territorio di Piacenza del progetto finanziato da Cassa delle Ammende che vede come beneficiari le persone sottoposte a misure di sicurezza detentive e non detentive, internati e detenuti nelle condizioni giuridiche d’essere ammessi a misure alternative alla detenzione</w:t>
            </w:r>
          </w:p>
          <w:p w14:paraId="2D0F2215" w14:textId="77777777" w:rsidR="00651110" w:rsidRDefault="00010105">
            <w:pPr>
              <w:pStyle w:val="p"/>
              <w:spacing w:before="180" w:after="180" w:line="240" w:lineRule="auto"/>
            </w:pPr>
            <w:r>
              <w:t>Il Progetto è finalizzato a mettere a punto misure individualizzate di orientamento, accompagnamento e sostegno ai percorsi di inclusione socio-lavorativa e di supporto al rientro nel tessuto sociale e famigliare di provenienza, una volta individuati dai referenti istituzionali dell’Equipe di Esecuzione Penale i soggetti che ne possono beneficiare, la metodologia che si vuole attivare parte dall’individuazione di risorse formali e informali espresse dal territorio, sia dagli enti del terzo settore che da re</w:t>
            </w:r>
            <w:r>
              <w:t>ti sociali informali, ad integrazione dei servizi istituzionali classici, per arrivare a mettere a punto e sviluppare progetti individuali di reinserimento, costruiti ad hoc con e per ogni singola persona. Il Progetto sostiene inoltre una serie di attività laboratoriali, culturali e sportive all’interno della Casa Circondariale di Piacenza. Nel 2026 è prevista inoltre un’azione specifica sulla promozione della giustizia riparativa.</w:t>
            </w:r>
          </w:p>
          <w:p w14:paraId="389B4B9B" w14:textId="77777777" w:rsidR="00651110" w:rsidRDefault="00010105">
            <w:pPr>
              <w:pStyle w:val="p"/>
              <w:spacing w:before="180" w:after="180" w:line="240" w:lineRule="auto"/>
            </w:pPr>
            <w:r>
              <w:t>Il CSV coordina per questo intervento 12 enti del territorio di Piacenza oltre alla rete di 42 Enti del terzo settore per l’accoglienza delle persone in messa alla prova, attraverso la definizione di specifici protocolli di collaborazione</w:t>
            </w:r>
          </w:p>
          <w:p w14:paraId="38B05A31" w14:textId="77777777" w:rsidR="00651110" w:rsidRDefault="00651110">
            <w:pPr>
              <w:spacing w:after="0"/>
              <w:rPr>
                <w:rFonts w:ascii="Georgia" w:eastAsia="Georgia" w:hAnsi="Georgia" w:cs="Georgia"/>
                <w:color w:val="000000"/>
                <w:sz w:val="18"/>
              </w:rPr>
            </w:pPr>
          </w:p>
        </w:tc>
      </w:tr>
    </w:tbl>
    <w:p w14:paraId="4ADDC56F"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before="100" w:after="100"/>
        <w:rPr>
          <w:vanish/>
        </w:rPr>
      </w:pPr>
      <w:r>
        <w:rPr>
          <w:vanish/>
        </w:rPr>
        <w:t>#table#</w:t>
      </w:r>
      <w:r>
        <w:rPr>
          <w:rFonts w:ascii="Verdana" w:eastAsia="Verdana" w:hAnsi="Verdana" w:cs="Verdana"/>
          <w:color w:val="000000"/>
          <w:sz w:val="20"/>
        </w:rPr>
        <w:br w:type="page"/>
      </w:r>
      <w:r>
        <w:rPr>
          <w:rFonts w:ascii="Verdana" w:eastAsia="Verdana" w:hAnsi="Verdana" w:cs="Verdana"/>
          <w:color w:val="000000"/>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1"/>
        <w:gridCol w:w="4579"/>
        <w:gridCol w:w="233"/>
      </w:tblGrid>
      <w:tr w:rsidR="00651110" w14:paraId="15096865" w14:textId="77777777">
        <w:tc>
          <w:tcPr>
            <w:tcW w:w="0" w:type="auto"/>
            <w:gridSpan w:val="2"/>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38EBFE67"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Numero e tipologia delle risorse umane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08B8F68" w14:textId="77777777" w:rsidR="00651110" w:rsidRDefault="00651110">
            <w:pPr>
              <w:spacing w:after="0"/>
              <w:rPr>
                <w:rFonts w:ascii="Verdana" w:eastAsia="Verdana" w:hAnsi="Verdana" w:cs="Verdana"/>
                <w:color w:val="000000"/>
                <w:sz w:val="20"/>
              </w:rPr>
            </w:pPr>
          </w:p>
        </w:tc>
      </w:tr>
      <w:tr w:rsidR="00651110" w14:paraId="4F698051" w14:textId="77777777">
        <w:trPr>
          <w:gridAfter w:val="1"/>
        </w:trPr>
        <w:tc>
          <w:tcPr>
            <w:tcW w:w="2500" w:type="pct"/>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24F6957A"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Personale dipendente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2D1384C"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9</w:t>
            </w:r>
          </w:p>
        </w:tc>
      </w:tr>
      <w:tr w:rsidR="00651110" w14:paraId="4FB7A5AA" w14:textId="77777777">
        <w:trPr>
          <w:gridAfter w:val="1"/>
        </w:trPr>
        <w:tc>
          <w:tcPr>
            <w:tcW w:w="0" w:type="auto"/>
            <w:gridSpan w:val="2"/>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D6C92EC" w14:textId="77777777" w:rsidR="00651110" w:rsidRDefault="00010105">
            <w:pPr>
              <w:pStyle w:val="p"/>
              <w:spacing w:after="180" w:line="240" w:lineRule="auto"/>
            </w:pPr>
            <w:r>
              <w:t>dipendenti n.9  per quota parte del loro monte ore</w:t>
            </w:r>
          </w:p>
          <w:p w14:paraId="694D25FF" w14:textId="77777777" w:rsidR="00651110" w:rsidRDefault="00651110">
            <w:pPr>
              <w:spacing w:after="0"/>
              <w:rPr>
                <w:rFonts w:ascii="Georgia" w:eastAsia="Georgia" w:hAnsi="Georgia" w:cs="Georgia"/>
                <w:color w:val="000000"/>
                <w:sz w:val="18"/>
              </w:rPr>
            </w:pPr>
          </w:p>
        </w:tc>
      </w:tr>
    </w:tbl>
    <w:p w14:paraId="535B5887"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6A7364EB"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100" w:type="dxa"/>
              <w:left w:w="0" w:type="dxa"/>
              <w:bottom w:w="140" w:type="dxa"/>
              <w:right w:w="0" w:type="dxa"/>
            </w:tcMar>
          </w:tcPr>
          <w:p w14:paraId="726010DA" w14:textId="77777777" w:rsidR="00651110" w:rsidRDefault="00010105">
            <w:pPr>
              <w:spacing w:after="0"/>
              <w:rPr>
                <w:rFonts w:ascii="Georgia" w:eastAsia="Georgia" w:hAnsi="Georgia" w:cs="Georgia"/>
                <w:b/>
                <w:caps/>
                <w:color w:val="2F353B"/>
                <w:sz w:val="20"/>
              </w:rPr>
            </w:pPr>
            <w:r>
              <w:rPr>
                <w:rFonts w:ascii="Georgia" w:eastAsia="Georgia" w:hAnsi="Georgia" w:cs="Georgia"/>
                <w:b/>
                <w:bCs/>
                <w:caps/>
                <w:color w:val="2F353B"/>
                <w:sz w:val="20"/>
                <w:szCs w:val="20"/>
              </w:rPr>
              <w:t>ONERI</w:t>
            </w:r>
          </w:p>
        </w:tc>
      </w:tr>
      <w:tr w:rsidR="00651110" w14:paraId="34C71C8C"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6"/>
              <w:gridCol w:w="1742"/>
              <w:gridCol w:w="1277"/>
              <w:gridCol w:w="1277"/>
              <w:gridCol w:w="21"/>
            </w:tblGrid>
            <w:tr w:rsidR="00651110" w14:paraId="57294609" w14:textId="77777777">
              <w:tc>
                <w:tcPr>
                  <w:tcW w:w="2750" w:type="pct"/>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67F37099"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Voce di spesa</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013386A3"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Assegnazione annuale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30C0C1A8"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Extra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6DD20479"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Totale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D029560" w14:textId="77777777" w:rsidR="00651110" w:rsidRDefault="00651110">
                  <w:pPr>
                    <w:spacing w:after="0"/>
                    <w:rPr>
                      <w:rFonts w:ascii="Verdana" w:eastAsia="Verdana" w:hAnsi="Verdana" w:cs="Verdana"/>
                      <w:color w:val="000000"/>
                      <w:sz w:val="20"/>
                    </w:rPr>
                  </w:pPr>
                </w:p>
              </w:tc>
            </w:tr>
            <w:tr w:rsidR="00651110" w14:paraId="1AD5081A"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570B004"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Materie prime, sussidiarie, di consumo e merci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F1D871C" w14:textId="77777777" w:rsidR="00651110" w:rsidRDefault="00651110">
                  <w:pPr>
                    <w:spacing w:after="0"/>
                    <w:rPr>
                      <w:rFonts w:ascii="Verdana" w:eastAsia="Verdana" w:hAnsi="Verdana" w:cs="Verdana"/>
                      <w:color w:val="000000"/>
                      <w:sz w:val="20"/>
                    </w:rPr>
                  </w:pPr>
                </w:p>
              </w:tc>
            </w:tr>
            <w:tr w:rsidR="00651110" w14:paraId="4E82E6D8"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9A4997F"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V1.01 - Materiali di consumo e di cancelleria</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AA184FD" w14:textId="77777777" w:rsidR="00651110" w:rsidRDefault="00010105">
                  <w:pPr>
                    <w:pStyle w:val="div1"/>
                    <w:spacing w:after="0" w:line="240" w:lineRule="auto"/>
                    <w:jc w:val="right"/>
                  </w:pPr>
                  <w:r>
                    <w:t>0,00</w:t>
                  </w:r>
                </w:p>
                <w:p w14:paraId="6177AE75"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76CA275" w14:textId="77777777" w:rsidR="00651110" w:rsidRDefault="00010105">
                  <w:pPr>
                    <w:pStyle w:val="div1"/>
                    <w:spacing w:after="0" w:line="240" w:lineRule="auto"/>
                    <w:jc w:val="right"/>
                  </w:pPr>
                  <w:r>
                    <w:t>1.600,00</w:t>
                  </w:r>
                </w:p>
                <w:p w14:paraId="2DA1482F"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F5AF936" w14:textId="77777777" w:rsidR="00651110" w:rsidRDefault="00010105">
                  <w:pPr>
                    <w:pStyle w:val="div1"/>
                    <w:spacing w:after="0" w:line="240" w:lineRule="auto"/>
                    <w:jc w:val="right"/>
                  </w:pPr>
                  <w:r>
                    <w:t>1.600,00</w:t>
                  </w:r>
                </w:p>
                <w:p w14:paraId="001740B2"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719A95C" w14:textId="77777777" w:rsidR="00651110" w:rsidRDefault="00651110">
                  <w:pPr>
                    <w:spacing w:after="0"/>
                    <w:rPr>
                      <w:rFonts w:ascii="Verdana" w:eastAsia="Verdana" w:hAnsi="Verdana" w:cs="Verdana"/>
                      <w:color w:val="000000"/>
                      <w:sz w:val="20"/>
                    </w:rPr>
                  </w:pPr>
                </w:p>
              </w:tc>
            </w:tr>
            <w:tr w:rsidR="00651110" w14:paraId="02D44586"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EDECB5A"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V1.02 - Generi alimentari</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42BE5A8" w14:textId="77777777" w:rsidR="00651110" w:rsidRDefault="00010105">
                  <w:pPr>
                    <w:pStyle w:val="div1"/>
                    <w:spacing w:after="0" w:line="240" w:lineRule="auto"/>
                    <w:jc w:val="right"/>
                  </w:pPr>
                  <w:r>
                    <w:t>0,00</w:t>
                  </w:r>
                </w:p>
                <w:p w14:paraId="73162D14"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4CC4A4F" w14:textId="77777777" w:rsidR="00651110" w:rsidRDefault="00010105">
                  <w:pPr>
                    <w:pStyle w:val="div1"/>
                    <w:spacing w:after="0" w:line="240" w:lineRule="auto"/>
                    <w:jc w:val="right"/>
                  </w:pPr>
                  <w:r>
                    <w:t>350,00</w:t>
                  </w:r>
                </w:p>
                <w:p w14:paraId="1C4B7DDC"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7282D80" w14:textId="77777777" w:rsidR="00651110" w:rsidRDefault="00010105">
                  <w:pPr>
                    <w:pStyle w:val="div1"/>
                    <w:spacing w:after="0" w:line="240" w:lineRule="auto"/>
                    <w:jc w:val="right"/>
                  </w:pPr>
                  <w:r>
                    <w:t>350,00</w:t>
                  </w:r>
                </w:p>
                <w:p w14:paraId="7B665366"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F9A7056" w14:textId="77777777" w:rsidR="00651110" w:rsidRDefault="00651110">
                  <w:pPr>
                    <w:spacing w:after="0"/>
                    <w:rPr>
                      <w:rFonts w:ascii="Verdana" w:eastAsia="Verdana" w:hAnsi="Verdana" w:cs="Verdana"/>
                      <w:color w:val="000000"/>
                      <w:sz w:val="20"/>
                    </w:rPr>
                  </w:pPr>
                </w:p>
              </w:tc>
            </w:tr>
            <w:tr w:rsidR="00651110" w14:paraId="0F117313"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47BD496"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V1.04 - Materiale promozionale - gadget</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D974D18" w14:textId="77777777" w:rsidR="00651110" w:rsidRDefault="00010105">
                  <w:pPr>
                    <w:pStyle w:val="div1"/>
                    <w:spacing w:after="0" w:line="240" w:lineRule="auto"/>
                    <w:jc w:val="right"/>
                  </w:pPr>
                  <w:r>
                    <w:t>0,00</w:t>
                  </w:r>
                </w:p>
                <w:p w14:paraId="707570F3"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47B154F" w14:textId="77777777" w:rsidR="00651110" w:rsidRDefault="00010105">
                  <w:pPr>
                    <w:pStyle w:val="div1"/>
                    <w:spacing w:after="0" w:line="240" w:lineRule="auto"/>
                    <w:jc w:val="right"/>
                  </w:pPr>
                  <w:r>
                    <w:t>1.200,00</w:t>
                  </w:r>
                </w:p>
                <w:p w14:paraId="60ED5B6D"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CD95BBD" w14:textId="77777777" w:rsidR="00651110" w:rsidRDefault="00010105">
                  <w:pPr>
                    <w:pStyle w:val="div1"/>
                    <w:spacing w:after="0" w:line="240" w:lineRule="auto"/>
                    <w:jc w:val="right"/>
                  </w:pPr>
                  <w:r>
                    <w:t>1.200,00</w:t>
                  </w:r>
                </w:p>
                <w:p w14:paraId="09A10DCC"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29AFE11" w14:textId="77777777" w:rsidR="00651110" w:rsidRDefault="00651110">
                  <w:pPr>
                    <w:spacing w:after="0"/>
                    <w:rPr>
                      <w:rFonts w:ascii="Verdana" w:eastAsia="Verdana" w:hAnsi="Verdana" w:cs="Verdana"/>
                      <w:color w:val="000000"/>
                      <w:sz w:val="20"/>
                    </w:rPr>
                  </w:pPr>
                </w:p>
              </w:tc>
            </w:tr>
            <w:tr w:rsidR="00651110" w14:paraId="4F0DF5E6"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B78496B"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V1.99 - Altri oneri di materie prime sussidiarie, di consumo e merci</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0A54A1D" w14:textId="77777777" w:rsidR="00651110" w:rsidRDefault="00010105">
                  <w:pPr>
                    <w:pStyle w:val="div1"/>
                    <w:spacing w:after="0" w:line="240" w:lineRule="auto"/>
                    <w:jc w:val="right"/>
                  </w:pPr>
                  <w:r>
                    <w:t>0,00</w:t>
                  </w:r>
                </w:p>
                <w:p w14:paraId="201915E0"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D68F5F5" w14:textId="77777777" w:rsidR="00651110" w:rsidRDefault="00010105">
                  <w:pPr>
                    <w:pStyle w:val="div1"/>
                    <w:spacing w:after="0" w:line="240" w:lineRule="auto"/>
                    <w:jc w:val="right"/>
                  </w:pPr>
                  <w:r>
                    <w:t>500,00</w:t>
                  </w:r>
                </w:p>
                <w:p w14:paraId="3EB0B210"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BABE59C" w14:textId="77777777" w:rsidR="00651110" w:rsidRDefault="00010105">
                  <w:pPr>
                    <w:pStyle w:val="div1"/>
                    <w:spacing w:after="0" w:line="240" w:lineRule="auto"/>
                    <w:jc w:val="right"/>
                  </w:pPr>
                  <w:r>
                    <w:t>500,00</w:t>
                  </w:r>
                </w:p>
                <w:p w14:paraId="2C944453" w14:textId="77777777" w:rsidR="00651110" w:rsidRDefault="00651110">
                  <w:pPr>
                    <w:spacing w:after="0"/>
                    <w:rPr>
                      <w:rFonts w:ascii="Georgia" w:eastAsia="Georgia" w:hAnsi="Georgia" w:cs="Georgia"/>
                      <w:color w:val="000000"/>
                      <w:sz w:val="18"/>
                    </w:rPr>
                  </w:pPr>
                </w:p>
              </w:tc>
            </w:tr>
            <w:tr w:rsidR="00651110" w14:paraId="689F055A"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59F58E9" w14:textId="77777777" w:rsidR="00651110" w:rsidRDefault="00010105">
                  <w:pPr>
                    <w:pStyle w:val="div1"/>
                    <w:spacing w:after="0" w:line="240" w:lineRule="auto"/>
                    <w:jc w:val="right"/>
                  </w:pPr>
                  <w:r>
                    <w:rPr>
                      <w:b/>
                      <w:bCs/>
                    </w:rPr>
                    <w:t>TOTALE</w:t>
                  </w:r>
                </w:p>
                <w:p w14:paraId="2D22D31D"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C09CBAA" w14:textId="77777777" w:rsidR="00651110" w:rsidRDefault="00010105">
                  <w:pPr>
                    <w:pStyle w:val="div1"/>
                    <w:spacing w:after="0" w:line="240" w:lineRule="auto"/>
                    <w:jc w:val="right"/>
                  </w:pPr>
                  <w:r>
                    <w:rPr>
                      <w:b/>
                      <w:bCs/>
                    </w:rPr>
                    <w:t>0,00</w:t>
                  </w:r>
                </w:p>
                <w:p w14:paraId="0ED70138"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9566741" w14:textId="77777777" w:rsidR="00651110" w:rsidRDefault="00010105">
                  <w:pPr>
                    <w:pStyle w:val="div1"/>
                    <w:spacing w:after="0" w:line="240" w:lineRule="auto"/>
                    <w:jc w:val="right"/>
                  </w:pPr>
                  <w:r>
                    <w:rPr>
                      <w:b/>
                      <w:bCs/>
                    </w:rPr>
                    <w:t>3.650,00</w:t>
                  </w:r>
                </w:p>
                <w:p w14:paraId="32C4255F"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9DA718C" w14:textId="77777777" w:rsidR="00651110" w:rsidRDefault="00010105">
                  <w:pPr>
                    <w:pStyle w:val="div1"/>
                    <w:spacing w:after="0" w:line="240" w:lineRule="auto"/>
                    <w:jc w:val="right"/>
                  </w:pPr>
                  <w:r>
                    <w:rPr>
                      <w:b/>
                      <w:bCs/>
                    </w:rPr>
                    <w:t>3.650,00</w:t>
                  </w:r>
                </w:p>
                <w:p w14:paraId="3C42DF00"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C71E65A" w14:textId="77777777" w:rsidR="00651110" w:rsidRDefault="00651110">
                  <w:pPr>
                    <w:spacing w:after="0"/>
                    <w:rPr>
                      <w:rFonts w:ascii="Verdana" w:eastAsia="Verdana" w:hAnsi="Verdana" w:cs="Verdana"/>
                      <w:color w:val="000000"/>
                      <w:sz w:val="20"/>
                    </w:rPr>
                  </w:pPr>
                </w:p>
              </w:tc>
            </w:tr>
            <w:tr w:rsidR="00651110" w14:paraId="5F955CFA"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79D34DF"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Servizi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5022D6C" w14:textId="77777777" w:rsidR="00651110" w:rsidRDefault="00651110">
                  <w:pPr>
                    <w:spacing w:after="0"/>
                    <w:rPr>
                      <w:rFonts w:ascii="Verdana" w:eastAsia="Verdana" w:hAnsi="Verdana" w:cs="Verdana"/>
                      <w:color w:val="000000"/>
                      <w:sz w:val="20"/>
                    </w:rPr>
                  </w:pPr>
                </w:p>
              </w:tc>
            </w:tr>
            <w:tr w:rsidR="00651110" w14:paraId="52AB5DA9"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01CCD5F"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V2.01 - Utenze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BFF7439" w14:textId="77777777" w:rsidR="00651110" w:rsidRDefault="00010105">
                  <w:pPr>
                    <w:pStyle w:val="div1"/>
                    <w:spacing w:after="0" w:line="240" w:lineRule="auto"/>
                    <w:jc w:val="right"/>
                  </w:pPr>
                  <w:r>
                    <w:t>0,00</w:t>
                  </w:r>
                </w:p>
                <w:p w14:paraId="421AB02F"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4E5DE82" w14:textId="77777777" w:rsidR="00651110" w:rsidRDefault="00010105">
                  <w:pPr>
                    <w:pStyle w:val="div1"/>
                    <w:spacing w:after="0" w:line="240" w:lineRule="auto"/>
                    <w:jc w:val="right"/>
                  </w:pPr>
                  <w:r>
                    <w:t>3.182,00</w:t>
                  </w:r>
                </w:p>
                <w:p w14:paraId="5195D620"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C446C9A" w14:textId="77777777" w:rsidR="00651110" w:rsidRDefault="00010105">
                  <w:pPr>
                    <w:pStyle w:val="div1"/>
                    <w:spacing w:after="0" w:line="240" w:lineRule="auto"/>
                    <w:jc w:val="right"/>
                  </w:pPr>
                  <w:r>
                    <w:t>3.182,00</w:t>
                  </w:r>
                </w:p>
                <w:p w14:paraId="68074E1F"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B4CF6F7" w14:textId="77777777" w:rsidR="00651110" w:rsidRDefault="00651110">
                  <w:pPr>
                    <w:spacing w:after="0"/>
                    <w:rPr>
                      <w:rFonts w:ascii="Verdana" w:eastAsia="Verdana" w:hAnsi="Verdana" w:cs="Verdana"/>
                      <w:color w:val="000000"/>
                      <w:sz w:val="20"/>
                    </w:rPr>
                  </w:pPr>
                </w:p>
              </w:tc>
            </w:tr>
            <w:tr w:rsidR="00651110" w14:paraId="18EDFFAC"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3350705"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V2.05 - Spese postali, spedizioni e trasporto</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45B107F" w14:textId="77777777" w:rsidR="00651110" w:rsidRDefault="00010105">
                  <w:pPr>
                    <w:pStyle w:val="div1"/>
                    <w:spacing w:after="0" w:line="240" w:lineRule="auto"/>
                    <w:jc w:val="right"/>
                  </w:pPr>
                  <w:r>
                    <w:t>0,00</w:t>
                  </w:r>
                </w:p>
                <w:p w14:paraId="6494D57D"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CCF1844" w14:textId="77777777" w:rsidR="00651110" w:rsidRDefault="00010105">
                  <w:pPr>
                    <w:pStyle w:val="div1"/>
                    <w:spacing w:after="0" w:line="240" w:lineRule="auto"/>
                    <w:jc w:val="right"/>
                  </w:pPr>
                  <w:r>
                    <w:t>100,00</w:t>
                  </w:r>
                </w:p>
                <w:p w14:paraId="6FE2CC35"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AC0EF7C" w14:textId="77777777" w:rsidR="00651110" w:rsidRDefault="00010105">
                  <w:pPr>
                    <w:pStyle w:val="div1"/>
                    <w:spacing w:after="0" w:line="240" w:lineRule="auto"/>
                    <w:jc w:val="right"/>
                  </w:pPr>
                  <w:r>
                    <w:t>100,00</w:t>
                  </w:r>
                </w:p>
                <w:p w14:paraId="06B046FC"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39FEA58" w14:textId="77777777" w:rsidR="00651110" w:rsidRDefault="00651110">
                  <w:pPr>
                    <w:spacing w:after="0"/>
                    <w:rPr>
                      <w:rFonts w:ascii="Verdana" w:eastAsia="Verdana" w:hAnsi="Verdana" w:cs="Verdana"/>
                      <w:color w:val="000000"/>
                      <w:sz w:val="20"/>
                    </w:rPr>
                  </w:pPr>
                </w:p>
              </w:tc>
            </w:tr>
            <w:tr w:rsidR="00651110" w14:paraId="6F7F5C09"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D762AD2"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V2.06 - Assicurazioni</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955A31D" w14:textId="77777777" w:rsidR="00651110" w:rsidRDefault="00010105">
                  <w:pPr>
                    <w:pStyle w:val="div1"/>
                    <w:spacing w:after="0" w:line="240" w:lineRule="auto"/>
                    <w:jc w:val="right"/>
                  </w:pPr>
                  <w:r>
                    <w:t>0,00</w:t>
                  </w:r>
                </w:p>
                <w:p w14:paraId="255F6DDF"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906D1C9" w14:textId="77777777" w:rsidR="00651110" w:rsidRDefault="00010105">
                  <w:pPr>
                    <w:pStyle w:val="div1"/>
                    <w:spacing w:after="0" w:line="240" w:lineRule="auto"/>
                    <w:jc w:val="right"/>
                  </w:pPr>
                  <w:r>
                    <w:t>6.668,75</w:t>
                  </w:r>
                </w:p>
                <w:p w14:paraId="75AAFAB0"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B6016A4" w14:textId="77777777" w:rsidR="00651110" w:rsidRDefault="00010105">
                  <w:pPr>
                    <w:pStyle w:val="div1"/>
                    <w:spacing w:after="0" w:line="240" w:lineRule="auto"/>
                    <w:jc w:val="right"/>
                  </w:pPr>
                  <w:r>
                    <w:t>6.668,75</w:t>
                  </w:r>
                </w:p>
                <w:p w14:paraId="70517036"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F4AB143" w14:textId="77777777" w:rsidR="00651110" w:rsidRDefault="00651110">
                  <w:pPr>
                    <w:spacing w:after="0"/>
                    <w:rPr>
                      <w:rFonts w:ascii="Verdana" w:eastAsia="Verdana" w:hAnsi="Verdana" w:cs="Verdana"/>
                      <w:color w:val="000000"/>
                      <w:sz w:val="20"/>
                    </w:rPr>
                  </w:pPr>
                </w:p>
              </w:tc>
            </w:tr>
            <w:tr w:rsidR="00651110" w14:paraId="6475DA88"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3FAB97D"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V2.07 - Prestazioni professionali di lavoro autonomo e assimilato</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4AA9965" w14:textId="77777777" w:rsidR="00651110" w:rsidRDefault="00010105">
                  <w:pPr>
                    <w:pStyle w:val="div1"/>
                    <w:spacing w:after="0" w:line="240" w:lineRule="auto"/>
                    <w:jc w:val="right"/>
                  </w:pPr>
                  <w:r>
                    <w:t>0,00</w:t>
                  </w:r>
                </w:p>
                <w:p w14:paraId="5FCB9F3E"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1A8E86A" w14:textId="77777777" w:rsidR="00651110" w:rsidRDefault="00010105">
                  <w:pPr>
                    <w:pStyle w:val="div1"/>
                    <w:spacing w:after="0" w:line="240" w:lineRule="auto"/>
                    <w:jc w:val="right"/>
                  </w:pPr>
                  <w:r>
                    <w:t>29.910,00</w:t>
                  </w:r>
                </w:p>
                <w:p w14:paraId="67E8EAA5"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D7EA85C" w14:textId="77777777" w:rsidR="00651110" w:rsidRDefault="00010105">
                  <w:pPr>
                    <w:pStyle w:val="div1"/>
                    <w:spacing w:after="0" w:line="240" w:lineRule="auto"/>
                    <w:jc w:val="right"/>
                  </w:pPr>
                  <w:r>
                    <w:t>29.910,00</w:t>
                  </w:r>
                </w:p>
                <w:p w14:paraId="2F0DCB42"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F3B63F1" w14:textId="77777777" w:rsidR="00651110" w:rsidRDefault="00651110">
                  <w:pPr>
                    <w:spacing w:after="0"/>
                    <w:rPr>
                      <w:rFonts w:ascii="Verdana" w:eastAsia="Verdana" w:hAnsi="Verdana" w:cs="Verdana"/>
                      <w:color w:val="000000"/>
                      <w:sz w:val="20"/>
                    </w:rPr>
                  </w:pPr>
                </w:p>
              </w:tc>
            </w:tr>
            <w:tr w:rsidR="00651110" w14:paraId="26B11E52"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84D8646"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 xml:space="preserve">V2.10 - Servizi informatici </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124F05C" w14:textId="77777777" w:rsidR="00651110" w:rsidRDefault="00010105">
                  <w:pPr>
                    <w:pStyle w:val="div1"/>
                    <w:spacing w:after="0" w:line="240" w:lineRule="auto"/>
                    <w:jc w:val="right"/>
                  </w:pPr>
                  <w:r>
                    <w:t>0,00</w:t>
                  </w:r>
                </w:p>
                <w:p w14:paraId="3125FDD2"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98739A2" w14:textId="77777777" w:rsidR="00651110" w:rsidRDefault="00010105">
                  <w:pPr>
                    <w:pStyle w:val="div1"/>
                    <w:spacing w:after="0" w:line="240" w:lineRule="auto"/>
                    <w:jc w:val="right"/>
                  </w:pPr>
                  <w:r>
                    <w:t>6.850,00</w:t>
                  </w:r>
                </w:p>
                <w:p w14:paraId="73BAB53E"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CC810F8" w14:textId="77777777" w:rsidR="00651110" w:rsidRDefault="00010105">
                  <w:pPr>
                    <w:pStyle w:val="div1"/>
                    <w:spacing w:after="0" w:line="240" w:lineRule="auto"/>
                    <w:jc w:val="right"/>
                  </w:pPr>
                  <w:r>
                    <w:t>6.850,00</w:t>
                  </w:r>
                </w:p>
                <w:p w14:paraId="023FE745"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897E821" w14:textId="77777777" w:rsidR="00651110" w:rsidRDefault="00651110">
                  <w:pPr>
                    <w:spacing w:after="0"/>
                    <w:rPr>
                      <w:rFonts w:ascii="Verdana" w:eastAsia="Verdana" w:hAnsi="Verdana" w:cs="Verdana"/>
                      <w:color w:val="000000"/>
                      <w:sz w:val="20"/>
                    </w:rPr>
                  </w:pPr>
                </w:p>
              </w:tc>
            </w:tr>
            <w:tr w:rsidR="00651110" w14:paraId="771249AE"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3E50295"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V2.11 - Servizi di grafica e stampa</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3A10351" w14:textId="77777777" w:rsidR="00651110" w:rsidRDefault="00010105">
                  <w:pPr>
                    <w:pStyle w:val="div1"/>
                    <w:spacing w:after="0" w:line="240" w:lineRule="auto"/>
                    <w:jc w:val="right"/>
                  </w:pPr>
                  <w:r>
                    <w:t>0,00</w:t>
                  </w:r>
                </w:p>
                <w:p w14:paraId="43091790"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ED9C0AF" w14:textId="77777777" w:rsidR="00651110" w:rsidRDefault="00010105">
                  <w:pPr>
                    <w:pStyle w:val="div1"/>
                    <w:spacing w:after="0" w:line="240" w:lineRule="auto"/>
                    <w:jc w:val="right"/>
                  </w:pPr>
                  <w:r>
                    <w:t>5.100,00</w:t>
                  </w:r>
                </w:p>
                <w:p w14:paraId="12C1DD75"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25989DA" w14:textId="77777777" w:rsidR="00651110" w:rsidRDefault="00010105">
                  <w:pPr>
                    <w:pStyle w:val="div1"/>
                    <w:spacing w:after="0" w:line="240" w:lineRule="auto"/>
                    <w:jc w:val="right"/>
                  </w:pPr>
                  <w:r>
                    <w:t>5.100,00</w:t>
                  </w:r>
                </w:p>
                <w:p w14:paraId="300A3A73"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37127D8" w14:textId="77777777" w:rsidR="00651110" w:rsidRDefault="00651110">
                  <w:pPr>
                    <w:spacing w:after="0"/>
                    <w:rPr>
                      <w:rFonts w:ascii="Verdana" w:eastAsia="Verdana" w:hAnsi="Verdana" w:cs="Verdana"/>
                      <w:color w:val="000000"/>
                      <w:sz w:val="20"/>
                    </w:rPr>
                  </w:pPr>
                </w:p>
              </w:tc>
            </w:tr>
            <w:tr w:rsidR="00651110" w14:paraId="1A57F98E"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3A18B9B"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 xml:space="preserve">V2.12 - Servizi per la comunicazione </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775624C" w14:textId="77777777" w:rsidR="00651110" w:rsidRDefault="00010105">
                  <w:pPr>
                    <w:pStyle w:val="div1"/>
                    <w:spacing w:after="0" w:line="240" w:lineRule="auto"/>
                    <w:jc w:val="right"/>
                  </w:pPr>
                  <w:r>
                    <w:t>0,00</w:t>
                  </w:r>
                </w:p>
                <w:p w14:paraId="2D48BECC"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ACC72FF" w14:textId="77777777" w:rsidR="00651110" w:rsidRDefault="00010105">
                  <w:pPr>
                    <w:pStyle w:val="div1"/>
                    <w:spacing w:after="0" w:line="240" w:lineRule="auto"/>
                    <w:jc w:val="right"/>
                  </w:pPr>
                  <w:r>
                    <w:t>150,00</w:t>
                  </w:r>
                </w:p>
                <w:p w14:paraId="70648723"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BA13622" w14:textId="77777777" w:rsidR="00651110" w:rsidRDefault="00010105">
                  <w:pPr>
                    <w:pStyle w:val="div1"/>
                    <w:spacing w:after="0" w:line="240" w:lineRule="auto"/>
                    <w:jc w:val="right"/>
                  </w:pPr>
                  <w:r>
                    <w:t>150,00</w:t>
                  </w:r>
                </w:p>
                <w:p w14:paraId="52A6B042"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FC4C21F" w14:textId="77777777" w:rsidR="00651110" w:rsidRDefault="00651110">
                  <w:pPr>
                    <w:spacing w:after="0"/>
                    <w:rPr>
                      <w:rFonts w:ascii="Verdana" w:eastAsia="Verdana" w:hAnsi="Verdana" w:cs="Verdana"/>
                      <w:color w:val="000000"/>
                      <w:sz w:val="20"/>
                    </w:rPr>
                  </w:pPr>
                </w:p>
              </w:tc>
            </w:tr>
            <w:tr w:rsidR="00651110" w14:paraId="5E059B1D"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C0D6B57"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V2.13 - Servizi Formativi, di Ricerca e organizzazione eventi</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9DBCFA1" w14:textId="77777777" w:rsidR="00651110" w:rsidRDefault="00010105">
                  <w:pPr>
                    <w:pStyle w:val="div1"/>
                    <w:spacing w:after="0" w:line="240" w:lineRule="auto"/>
                    <w:jc w:val="right"/>
                  </w:pPr>
                  <w:r>
                    <w:t>0,00</w:t>
                  </w:r>
                </w:p>
                <w:p w14:paraId="30B94A53"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F652F23" w14:textId="77777777" w:rsidR="00651110" w:rsidRDefault="00010105">
                  <w:pPr>
                    <w:pStyle w:val="div1"/>
                    <w:spacing w:after="0" w:line="240" w:lineRule="auto"/>
                    <w:jc w:val="right"/>
                  </w:pPr>
                  <w:r>
                    <w:t>1.000,00</w:t>
                  </w:r>
                </w:p>
                <w:p w14:paraId="77CE3B83"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DCDFCB6" w14:textId="77777777" w:rsidR="00651110" w:rsidRDefault="00010105">
                  <w:pPr>
                    <w:pStyle w:val="div1"/>
                    <w:spacing w:after="0" w:line="240" w:lineRule="auto"/>
                    <w:jc w:val="right"/>
                  </w:pPr>
                  <w:r>
                    <w:t>1.000,00</w:t>
                  </w:r>
                </w:p>
                <w:p w14:paraId="2264B028"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BC6A070" w14:textId="77777777" w:rsidR="00651110" w:rsidRDefault="00651110">
                  <w:pPr>
                    <w:spacing w:after="0"/>
                    <w:rPr>
                      <w:rFonts w:ascii="Verdana" w:eastAsia="Verdana" w:hAnsi="Verdana" w:cs="Verdana"/>
                      <w:color w:val="000000"/>
                      <w:sz w:val="20"/>
                    </w:rPr>
                  </w:pPr>
                </w:p>
              </w:tc>
            </w:tr>
            <w:tr w:rsidR="00651110" w14:paraId="56DAD9AB"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81C8ABE"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V2.99 - Atri oneri per Servizi</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A036162" w14:textId="77777777" w:rsidR="00651110" w:rsidRDefault="00010105">
                  <w:pPr>
                    <w:pStyle w:val="div1"/>
                    <w:spacing w:after="0" w:line="240" w:lineRule="auto"/>
                    <w:jc w:val="right"/>
                  </w:pPr>
                  <w:r>
                    <w:t>0,00</w:t>
                  </w:r>
                </w:p>
                <w:p w14:paraId="0EBBB596"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231EBD2" w14:textId="77777777" w:rsidR="00651110" w:rsidRDefault="00010105">
                  <w:pPr>
                    <w:pStyle w:val="div1"/>
                    <w:spacing w:after="0" w:line="240" w:lineRule="auto"/>
                    <w:jc w:val="right"/>
                  </w:pPr>
                  <w:r>
                    <w:t>100.500,00</w:t>
                  </w:r>
                </w:p>
                <w:p w14:paraId="6030B732"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7F0E62F" w14:textId="77777777" w:rsidR="00651110" w:rsidRDefault="00010105">
                  <w:pPr>
                    <w:pStyle w:val="div1"/>
                    <w:spacing w:after="0" w:line="240" w:lineRule="auto"/>
                    <w:jc w:val="right"/>
                  </w:pPr>
                  <w:r>
                    <w:t>100.500,00</w:t>
                  </w:r>
                </w:p>
                <w:p w14:paraId="7FBB7DED" w14:textId="77777777" w:rsidR="00651110" w:rsidRDefault="00651110">
                  <w:pPr>
                    <w:spacing w:after="0"/>
                    <w:rPr>
                      <w:rFonts w:ascii="Georgia" w:eastAsia="Georgia" w:hAnsi="Georgia" w:cs="Georgia"/>
                      <w:color w:val="000000"/>
                      <w:sz w:val="18"/>
                    </w:rPr>
                  </w:pPr>
                </w:p>
              </w:tc>
            </w:tr>
            <w:tr w:rsidR="00651110" w14:paraId="2FFBD554"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4DD569B" w14:textId="77777777" w:rsidR="00651110" w:rsidRDefault="00010105">
                  <w:pPr>
                    <w:pStyle w:val="div1"/>
                    <w:spacing w:after="0" w:line="240" w:lineRule="auto"/>
                    <w:jc w:val="right"/>
                  </w:pPr>
                  <w:r>
                    <w:rPr>
                      <w:b/>
                      <w:bCs/>
                    </w:rPr>
                    <w:t>TOTALE</w:t>
                  </w:r>
                </w:p>
                <w:p w14:paraId="5A5037D9"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27B5ADE" w14:textId="77777777" w:rsidR="00651110" w:rsidRDefault="00010105">
                  <w:pPr>
                    <w:pStyle w:val="div1"/>
                    <w:spacing w:after="0" w:line="240" w:lineRule="auto"/>
                    <w:jc w:val="right"/>
                  </w:pPr>
                  <w:r>
                    <w:rPr>
                      <w:b/>
                      <w:bCs/>
                    </w:rPr>
                    <w:t>0,00</w:t>
                  </w:r>
                </w:p>
                <w:p w14:paraId="6159EB16"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19C8F2C" w14:textId="77777777" w:rsidR="00651110" w:rsidRDefault="00010105">
                  <w:pPr>
                    <w:pStyle w:val="div1"/>
                    <w:spacing w:after="0" w:line="240" w:lineRule="auto"/>
                    <w:jc w:val="right"/>
                  </w:pPr>
                  <w:r>
                    <w:rPr>
                      <w:b/>
                      <w:bCs/>
                    </w:rPr>
                    <w:t>153.460,75</w:t>
                  </w:r>
                </w:p>
                <w:p w14:paraId="7E2D5F33"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DAA2E06" w14:textId="77777777" w:rsidR="00651110" w:rsidRDefault="00010105">
                  <w:pPr>
                    <w:pStyle w:val="div1"/>
                    <w:spacing w:after="0" w:line="240" w:lineRule="auto"/>
                    <w:jc w:val="right"/>
                  </w:pPr>
                  <w:r>
                    <w:rPr>
                      <w:b/>
                      <w:bCs/>
                    </w:rPr>
                    <w:t>153.460,75</w:t>
                  </w:r>
                </w:p>
                <w:p w14:paraId="74B477D0"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A656C62" w14:textId="77777777" w:rsidR="00651110" w:rsidRDefault="00651110">
                  <w:pPr>
                    <w:spacing w:after="0"/>
                    <w:rPr>
                      <w:rFonts w:ascii="Verdana" w:eastAsia="Verdana" w:hAnsi="Verdana" w:cs="Verdana"/>
                      <w:color w:val="000000"/>
                      <w:sz w:val="20"/>
                    </w:rPr>
                  </w:pPr>
                </w:p>
              </w:tc>
            </w:tr>
            <w:tr w:rsidR="00651110" w14:paraId="3BADC9DF"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B33B64E"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Godimento beni di terzi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9E5B06B" w14:textId="77777777" w:rsidR="00651110" w:rsidRDefault="00651110">
                  <w:pPr>
                    <w:spacing w:after="0"/>
                    <w:rPr>
                      <w:rFonts w:ascii="Verdana" w:eastAsia="Verdana" w:hAnsi="Verdana" w:cs="Verdana"/>
                      <w:color w:val="000000"/>
                      <w:sz w:val="20"/>
                    </w:rPr>
                  </w:pPr>
                </w:p>
              </w:tc>
            </w:tr>
            <w:tr w:rsidR="00651110" w14:paraId="2F6E5593"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526310D"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V3.99 - Altri oneri per godimento beni di terzi</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5348CAC" w14:textId="77777777" w:rsidR="00651110" w:rsidRDefault="00010105">
                  <w:pPr>
                    <w:pStyle w:val="div1"/>
                    <w:spacing w:after="0" w:line="240" w:lineRule="auto"/>
                    <w:jc w:val="right"/>
                  </w:pPr>
                  <w:r>
                    <w:t>0,00</w:t>
                  </w:r>
                </w:p>
                <w:p w14:paraId="7C05913A"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CA149E4" w14:textId="77777777" w:rsidR="00651110" w:rsidRDefault="00010105">
                  <w:pPr>
                    <w:pStyle w:val="div1"/>
                    <w:spacing w:after="0" w:line="240" w:lineRule="auto"/>
                    <w:jc w:val="right"/>
                  </w:pPr>
                  <w:r>
                    <w:t>1.035,00</w:t>
                  </w:r>
                </w:p>
                <w:p w14:paraId="529C985A"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C8D9D85" w14:textId="77777777" w:rsidR="00651110" w:rsidRDefault="00010105">
                  <w:pPr>
                    <w:pStyle w:val="div1"/>
                    <w:spacing w:after="0" w:line="240" w:lineRule="auto"/>
                    <w:jc w:val="right"/>
                  </w:pPr>
                  <w:r>
                    <w:t>1.035,00</w:t>
                  </w:r>
                </w:p>
                <w:p w14:paraId="3FE0D594" w14:textId="77777777" w:rsidR="00651110" w:rsidRDefault="00651110">
                  <w:pPr>
                    <w:spacing w:after="0"/>
                    <w:rPr>
                      <w:rFonts w:ascii="Georgia" w:eastAsia="Georgia" w:hAnsi="Georgia" w:cs="Georgia"/>
                      <w:color w:val="000000"/>
                      <w:sz w:val="18"/>
                    </w:rPr>
                  </w:pPr>
                </w:p>
              </w:tc>
            </w:tr>
            <w:tr w:rsidR="00651110" w14:paraId="259F13CC"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6D5B4D5" w14:textId="77777777" w:rsidR="00651110" w:rsidRDefault="00010105">
                  <w:pPr>
                    <w:pStyle w:val="div1"/>
                    <w:spacing w:after="0" w:line="240" w:lineRule="auto"/>
                    <w:jc w:val="right"/>
                  </w:pPr>
                  <w:r>
                    <w:rPr>
                      <w:b/>
                      <w:bCs/>
                    </w:rPr>
                    <w:t>TOTALE</w:t>
                  </w:r>
                </w:p>
                <w:p w14:paraId="3F870D58"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B17CB20" w14:textId="77777777" w:rsidR="00651110" w:rsidRDefault="00010105">
                  <w:pPr>
                    <w:pStyle w:val="div1"/>
                    <w:spacing w:after="0" w:line="240" w:lineRule="auto"/>
                    <w:jc w:val="right"/>
                  </w:pPr>
                  <w:r>
                    <w:rPr>
                      <w:b/>
                      <w:bCs/>
                    </w:rPr>
                    <w:t>0,00</w:t>
                  </w:r>
                </w:p>
                <w:p w14:paraId="1AD86285"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A483E43" w14:textId="77777777" w:rsidR="00651110" w:rsidRDefault="00010105">
                  <w:pPr>
                    <w:pStyle w:val="div1"/>
                    <w:spacing w:after="0" w:line="240" w:lineRule="auto"/>
                    <w:jc w:val="right"/>
                  </w:pPr>
                  <w:r>
                    <w:rPr>
                      <w:b/>
                      <w:bCs/>
                    </w:rPr>
                    <w:t>1.035,00</w:t>
                  </w:r>
                </w:p>
                <w:p w14:paraId="40898827"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73904B9" w14:textId="77777777" w:rsidR="00651110" w:rsidRDefault="00010105">
                  <w:pPr>
                    <w:pStyle w:val="div1"/>
                    <w:spacing w:after="0" w:line="240" w:lineRule="auto"/>
                    <w:jc w:val="right"/>
                  </w:pPr>
                  <w:r>
                    <w:rPr>
                      <w:b/>
                      <w:bCs/>
                    </w:rPr>
                    <w:t>1.035,00</w:t>
                  </w:r>
                </w:p>
                <w:p w14:paraId="61773520"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53DF9A6" w14:textId="77777777" w:rsidR="00651110" w:rsidRDefault="00651110">
                  <w:pPr>
                    <w:spacing w:after="0"/>
                    <w:rPr>
                      <w:rFonts w:ascii="Verdana" w:eastAsia="Verdana" w:hAnsi="Verdana" w:cs="Verdana"/>
                      <w:color w:val="000000"/>
                      <w:sz w:val="20"/>
                    </w:rPr>
                  </w:pPr>
                </w:p>
              </w:tc>
            </w:tr>
            <w:tr w:rsidR="00651110" w14:paraId="52CEB550"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2C73F51"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Personale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0D4E7D6" w14:textId="77777777" w:rsidR="00651110" w:rsidRDefault="00651110">
                  <w:pPr>
                    <w:spacing w:after="0"/>
                    <w:rPr>
                      <w:rFonts w:ascii="Verdana" w:eastAsia="Verdana" w:hAnsi="Verdana" w:cs="Verdana"/>
                      <w:color w:val="000000"/>
                      <w:sz w:val="20"/>
                    </w:rPr>
                  </w:pPr>
                </w:p>
              </w:tc>
            </w:tr>
            <w:tr w:rsidR="00651110" w14:paraId="6ADBE1E5"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F0E9D38"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V4.01 - Oneri per personale dipendente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EB26168" w14:textId="77777777" w:rsidR="00651110" w:rsidRDefault="00010105">
                  <w:pPr>
                    <w:pStyle w:val="div1"/>
                    <w:spacing w:after="0" w:line="240" w:lineRule="auto"/>
                    <w:jc w:val="right"/>
                  </w:pPr>
                  <w:r>
                    <w:t>0,00</w:t>
                  </w:r>
                </w:p>
                <w:p w14:paraId="2C4FBA7C"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9B1E983" w14:textId="77777777" w:rsidR="00651110" w:rsidRDefault="00010105">
                  <w:pPr>
                    <w:pStyle w:val="div1"/>
                    <w:spacing w:after="0" w:line="240" w:lineRule="auto"/>
                    <w:jc w:val="right"/>
                  </w:pPr>
                  <w:r>
                    <w:t>106.563,55</w:t>
                  </w:r>
                </w:p>
                <w:p w14:paraId="0957FE7D"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FCAC838" w14:textId="77777777" w:rsidR="00651110" w:rsidRDefault="00010105">
                  <w:pPr>
                    <w:pStyle w:val="div1"/>
                    <w:spacing w:after="0" w:line="240" w:lineRule="auto"/>
                    <w:jc w:val="right"/>
                  </w:pPr>
                  <w:r>
                    <w:t>106.563,55</w:t>
                  </w:r>
                </w:p>
                <w:p w14:paraId="716FD8C5" w14:textId="77777777" w:rsidR="00651110" w:rsidRDefault="00651110">
                  <w:pPr>
                    <w:spacing w:after="0"/>
                    <w:rPr>
                      <w:rFonts w:ascii="Georgia" w:eastAsia="Georgia" w:hAnsi="Georgia" w:cs="Georgia"/>
                      <w:color w:val="000000"/>
                      <w:sz w:val="18"/>
                    </w:rPr>
                  </w:pPr>
                </w:p>
              </w:tc>
            </w:tr>
            <w:tr w:rsidR="00651110" w14:paraId="4853BBA0"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075F06D" w14:textId="77777777" w:rsidR="00651110" w:rsidRDefault="00010105">
                  <w:pPr>
                    <w:pStyle w:val="div1"/>
                    <w:spacing w:after="0" w:line="240" w:lineRule="auto"/>
                    <w:jc w:val="right"/>
                  </w:pPr>
                  <w:r>
                    <w:rPr>
                      <w:b/>
                      <w:bCs/>
                    </w:rPr>
                    <w:t>TOTALE</w:t>
                  </w:r>
                </w:p>
                <w:p w14:paraId="17953E2C"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37ED6C7" w14:textId="77777777" w:rsidR="00651110" w:rsidRDefault="00010105">
                  <w:pPr>
                    <w:pStyle w:val="div1"/>
                    <w:spacing w:after="0" w:line="240" w:lineRule="auto"/>
                    <w:jc w:val="right"/>
                  </w:pPr>
                  <w:r>
                    <w:rPr>
                      <w:b/>
                      <w:bCs/>
                    </w:rPr>
                    <w:t>0,00</w:t>
                  </w:r>
                </w:p>
                <w:p w14:paraId="4402845B"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F9C7EC3" w14:textId="77777777" w:rsidR="00651110" w:rsidRDefault="00010105">
                  <w:pPr>
                    <w:pStyle w:val="div1"/>
                    <w:spacing w:after="0" w:line="240" w:lineRule="auto"/>
                    <w:jc w:val="right"/>
                  </w:pPr>
                  <w:r>
                    <w:rPr>
                      <w:b/>
                      <w:bCs/>
                    </w:rPr>
                    <w:t>106.563,55</w:t>
                  </w:r>
                </w:p>
                <w:p w14:paraId="21B7C14E"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17F853C" w14:textId="77777777" w:rsidR="00651110" w:rsidRDefault="00010105">
                  <w:pPr>
                    <w:pStyle w:val="div1"/>
                    <w:spacing w:after="0" w:line="240" w:lineRule="auto"/>
                    <w:jc w:val="right"/>
                  </w:pPr>
                  <w:r>
                    <w:rPr>
                      <w:b/>
                      <w:bCs/>
                    </w:rPr>
                    <w:t>106.563,55</w:t>
                  </w:r>
                </w:p>
                <w:p w14:paraId="3427159B"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A74A7BC" w14:textId="77777777" w:rsidR="00651110" w:rsidRDefault="00651110">
                  <w:pPr>
                    <w:spacing w:after="0"/>
                    <w:rPr>
                      <w:rFonts w:ascii="Verdana" w:eastAsia="Verdana" w:hAnsi="Verdana" w:cs="Verdana"/>
                      <w:color w:val="000000"/>
                      <w:sz w:val="20"/>
                    </w:rPr>
                  </w:pPr>
                </w:p>
              </w:tc>
            </w:tr>
            <w:tr w:rsidR="00651110" w14:paraId="13C7E5AD" w14:textId="77777777">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F51CB48" w14:textId="77777777" w:rsidR="00651110" w:rsidRDefault="00010105">
                  <w:pPr>
                    <w:spacing w:after="0"/>
                    <w:rPr>
                      <w:rFonts w:ascii="Georgia" w:eastAsia="Georgia" w:hAnsi="Georgia" w:cs="Georgia"/>
                      <w:color w:val="000000"/>
                      <w:sz w:val="18"/>
                    </w:rPr>
                  </w:pPr>
                  <w:r>
                    <w:rPr>
                      <w:rFonts w:ascii="Georgia" w:eastAsia="Georgia" w:hAnsi="Georgia" w:cs="Georgia"/>
                      <w:b/>
                      <w:bCs/>
                      <w:color w:val="000000"/>
                      <w:sz w:val="18"/>
                      <w:szCs w:val="18"/>
                    </w:rPr>
                    <w:t xml:space="preserve">Altri oneri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FF0610D" w14:textId="77777777" w:rsidR="00651110" w:rsidRDefault="00651110">
                  <w:pPr>
                    <w:spacing w:after="0"/>
                    <w:rPr>
                      <w:rFonts w:ascii="Verdana" w:eastAsia="Verdana" w:hAnsi="Verdana" w:cs="Verdana"/>
                      <w:color w:val="000000"/>
                      <w:sz w:val="20"/>
                    </w:rPr>
                  </w:pPr>
                </w:p>
              </w:tc>
            </w:tr>
            <w:tr w:rsidR="00651110" w14:paraId="2CD01751"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6C2C8EE"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V7.99 - Altri oneri diversi di gestione</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9A33D4F" w14:textId="77777777" w:rsidR="00651110" w:rsidRDefault="00010105">
                  <w:pPr>
                    <w:pStyle w:val="div1"/>
                    <w:spacing w:after="0" w:line="240" w:lineRule="auto"/>
                    <w:jc w:val="right"/>
                  </w:pPr>
                  <w:r>
                    <w:t>0,00</w:t>
                  </w:r>
                </w:p>
                <w:p w14:paraId="7673DA6F"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58FD340" w14:textId="77777777" w:rsidR="00651110" w:rsidRDefault="00010105">
                  <w:pPr>
                    <w:pStyle w:val="div1"/>
                    <w:spacing w:after="0" w:line="240" w:lineRule="auto"/>
                    <w:jc w:val="right"/>
                  </w:pPr>
                  <w:r>
                    <w:t>3.000,00</w:t>
                  </w:r>
                </w:p>
                <w:p w14:paraId="09A83311"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4BBCD79" w14:textId="77777777" w:rsidR="00651110" w:rsidRDefault="00010105">
                  <w:pPr>
                    <w:pStyle w:val="div1"/>
                    <w:spacing w:after="0" w:line="240" w:lineRule="auto"/>
                    <w:jc w:val="right"/>
                  </w:pPr>
                  <w:r>
                    <w:t>3.000,00</w:t>
                  </w:r>
                </w:p>
                <w:p w14:paraId="03C65A93" w14:textId="77777777" w:rsidR="00651110" w:rsidRDefault="00651110">
                  <w:pPr>
                    <w:spacing w:after="0"/>
                    <w:rPr>
                      <w:rFonts w:ascii="Georgia" w:eastAsia="Georgia" w:hAnsi="Georgia" w:cs="Georgia"/>
                      <w:color w:val="000000"/>
                      <w:sz w:val="18"/>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B8D750B" w14:textId="77777777" w:rsidR="00651110" w:rsidRDefault="00651110">
                  <w:pPr>
                    <w:spacing w:after="0"/>
                    <w:rPr>
                      <w:rFonts w:ascii="Verdana" w:eastAsia="Verdana" w:hAnsi="Verdana" w:cs="Verdana"/>
                      <w:color w:val="000000"/>
                      <w:sz w:val="20"/>
                    </w:rPr>
                  </w:pPr>
                </w:p>
              </w:tc>
            </w:tr>
            <w:tr w:rsidR="00651110" w14:paraId="29E2D349"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61B3CB1"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V9.01 - Irap/Ires</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DF429F8" w14:textId="77777777" w:rsidR="00651110" w:rsidRDefault="00010105">
                  <w:pPr>
                    <w:pStyle w:val="div1"/>
                    <w:spacing w:after="0" w:line="240" w:lineRule="auto"/>
                    <w:jc w:val="right"/>
                  </w:pPr>
                  <w:r>
                    <w:t>0,00</w:t>
                  </w:r>
                </w:p>
                <w:p w14:paraId="3AFAD680"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403CA4F" w14:textId="77777777" w:rsidR="00651110" w:rsidRDefault="00010105">
                  <w:pPr>
                    <w:pStyle w:val="div1"/>
                    <w:spacing w:after="0" w:line="240" w:lineRule="auto"/>
                    <w:jc w:val="right"/>
                  </w:pPr>
                  <w:r>
                    <w:t>1.183,00</w:t>
                  </w:r>
                </w:p>
                <w:p w14:paraId="6075226C"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8B66E64" w14:textId="77777777" w:rsidR="00651110" w:rsidRDefault="00010105">
                  <w:pPr>
                    <w:pStyle w:val="div1"/>
                    <w:spacing w:after="0" w:line="240" w:lineRule="auto"/>
                    <w:jc w:val="right"/>
                  </w:pPr>
                  <w:r>
                    <w:t>1.183,00</w:t>
                  </w:r>
                </w:p>
                <w:p w14:paraId="59B5AE0B" w14:textId="77777777" w:rsidR="00651110" w:rsidRDefault="00651110">
                  <w:pPr>
                    <w:spacing w:after="0"/>
                    <w:rPr>
                      <w:rFonts w:ascii="Georgia" w:eastAsia="Georgia" w:hAnsi="Georgia" w:cs="Georgia"/>
                      <w:color w:val="000000"/>
                      <w:sz w:val="18"/>
                    </w:rPr>
                  </w:pPr>
                </w:p>
              </w:tc>
            </w:tr>
            <w:tr w:rsidR="00651110" w14:paraId="1A5CE585"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DD05196" w14:textId="77777777" w:rsidR="00651110" w:rsidRDefault="00010105">
                  <w:pPr>
                    <w:pStyle w:val="div1"/>
                    <w:spacing w:after="0" w:line="240" w:lineRule="auto"/>
                    <w:jc w:val="right"/>
                  </w:pPr>
                  <w:r>
                    <w:rPr>
                      <w:b/>
                      <w:bCs/>
                    </w:rPr>
                    <w:t>TOTALE</w:t>
                  </w:r>
                </w:p>
                <w:p w14:paraId="3BD6DEEE"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D33189E" w14:textId="77777777" w:rsidR="00651110" w:rsidRDefault="00010105">
                  <w:pPr>
                    <w:pStyle w:val="div1"/>
                    <w:spacing w:after="0" w:line="240" w:lineRule="auto"/>
                    <w:jc w:val="right"/>
                  </w:pPr>
                  <w:r>
                    <w:rPr>
                      <w:b/>
                      <w:bCs/>
                    </w:rPr>
                    <w:t>0,00</w:t>
                  </w:r>
                </w:p>
                <w:p w14:paraId="6C443C2A"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0C4FE23" w14:textId="77777777" w:rsidR="00651110" w:rsidRDefault="00010105">
                  <w:pPr>
                    <w:pStyle w:val="div1"/>
                    <w:spacing w:after="0" w:line="240" w:lineRule="auto"/>
                    <w:jc w:val="right"/>
                  </w:pPr>
                  <w:r>
                    <w:rPr>
                      <w:b/>
                      <w:bCs/>
                    </w:rPr>
                    <w:t>4.183,00</w:t>
                  </w:r>
                </w:p>
                <w:p w14:paraId="70564753"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8FB2759" w14:textId="77777777" w:rsidR="00651110" w:rsidRDefault="00010105">
                  <w:pPr>
                    <w:pStyle w:val="div1"/>
                    <w:spacing w:after="0" w:line="240" w:lineRule="auto"/>
                    <w:jc w:val="right"/>
                  </w:pPr>
                  <w:r>
                    <w:rPr>
                      <w:b/>
                      <w:bCs/>
                    </w:rPr>
                    <w:t>4.183,00</w:t>
                  </w:r>
                </w:p>
                <w:p w14:paraId="16216643" w14:textId="77777777" w:rsidR="00651110" w:rsidRDefault="00651110">
                  <w:pPr>
                    <w:spacing w:after="0"/>
                    <w:rPr>
                      <w:rFonts w:ascii="Georgia" w:eastAsia="Georgia" w:hAnsi="Georgia" w:cs="Georgia"/>
                      <w:color w:val="000000"/>
                      <w:sz w:val="18"/>
                    </w:rPr>
                  </w:pPr>
                </w:p>
              </w:tc>
            </w:tr>
            <w:tr w:rsidR="00651110" w14:paraId="2E2347D2" w14:textId="77777777">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8DDD63C" w14:textId="77777777" w:rsidR="00651110" w:rsidRDefault="00010105">
                  <w:pPr>
                    <w:pStyle w:val="div3"/>
                    <w:spacing w:after="0" w:line="240" w:lineRule="auto"/>
                    <w:jc w:val="right"/>
                  </w:pPr>
                  <w:r>
                    <w:t>TOTALE</w:t>
                  </w:r>
                </w:p>
                <w:p w14:paraId="7170C177"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DBAF43C" w14:textId="77777777" w:rsidR="00651110" w:rsidRDefault="00010105">
                  <w:pPr>
                    <w:pStyle w:val="div3"/>
                    <w:spacing w:after="0" w:line="240" w:lineRule="auto"/>
                    <w:jc w:val="right"/>
                  </w:pPr>
                  <w:r>
                    <w:t>0,00</w:t>
                  </w:r>
                </w:p>
                <w:p w14:paraId="58385AF7"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506A647" w14:textId="77777777" w:rsidR="00651110" w:rsidRDefault="00010105">
                  <w:pPr>
                    <w:pStyle w:val="div3"/>
                    <w:spacing w:after="0" w:line="240" w:lineRule="auto"/>
                    <w:jc w:val="right"/>
                  </w:pPr>
                  <w:r>
                    <w:t>268.892,30</w:t>
                  </w:r>
                </w:p>
                <w:p w14:paraId="6B259E86"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D3F6561" w14:textId="77777777" w:rsidR="00651110" w:rsidRDefault="00010105">
                  <w:pPr>
                    <w:pStyle w:val="div3"/>
                    <w:spacing w:after="0" w:line="240" w:lineRule="auto"/>
                    <w:jc w:val="right"/>
                  </w:pPr>
                  <w:r>
                    <w:t>268.892,30</w:t>
                  </w:r>
                </w:p>
                <w:p w14:paraId="242106E4" w14:textId="77777777" w:rsidR="00651110" w:rsidRDefault="00651110">
                  <w:pPr>
                    <w:spacing w:after="0"/>
                    <w:rPr>
                      <w:rFonts w:ascii="Georgia" w:eastAsia="Georgia" w:hAnsi="Georgia" w:cs="Georgia"/>
                      <w:b/>
                      <w:color w:val="E43A45"/>
                      <w:sz w:val="20"/>
                    </w:rP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22122BB3" w14:textId="77777777" w:rsidR="00651110" w:rsidRDefault="00651110">
                  <w:pPr>
                    <w:spacing w:after="0"/>
                    <w:rPr>
                      <w:rFonts w:ascii="Verdana" w:eastAsia="Verdana" w:hAnsi="Verdana" w:cs="Verdana"/>
                      <w:color w:val="000000"/>
                      <w:sz w:val="20"/>
                    </w:rPr>
                  </w:pPr>
                </w:p>
              </w:tc>
            </w:tr>
            <w:tr w:rsidR="00651110" w14:paraId="29121C95"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1A871C4E"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Fonti di finanziamento per le attività programmate</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4C55AE15"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Assegnazione annuale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0E043BFD"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Extra fun</w:t>
                  </w:r>
                </w:p>
              </w:tc>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537E2303"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Totale</w:t>
                  </w:r>
                </w:p>
              </w:tc>
            </w:tr>
            <w:tr w:rsidR="00651110" w14:paraId="74D16096"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6DF4896"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Fondi da assegnazione annuale Fun</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EF06EC5" w14:textId="77777777" w:rsidR="00651110" w:rsidRDefault="00010105">
                  <w:pPr>
                    <w:pStyle w:val="div1"/>
                    <w:spacing w:after="0" w:line="240" w:lineRule="auto"/>
                    <w:jc w:val="right"/>
                  </w:pPr>
                  <w:r>
                    <w:t>0,00</w:t>
                  </w:r>
                </w:p>
                <w:p w14:paraId="58D651F5"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1130E67" w14:textId="77777777" w:rsidR="00651110" w:rsidRDefault="00010105">
                  <w:pPr>
                    <w:pStyle w:val="div1"/>
                    <w:spacing w:after="0" w:line="240" w:lineRule="auto"/>
                    <w:jc w:val="right"/>
                  </w:pPr>
                  <w:r>
                    <w:t>0,00</w:t>
                  </w:r>
                </w:p>
                <w:p w14:paraId="431C5C8F"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217BD4E" w14:textId="77777777" w:rsidR="00651110" w:rsidRDefault="00010105">
                  <w:pPr>
                    <w:pStyle w:val="div1"/>
                    <w:spacing w:after="0" w:line="240" w:lineRule="auto"/>
                    <w:jc w:val="right"/>
                  </w:pPr>
                  <w:r>
                    <w:t>0,00</w:t>
                  </w:r>
                </w:p>
                <w:p w14:paraId="53C62DA1" w14:textId="77777777" w:rsidR="00651110" w:rsidRDefault="00651110">
                  <w:pPr>
                    <w:spacing w:after="0"/>
                    <w:rPr>
                      <w:rFonts w:ascii="Georgia" w:eastAsia="Georgia" w:hAnsi="Georgia" w:cs="Georgia"/>
                      <w:color w:val="000000"/>
                      <w:sz w:val="18"/>
                    </w:rPr>
                  </w:pPr>
                </w:p>
              </w:tc>
            </w:tr>
            <w:tr w:rsidR="00651110" w14:paraId="7B82AE9F"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F73584D"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Fondi Extra Fun</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70F348D" w14:textId="77777777" w:rsidR="00651110" w:rsidRDefault="00010105">
                  <w:pPr>
                    <w:pStyle w:val="div1"/>
                    <w:spacing w:after="0" w:line="240" w:lineRule="auto"/>
                    <w:jc w:val="right"/>
                  </w:pPr>
                  <w:r>
                    <w:t>0,00</w:t>
                  </w:r>
                </w:p>
                <w:p w14:paraId="0D5FD001"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2FBB747B" w14:textId="77777777" w:rsidR="00651110" w:rsidRDefault="00010105">
                  <w:pPr>
                    <w:pStyle w:val="div1"/>
                    <w:spacing w:after="0" w:line="240" w:lineRule="auto"/>
                    <w:jc w:val="right"/>
                  </w:pPr>
                  <w:r>
                    <w:t>268.892,30</w:t>
                  </w:r>
                </w:p>
                <w:p w14:paraId="45705C6A"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2961E29" w14:textId="77777777" w:rsidR="00651110" w:rsidRDefault="00010105">
                  <w:pPr>
                    <w:pStyle w:val="div1"/>
                    <w:spacing w:after="0" w:line="240" w:lineRule="auto"/>
                    <w:jc w:val="right"/>
                  </w:pPr>
                  <w:r>
                    <w:t>268.892,30</w:t>
                  </w:r>
                </w:p>
                <w:p w14:paraId="540FC197" w14:textId="77777777" w:rsidR="00651110" w:rsidRDefault="00651110">
                  <w:pPr>
                    <w:spacing w:after="0"/>
                    <w:rPr>
                      <w:rFonts w:ascii="Georgia" w:eastAsia="Georgia" w:hAnsi="Georgia" w:cs="Georgia"/>
                      <w:color w:val="000000"/>
                      <w:sz w:val="18"/>
                    </w:rPr>
                  </w:pPr>
                </w:p>
              </w:tc>
            </w:tr>
          </w:tbl>
          <w:p w14:paraId="5F7208C3" w14:textId="77777777" w:rsidR="00651110" w:rsidRDefault="00010105">
            <w:r>
              <w:rPr>
                <w:vanish/>
              </w:rPr>
              <w:t>#table#</w:t>
            </w:r>
          </w:p>
        </w:tc>
      </w:tr>
    </w:tbl>
    <w:p w14:paraId="559EFC6D"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rPr>
          <w:rFonts w:ascii="Verdana" w:eastAsia="Verdana" w:hAnsi="Verdana" w:cs="Verdana"/>
          <w:color w:val="000000"/>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651110" w14:paraId="064B0B15"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4F46CC12"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RIEPILOGO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5"/>
              <w:gridCol w:w="1433"/>
              <w:gridCol w:w="1433"/>
              <w:gridCol w:w="1433"/>
              <w:gridCol w:w="1433"/>
              <w:gridCol w:w="21"/>
            </w:tblGrid>
            <w:tr w:rsidR="00651110" w14:paraId="1BC1CC42" w14:textId="77777777">
              <w:trPr>
                <w:gridAfter w:val="1"/>
              </w:trPr>
              <w:tc>
                <w:tcPr>
                  <w:tcW w:w="0" w:type="auto"/>
                  <w:gridSpan w:val="5"/>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47"/>
                  </w:tblGrid>
                  <w:tr w:rsidR="00651110" w14:paraId="765F3B89"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100" w:type="dxa"/>
                        </w:tcMar>
                      </w:tcPr>
                      <w:p w14:paraId="6A0FACA6" w14:textId="77777777" w:rsidR="00651110" w:rsidRDefault="00651110">
                        <w:pPr>
                          <w:spacing w:after="0"/>
                          <w:rPr>
                            <w:rFonts w:ascii="Georgia" w:eastAsia="Georgia" w:hAnsi="Georgia" w:cs="Georgia"/>
                            <w:b/>
                            <w:color w:val="2F353B"/>
                            <w:sz w:val="20"/>
                          </w:rPr>
                        </w:pPr>
                      </w:p>
                    </w:tc>
                  </w:tr>
                  <w:tr w:rsidR="00651110" w14:paraId="33F82934"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100" w:type="dxa"/>
                        </w:tcMar>
                      </w:tcPr>
                      <w:p w14:paraId="3E7BF1CD"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Riepilogo oneri per destinazione dell’Area di riferimento</w:t>
                        </w:r>
                        <w:r>
                          <w:rPr>
                            <w:rFonts w:ascii="Georgia" w:eastAsia="Georgia" w:hAnsi="Georgia" w:cs="Georgia"/>
                            <w:b/>
                            <w:bCs/>
                            <w:color w:val="2F353B"/>
                            <w:sz w:val="20"/>
                            <w:szCs w:val="20"/>
                          </w:rPr>
                          <w:br/>
                          <w:t> </w:t>
                        </w:r>
                      </w:p>
                    </w:tc>
                  </w:tr>
                </w:tbl>
                <w:p w14:paraId="525180AA" w14:textId="77777777" w:rsidR="00651110" w:rsidRDefault="00010105">
                  <w:r>
                    <w:rPr>
                      <w:vanish/>
                    </w:rPr>
                    <w:t>#table#</w:t>
                  </w:r>
                </w:p>
              </w:tc>
            </w:tr>
            <w:tr w:rsidR="00651110" w14:paraId="1E2A31CB"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74C5B2ED"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Classificazione</w:t>
                  </w:r>
                </w:p>
              </w:tc>
              <w:tc>
                <w:tcPr>
                  <w:tcW w:w="0" w:type="auto"/>
                  <w:gridSpan w:val="4"/>
                  <w:tcBorders>
                    <w:top w:val="single" w:sz="8" w:space="0" w:color="DCDCDC"/>
                    <w:left w:val="single" w:sz="8" w:space="0" w:color="DCDCDC"/>
                    <w:bottom w:val="single" w:sz="8" w:space="0" w:color="DCDCDC"/>
                    <w:right w:val="single" w:sz="8" w:space="0" w:color="DCDCDC"/>
                  </w:tcBorders>
                  <w:shd w:val="clear" w:color="auto" w:fill="FFFFFF"/>
                  <w:tcMar>
                    <w:top w:w="0" w:type="dxa"/>
                    <w:left w:w="0" w:type="dxa"/>
                    <w:bottom w:w="0" w:type="dxa"/>
                    <w:right w:w="100" w:type="dxa"/>
                  </w:tcMar>
                </w:tcPr>
                <w:p w14:paraId="5F6E1BB7" w14:textId="77777777" w:rsidR="00651110" w:rsidRDefault="00010105">
                  <w:pPr>
                    <w:spacing w:after="0"/>
                    <w:rPr>
                      <w:rFonts w:ascii="Georgia" w:eastAsia="Georgia" w:hAnsi="Georgia" w:cs="Georgia"/>
                      <w:b/>
                      <w:color w:val="2F353B"/>
                      <w:sz w:val="20"/>
                    </w:rPr>
                  </w:pPr>
                  <w:r>
                    <w:rPr>
                      <w:rFonts w:ascii="Georgia" w:eastAsia="Georgia" w:hAnsi="Georgia" w:cs="Georgia"/>
                      <w:b/>
                      <w:bCs/>
                      <w:color w:val="2F353B"/>
                      <w:sz w:val="20"/>
                      <w:szCs w:val="20"/>
                    </w:rPr>
                    <w:t>Oneri previsti</w:t>
                  </w:r>
                </w:p>
              </w:tc>
            </w:tr>
            <w:tr w:rsidR="00651110" w14:paraId="063CE9FE" w14:textId="77777777">
              <w:tc>
                <w:tcPr>
                  <w:tcW w:w="200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3C50B51"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Altre attività di interesse generale Art. 5</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95002B5"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Importo FUN Assegnazione annuale</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D84C341"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Fondo unico FUN</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94364DD"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Extra FUN</w:t>
                  </w:r>
                </w:p>
              </w:tc>
              <w:tc>
                <w:tcPr>
                  <w:tcW w:w="750" w:type="pct"/>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9813A5D"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Totale</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DA8F7F2" w14:textId="77777777" w:rsidR="00651110" w:rsidRDefault="00651110">
                  <w:pPr>
                    <w:spacing w:after="0"/>
                    <w:rPr>
                      <w:rFonts w:ascii="Verdana" w:eastAsia="Verdana" w:hAnsi="Verdana" w:cs="Verdana"/>
                      <w:color w:val="000000"/>
                      <w:sz w:val="20"/>
                    </w:rPr>
                  </w:pPr>
                </w:p>
              </w:tc>
            </w:tr>
            <w:tr w:rsidR="00651110" w14:paraId="213392C7"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69E9581D" w14:textId="77777777" w:rsidR="00651110" w:rsidRDefault="00010105">
                  <w:pPr>
                    <w:spacing w:after="0"/>
                    <w:rPr>
                      <w:rFonts w:ascii="Georgia" w:eastAsia="Georgia" w:hAnsi="Georgia" w:cs="Georgia"/>
                      <w:color w:val="000000"/>
                      <w:sz w:val="18"/>
                    </w:rPr>
                  </w:pPr>
                  <w:r>
                    <w:rPr>
                      <w:rFonts w:ascii="Georgia" w:eastAsia="Georgia" w:hAnsi="Georgia" w:cs="Georgia"/>
                      <w:color w:val="000000"/>
                      <w:sz w:val="18"/>
                      <w:szCs w:val="18"/>
                    </w:rPr>
                    <w:t>Progettazioni Territoriali</w:t>
                  </w: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7E63C22" w14:textId="77777777" w:rsidR="00651110" w:rsidRDefault="00010105">
                  <w:pPr>
                    <w:pStyle w:val="div1"/>
                    <w:spacing w:after="0" w:line="240" w:lineRule="auto"/>
                    <w:jc w:val="right"/>
                  </w:pPr>
                  <w:r>
                    <w:t>0,00</w:t>
                  </w:r>
                </w:p>
                <w:p w14:paraId="169DB7E6"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BA4BA56" w14:textId="77777777" w:rsidR="00651110" w:rsidRDefault="00010105">
                  <w:pPr>
                    <w:pStyle w:val="div1"/>
                    <w:spacing w:after="0" w:line="240" w:lineRule="auto"/>
                    <w:jc w:val="right"/>
                  </w:pPr>
                  <w:r>
                    <w:t>0,00</w:t>
                  </w:r>
                </w:p>
                <w:p w14:paraId="398D4F88"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7D30E985" w14:textId="77777777" w:rsidR="00651110" w:rsidRDefault="00010105">
                  <w:pPr>
                    <w:pStyle w:val="div1"/>
                    <w:spacing w:after="0" w:line="240" w:lineRule="auto"/>
                    <w:jc w:val="right"/>
                  </w:pPr>
                  <w:r>
                    <w:t>268.892,30</w:t>
                  </w:r>
                </w:p>
                <w:p w14:paraId="587BA0B4" w14:textId="77777777" w:rsidR="00651110" w:rsidRDefault="00651110">
                  <w:pPr>
                    <w:spacing w:after="0"/>
                    <w:rPr>
                      <w:rFonts w:ascii="Georgia" w:eastAsia="Georgia" w:hAnsi="Georgia" w:cs="Georgia"/>
                      <w:color w:val="000000"/>
                      <w:sz w:val="18"/>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19D1104E" w14:textId="77777777" w:rsidR="00651110" w:rsidRDefault="00010105">
                  <w:pPr>
                    <w:pStyle w:val="div1"/>
                    <w:spacing w:after="0" w:line="240" w:lineRule="auto"/>
                    <w:jc w:val="right"/>
                  </w:pPr>
                  <w:r>
                    <w:t>268.892,30</w:t>
                  </w:r>
                </w:p>
                <w:p w14:paraId="046B3DEE" w14:textId="77777777" w:rsidR="00651110" w:rsidRDefault="00651110">
                  <w:pPr>
                    <w:spacing w:after="0"/>
                    <w:rPr>
                      <w:rFonts w:ascii="Georgia" w:eastAsia="Georgia" w:hAnsi="Georgia" w:cs="Georgia"/>
                      <w:color w:val="000000"/>
                      <w:sz w:val="18"/>
                    </w:rPr>
                  </w:pPr>
                </w:p>
              </w:tc>
            </w:tr>
            <w:tr w:rsidR="00651110" w14:paraId="2A21D42B" w14:textId="77777777">
              <w:trPr>
                <w:gridAfter w:val="1"/>
              </w:trPr>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5292A26D" w14:textId="77777777" w:rsidR="00651110" w:rsidRDefault="00010105">
                  <w:pPr>
                    <w:pStyle w:val="div3"/>
                    <w:spacing w:after="0" w:line="240" w:lineRule="auto"/>
                    <w:jc w:val="right"/>
                  </w:pPr>
                  <w:r>
                    <w:t>TOTALE</w:t>
                  </w:r>
                </w:p>
                <w:p w14:paraId="5E6E0A09"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E83DE53" w14:textId="77777777" w:rsidR="00651110" w:rsidRDefault="00010105">
                  <w:pPr>
                    <w:pStyle w:val="div3"/>
                    <w:spacing w:after="0" w:line="240" w:lineRule="auto"/>
                    <w:jc w:val="right"/>
                  </w:pPr>
                  <w:r>
                    <w:t>0,00</w:t>
                  </w:r>
                </w:p>
                <w:p w14:paraId="63F4F4EF"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47656C69" w14:textId="77777777" w:rsidR="00651110" w:rsidRDefault="00010105">
                  <w:pPr>
                    <w:pStyle w:val="div3"/>
                    <w:spacing w:after="0" w:line="240" w:lineRule="auto"/>
                    <w:jc w:val="right"/>
                  </w:pPr>
                  <w:r>
                    <w:t>0,00</w:t>
                  </w:r>
                </w:p>
                <w:p w14:paraId="18FCCE17"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357B08F2" w14:textId="77777777" w:rsidR="00651110" w:rsidRDefault="00010105">
                  <w:pPr>
                    <w:pStyle w:val="div3"/>
                    <w:spacing w:after="0" w:line="240" w:lineRule="auto"/>
                    <w:jc w:val="right"/>
                  </w:pPr>
                  <w:r>
                    <w:t>268.892,30</w:t>
                  </w:r>
                </w:p>
                <w:p w14:paraId="4C12F56B" w14:textId="77777777" w:rsidR="00651110" w:rsidRDefault="00651110">
                  <w:pPr>
                    <w:spacing w:after="0"/>
                    <w:rPr>
                      <w:rFonts w:ascii="Georgia" w:eastAsia="Georgia" w:hAnsi="Georgia" w:cs="Georgia"/>
                      <w:b/>
                      <w:color w:val="E43A45"/>
                      <w:sz w:val="20"/>
                    </w:rPr>
                  </w:pPr>
                </w:p>
              </w:tc>
              <w:tc>
                <w:tcPr>
                  <w:tcW w:w="0" w:type="auto"/>
                  <w:tcBorders>
                    <w:top w:val="single" w:sz="8" w:space="0" w:color="DCDCDC"/>
                    <w:left w:val="single" w:sz="8" w:space="0" w:color="DCDCDC"/>
                    <w:bottom w:val="single" w:sz="8" w:space="0" w:color="DCDCDC"/>
                    <w:right w:val="single" w:sz="8" w:space="0" w:color="DCDCDC"/>
                  </w:tcBorders>
                  <w:shd w:val="clear" w:color="auto" w:fill="FFFFFF"/>
                  <w:tcMar>
                    <w:top w:w="0" w:type="dxa"/>
                    <w:left w:w="100" w:type="dxa"/>
                    <w:bottom w:w="0" w:type="dxa"/>
                    <w:right w:w="0" w:type="dxa"/>
                  </w:tcMar>
                </w:tcPr>
                <w:p w14:paraId="0E5DEAFB" w14:textId="77777777" w:rsidR="00651110" w:rsidRDefault="00010105">
                  <w:pPr>
                    <w:pStyle w:val="div3"/>
                    <w:spacing w:after="0" w:line="240" w:lineRule="auto"/>
                    <w:jc w:val="right"/>
                  </w:pPr>
                  <w:r>
                    <w:t>268.892,30</w:t>
                  </w:r>
                </w:p>
                <w:p w14:paraId="440C623F" w14:textId="77777777" w:rsidR="00651110" w:rsidRDefault="00651110">
                  <w:pPr>
                    <w:spacing w:after="0"/>
                    <w:rPr>
                      <w:rFonts w:ascii="Georgia" w:eastAsia="Georgia" w:hAnsi="Georgia" w:cs="Georgia"/>
                      <w:b/>
                      <w:color w:val="E43A45"/>
                      <w:sz w:val="20"/>
                    </w:rPr>
                  </w:pPr>
                </w:p>
              </w:tc>
            </w:tr>
          </w:tbl>
          <w:p w14:paraId="6ED541D2" w14:textId="77777777" w:rsidR="00651110" w:rsidRDefault="00010105">
            <w:r>
              <w:rPr>
                <w:vanish/>
              </w:rPr>
              <w:t>#table#</w:t>
            </w:r>
          </w:p>
        </w:tc>
      </w:tr>
    </w:tbl>
    <w:p w14:paraId="07F4C66D" w14:textId="77777777" w:rsidR="00651110" w:rsidRDefault="00010105">
      <w:pPr>
        <w:pBdr>
          <w:top w:val="none" w:sz="0" w:space="0" w:color="FFFFFF"/>
          <w:left w:val="none" w:sz="0" w:space="0" w:color="FFFFFF"/>
          <w:bottom w:val="none" w:sz="0" w:space="0" w:color="FFFFFF"/>
          <w:right w:val="none" w:sz="0" w:space="0" w:color="FFFFFF"/>
          <w:between w:val="none" w:sz="0" w:space="0" w:color="FFFFFF"/>
          <w:bar w:val="none" w:sz="0" w:color="FFFFFF"/>
        </w:pBdr>
        <w:shd w:val="clear" w:color="auto" w:fill="FFFFFF"/>
        <w:spacing w:after="0"/>
        <w:rPr>
          <w:vanish/>
        </w:rPr>
      </w:pPr>
      <w:r>
        <w:rPr>
          <w:vanish/>
        </w:rPr>
        <w:t>#table#</w:t>
      </w: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08D02C16"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8"/>
            </w:tblGrid>
            <w:tr w:rsidR="00651110" w14:paraId="1EB19C47" w14:textId="77777777">
              <w:tc>
                <w:tcPr>
                  <w:tcW w:w="0" w:type="auto"/>
                  <w:tcBorders>
                    <w:top w:val="single" w:sz="8" w:space="0" w:color="DCDCDC"/>
                    <w:left w:val="single" w:sz="8" w:space="0" w:color="DCDCDC"/>
                    <w:bottom w:val="single" w:sz="8" w:space="0" w:color="DCDCDC"/>
                    <w:right w:val="single" w:sz="8" w:space="0" w:color="DCDCDC"/>
                  </w:tcBorders>
                  <w:shd w:val="clear" w:color="auto" w:fill="F5F5F5"/>
                  <w:tcMar>
                    <w:top w:w="0" w:type="dxa"/>
                    <w:left w:w="0" w:type="dxa"/>
                    <w:bottom w:w="0" w:type="dxa"/>
                    <w:right w:w="0" w:type="dxa"/>
                  </w:tcMar>
                </w:tcPr>
                <w:p w14:paraId="546CF400" w14:textId="77777777" w:rsidR="00651110" w:rsidRDefault="00010105">
                  <w:pPr>
                    <w:pStyle w:val="Titolo1"/>
                    <w:keepNext w:val="0"/>
                    <w:keepLines w:val="0"/>
                    <w:spacing w:before="0" w:after="134" w:line="240" w:lineRule="auto"/>
                    <w:rPr>
                      <w:rFonts w:ascii="Georgia" w:eastAsia="Georgia" w:hAnsi="Georgia" w:cs="Georgia"/>
                      <w:color w:val="2F353B"/>
                      <w:sz w:val="20"/>
                      <w:szCs w:val="20"/>
                    </w:rPr>
                  </w:pPr>
                  <w:bookmarkStart w:id="27" w:name="_Toc256000027"/>
                  <w:r>
                    <w:rPr>
                      <w:rFonts w:ascii="Georgia" w:eastAsia="Georgia" w:hAnsi="Georgia" w:cs="Georgia"/>
                      <w:color w:val="2F353B"/>
                      <w:kern w:val="36"/>
                      <w:sz w:val="20"/>
                      <w:szCs w:val="20"/>
                    </w:rPr>
                    <w:t>ELENCO DOCUMENTI ALLEGATI</w:t>
                  </w:r>
                  <w:bookmarkEnd w:id="27"/>
                </w:p>
                <w:p w14:paraId="72D98AE0" w14:textId="77777777" w:rsidR="00651110" w:rsidRDefault="00651110">
                  <w:pPr>
                    <w:spacing w:after="0"/>
                    <w:rPr>
                      <w:rFonts w:ascii="Georgia" w:eastAsia="Georgia" w:hAnsi="Georgia" w:cs="Georgia"/>
                      <w:b/>
                      <w:color w:val="2F353B"/>
                      <w:sz w:val="20"/>
                    </w:rPr>
                  </w:pPr>
                </w:p>
              </w:tc>
            </w:tr>
          </w:tbl>
          <w:p w14:paraId="1EC50EA9" w14:textId="77777777" w:rsidR="00651110" w:rsidRDefault="00010105">
            <w:r>
              <w:rPr>
                <w:vanish/>
              </w:rPr>
              <w:t>#table#</w:t>
            </w:r>
          </w:p>
        </w:tc>
      </w:tr>
    </w:tbl>
    <w:p w14:paraId="3537EE6E" w14:textId="77777777" w:rsidR="00651110" w:rsidRDefault="00010105">
      <w:pPr>
        <w:rPr>
          <w:vanish/>
        </w:rPr>
      </w:pPr>
      <w:r>
        <w:rPr>
          <w:vanish/>
        </w:rPr>
        <w:t>#table#</w:t>
      </w:r>
      <w:bookmarkStart w:id="28" w:name="body"/>
      <w:bookmarkStart w:id="29" w:name="contenutoBody"/>
      <w:bookmarkEnd w:id="28"/>
    </w:p>
    <w:bookmarkEnd w:id="29"/>
    <w:p w14:paraId="3DC2D2C5" w14:textId="77777777" w:rsidR="00651110" w:rsidRDefault="00651110">
      <w:pPr>
        <w:rPr>
          <w:vanish/>
        </w:rPr>
      </w:pPr>
    </w:p>
    <w:sectPr w:rsidR="00651110" w:rsidSect="000B056F">
      <w:headerReference w:type="even" r:id="rId14"/>
      <w:headerReference w:type="default" r:id="rId15"/>
      <w:footerReference w:type="even" r:id="rId16"/>
      <w:footerReference w:type="default" r:id="rId17"/>
      <w:headerReference w:type="first" r:id="rId18"/>
      <w:footerReference w:type="first" r:id="rId19"/>
      <w:pgSz w:w="11906" w:h="16838"/>
      <w:pgMar w:top="709" w:right="1134" w:bottom="1134" w:left="1134" w:header="42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CD8AE" w14:textId="77777777" w:rsidR="00010105" w:rsidRDefault="00010105">
      <w:pPr>
        <w:spacing w:after="0" w:line="240" w:lineRule="auto"/>
      </w:pPr>
      <w:r>
        <w:separator/>
      </w:r>
    </w:p>
  </w:endnote>
  <w:endnote w:type="continuationSeparator" w:id="0">
    <w:p w14:paraId="055B5977" w14:textId="77777777" w:rsidR="00010105" w:rsidRDefault="00010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13D75" w14:textId="77777777" w:rsidR="00010105" w:rsidRDefault="0001010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651110" w14:paraId="163BF64B" w14:textId="77777777">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6DF0E7E" w14:textId="77777777" w:rsidR="00651110" w:rsidRDefault="00010105">
          <w:pPr>
            <w:spacing w:after="0"/>
            <w:rPr>
              <w:rFonts w:ascii="Verdana" w:eastAsia="Verdana" w:hAnsi="Verdana" w:cs="Verdana"/>
              <w:color w:val="000000"/>
              <w:sz w:val="20"/>
            </w:rPr>
          </w:pPr>
          <w:r>
            <w:rPr>
              <w:rFonts w:ascii="Verdana" w:eastAsia="Verdana" w:hAnsi="Verdana" w:cs="Verdana"/>
              <w:color w:val="000000"/>
              <w:sz w:val="20"/>
            </w:rPr>
            <w:fldChar w:fldCharType="begin"/>
          </w:r>
          <w:r>
            <w:rPr>
              <w:rFonts w:ascii="Verdana" w:eastAsia="Verdana" w:hAnsi="Verdana" w:cs="Verdana"/>
              <w:color w:val="000000"/>
              <w:sz w:val="20"/>
            </w:rPr>
            <w:instrText>PAGE</w:instrText>
          </w:r>
          <w:r>
            <w:rPr>
              <w:rFonts w:ascii="Verdana" w:eastAsia="Verdana" w:hAnsi="Verdana" w:cs="Verdana"/>
              <w:color w:val="000000"/>
              <w:sz w:val="20"/>
            </w:rPr>
            <w:fldChar w:fldCharType="separate"/>
          </w:r>
          <w:r>
            <w:rPr>
              <w:rFonts w:ascii="Verdana" w:eastAsia="Verdana" w:hAnsi="Verdana" w:cs="Verdana"/>
              <w:color w:val="000000"/>
              <w:sz w:val="20"/>
            </w:rPr>
            <w:t>198</w:t>
          </w:r>
          <w:r>
            <w:rPr>
              <w:rFonts w:ascii="Verdana" w:eastAsia="Verdana" w:hAnsi="Verdana" w:cs="Verdana"/>
              <w:color w:val="000000"/>
              <w:sz w:val="20"/>
            </w:rPr>
            <w:fldChar w:fldCharType="end"/>
          </w:r>
        </w:p>
      </w:tc>
    </w:tr>
  </w:tbl>
  <w:p w14:paraId="15645671" w14:textId="77777777" w:rsidR="00651110" w:rsidRDefault="00010105">
    <w:pPr>
      <w:rPr>
        <w:vanish/>
      </w:rPr>
    </w:pPr>
    <w:r>
      <w:rPr>
        <w:vanish/>
      </w:rPr>
      <w:t>#table#</w:t>
    </w:r>
    <w:bookmarkStart w:id="32" w:name="footer"/>
    <w:bookmarkStart w:id="33" w:name="contenutoFooter"/>
    <w:bookmarkEnd w:id="32"/>
  </w:p>
  <w:bookmarkEnd w:id="33"/>
  <w:p w14:paraId="4554F38F" w14:textId="77777777" w:rsidR="00651110" w:rsidRDefault="00651110">
    <w:pPr>
      <w:rPr>
        <w:vanis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B9DA3" w14:textId="77777777" w:rsidR="00010105" w:rsidRPr="00AB213B" w:rsidRDefault="00010105" w:rsidP="002D66C4">
    <w:pPr>
      <w:pStyle w:val="Pidipagina"/>
      <w:pBdr>
        <w:top w:val="single" w:sz="4" w:space="1" w:color="auto"/>
      </w:pBdr>
      <w:tabs>
        <w:tab w:val="clear" w:pos="4819"/>
      </w:tabs>
      <w:rPr>
        <w:color w:val="595959" w:themeColor="text1" w:themeTint="A6"/>
        <w:kern w:val="20"/>
        <w:sz w:val="20"/>
        <w:szCs w:val="20"/>
        <w:lang w:val="en-US" w:eastAsia="it-IT"/>
      </w:rPr>
    </w:pPr>
    <w:r>
      <w:rPr>
        <w:lang w:val="en-US"/>
      </w:rPr>
      <w:t xml:space="preserve"> </w:t>
    </w:r>
    <w:r w:rsidRPr="00AB213B">
      <w:rPr>
        <w:lang w:val="en-US"/>
      </w:rPr>
      <w:tab/>
    </w:r>
    <w:proofErr w:type="spellStart"/>
    <w:r w:rsidRPr="00AB213B">
      <w:rPr>
        <w:color w:val="595959" w:themeColor="text1" w:themeTint="A6"/>
        <w:kern w:val="20"/>
        <w:sz w:val="20"/>
        <w:szCs w:val="20"/>
        <w:lang w:val="en-US" w:eastAsia="it-IT"/>
      </w:rPr>
      <w:t>Pagina</w:t>
    </w:r>
    <w:proofErr w:type="spellEnd"/>
    <w:r w:rsidRPr="00AB213B">
      <w:rPr>
        <w:color w:val="595959" w:themeColor="text1" w:themeTint="A6"/>
        <w:kern w:val="20"/>
        <w:sz w:val="20"/>
        <w:szCs w:val="20"/>
        <w:lang w:val="en-US" w:eastAsia="it-IT"/>
      </w:rPr>
      <w:t xml:space="preserve"> </w:t>
    </w:r>
    <w:r w:rsidRPr="004311D9">
      <w:rPr>
        <w:color w:val="595959" w:themeColor="text1" w:themeTint="A6"/>
        <w:kern w:val="20"/>
        <w:sz w:val="20"/>
        <w:szCs w:val="20"/>
        <w:lang w:eastAsia="it-IT"/>
      </w:rPr>
      <w:fldChar w:fldCharType="begin"/>
    </w:r>
    <w:r w:rsidRPr="00AB213B">
      <w:rPr>
        <w:color w:val="595959" w:themeColor="text1" w:themeTint="A6"/>
        <w:kern w:val="20"/>
        <w:sz w:val="20"/>
        <w:szCs w:val="20"/>
        <w:lang w:val="en-US" w:eastAsia="it-IT"/>
      </w:rPr>
      <w:instrText>PAGE</w:instrText>
    </w:r>
    <w:r w:rsidRPr="004311D9">
      <w:rPr>
        <w:color w:val="595959" w:themeColor="text1" w:themeTint="A6"/>
        <w:kern w:val="20"/>
        <w:sz w:val="20"/>
        <w:szCs w:val="20"/>
        <w:lang w:eastAsia="it-IT"/>
      </w:rPr>
      <w:fldChar w:fldCharType="separate"/>
    </w:r>
    <w:r>
      <w:rPr>
        <w:noProof/>
        <w:color w:val="595959" w:themeColor="text1" w:themeTint="A6"/>
        <w:kern w:val="20"/>
        <w:sz w:val="20"/>
        <w:szCs w:val="20"/>
        <w:lang w:val="en-US" w:eastAsia="it-IT"/>
      </w:rPr>
      <w:t>1</w:t>
    </w:r>
    <w:r w:rsidRPr="004311D9">
      <w:rPr>
        <w:color w:val="595959" w:themeColor="text1" w:themeTint="A6"/>
        <w:kern w:val="20"/>
        <w:sz w:val="20"/>
        <w:szCs w:val="20"/>
        <w:lang w:eastAsia="it-IT"/>
      </w:rPr>
      <w:fldChar w:fldCharType="end"/>
    </w:r>
    <w:r w:rsidRPr="00AB213B">
      <w:rPr>
        <w:color w:val="595959" w:themeColor="text1" w:themeTint="A6"/>
        <w:kern w:val="20"/>
        <w:sz w:val="20"/>
        <w:szCs w:val="20"/>
        <w:lang w:val="en-US" w:eastAsia="it-IT"/>
      </w:rPr>
      <w:t>/</w:t>
    </w:r>
    <w:r>
      <w:fldChar w:fldCharType="begin"/>
    </w:r>
    <w:r w:rsidRPr="00B23B78">
      <w:rPr>
        <w:lang w:val="en-US"/>
      </w:rPr>
      <w:instrText xml:space="preserve"> NUMPAGES   \* MERGEFORMAT </w:instrText>
    </w:r>
    <w:r>
      <w:fldChar w:fldCharType="separate"/>
    </w:r>
    <w:r w:rsidRPr="00162747">
      <w:rPr>
        <w:noProof/>
        <w:color w:val="595959" w:themeColor="text1" w:themeTint="A6"/>
        <w:kern w:val="20"/>
        <w:sz w:val="20"/>
        <w:szCs w:val="20"/>
        <w:lang w:val="en-US" w:eastAsia="it-IT"/>
      </w:rPr>
      <w:t>1</w:t>
    </w:r>
    <w:r>
      <w:rPr>
        <w:noProof/>
        <w:color w:val="595959" w:themeColor="text1" w:themeTint="A6"/>
        <w:kern w:val="20"/>
        <w:sz w:val="20"/>
        <w:szCs w:val="20"/>
        <w:lang w:val="en-US" w:eastAsia="it-IT"/>
      </w:rPr>
      <w:fldChar w:fldCharType="end"/>
    </w:r>
  </w:p>
  <w:p w14:paraId="1A0B63BA" w14:textId="77777777" w:rsidR="00010105" w:rsidRPr="002D66C4" w:rsidRDefault="00010105">
    <w:pPr>
      <w:pStyle w:val="Pidipa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5EE4E" w14:textId="77777777" w:rsidR="00010105" w:rsidRDefault="00010105">
      <w:pPr>
        <w:spacing w:after="0" w:line="240" w:lineRule="auto"/>
      </w:pPr>
      <w:r>
        <w:separator/>
      </w:r>
    </w:p>
  </w:footnote>
  <w:footnote w:type="continuationSeparator" w:id="0">
    <w:p w14:paraId="3DAFBEB8" w14:textId="77777777" w:rsidR="00010105" w:rsidRDefault="000101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A428C" w14:textId="77777777" w:rsidR="00010105" w:rsidRDefault="0001010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2FA3C" w14:textId="77777777" w:rsidR="00010105" w:rsidRPr="002D66C4" w:rsidRDefault="00010105" w:rsidP="002D66C4">
    <w:pPr>
      <w:tabs>
        <w:tab w:val="right" w:pos="9638"/>
      </w:tabs>
      <w:rPr>
        <w:sz w:val="20"/>
        <w:szCs w:val="20"/>
        <w:lang w:val="en-US"/>
      </w:rPr>
    </w:pPr>
    <w:bookmarkStart w:id="30" w:name="header"/>
    <w:bookmarkStart w:id="31" w:name="contenutoHeader"/>
    <w:bookmarkEnd w:id="30"/>
  </w:p>
  <w:bookmarkEnd w:id="31"/>
  <w:p w14:paraId="4326D0F9" w14:textId="77777777" w:rsidR="00010105" w:rsidRPr="002D66C4" w:rsidRDefault="00010105" w:rsidP="002D66C4">
    <w:pPr>
      <w:tabs>
        <w:tab w:val="right" w:pos="9638"/>
      </w:tabs>
      <w:rPr>
        <w:sz w:val="20"/>
        <w:szCs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2921A" w14:textId="77777777" w:rsidR="00010105" w:rsidRDefault="0001010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94CA8"/>
    <w:multiLevelType w:val="hybridMultilevel"/>
    <w:tmpl w:val="113CACF6"/>
    <w:lvl w:ilvl="0" w:tplc="E3862DF2">
      <w:start w:val="1"/>
      <w:numFmt w:val="bullet"/>
      <w:lvlText w:val="‒"/>
      <w:lvlJc w:val="left"/>
      <w:pPr>
        <w:ind w:left="360" w:hanging="360"/>
      </w:pPr>
      <w:rPr>
        <w:rFonts w:ascii="Times New Roman" w:hAnsi="Times New Roman" w:cs="Times New Roman" w:hint="default"/>
      </w:rPr>
    </w:lvl>
    <w:lvl w:ilvl="1" w:tplc="1E527554">
      <w:start w:val="1"/>
      <w:numFmt w:val="bullet"/>
      <w:lvlText w:val="o"/>
      <w:lvlJc w:val="left"/>
      <w:pPr>
        <w:ind w:left="1080" w:hanging="360"/>
      </w:pPr>
      <w:rPr>
        <w:rFonts w:ascii="Courier New" w:hAnsi="Courier New" w:cs="Courier New" w:hint="default"/>
      </w:rPr>
    </w:lvl>
    <w:lvl w:ilvl="2" w:tplc="B8C2814E">
      <w:start w:val="1"/>
      <w:numFmt w:val="bullet"/>
      <w:lvlText w:val=""/>
      <w:lvlJc w:val="left"/>
      <w:pPr>
        <w:ind w:left="1800" w:hanging="360"/>
      </w:pPr>
      <w:rPr>
        <w:rFonts w:ascii="Wingdings" w:hAnsi="Wingdings" w:hint="default"/>
      </w:rPr>
    </w:lvl>
    <w:lvl w:ilvl="3" w:tplc="077EE898">
      <w:start w:val="1"/>
      <w:numFmt w:val="bullet"/>
      <w:lvlText w:val=""/>
      <w:lvlJc w:val="left"/>
      <w:pPr>
        <w:ind w:left="2520" w:hanging="360"/>
      </w:pPr>
      <w:rPr>
        <w:rFonts w:ascii="Symbol" w:hAnsi="Symbol" w:hint="default"/>
      </w:rPr>
    </w:lvl>
    <w:lvl w:ilvl="4" w:tplc="B0A8C958">
      <w:start w:val="1"/>
      <w:numFmt w:val="bullet"/>
      <w:lvlText w:val="o"/>
      <w:lvlJc w:val="left"/>
      <w:pPr>
        <w:ind w:left="3240" w:hanging="360"/>
      </w:pPr>
      <w:rPr>
        <w:rFonts w:ascii="Courier New" w:hAnsi="Courier New" w:cs="Courier New" w:hint="default"/>
      </w:rPr>
    </w:lvl>
    <w:lvl w:ilvl="5" w:tplc="F1A4BA70">
      <w:start w:val="1"/>
      <w:numFmt w:val="bullet"/>
      <w:lvlText w:val=""/>
      <w:lvlJc w:val="left"/>
      <w:pPr>
        <w:ind w:left="3960" w:hanging="360"/>
      </w:pPr>
      <w:rPr>
        <w:rFonts w:ascii="Wingdings" w:hAnsi="Wingdings" w:hint="default"/>
      </w:rPr>
    </w:lvl>
    <w:lvl w:ilvl="6" w:tplc="01E62450">
      <w:start w:val="1"/>
      <w:numFmt w:val="bullet"/>
      <w:lvlText w:val=""/>
      <w:lvlJc w:val="left"/>
      <w:pPr>
        <w:ind w:left="4680" w:hanging="360"/>
      </w:pPr>
      <w:rPr>
        <w:rFonts w:ascii="Symbol" w:hAnsi="Symbol" w:hint="default"/>
      </w:rPr>
    </w:lvl>
    <w:lvl w:ilvl="7" w:tplc="99AAA1F0">
      <w:start w:val="1"/>
      <w:numFmt w:val="bullet"/>
      <w:lvlText w:val="o"/>
      <w:lvlJc w:val="left"/>
      <w:pPr>
        <w:ind w:left="5400" w:hanging="360"/>
      </w:pPr>
      <w:rPr>
        <w:rFonts w:ascii="Courier New" w:hAnsi="Courier New" w:cs="Courier New" w:hint="default"/>
      </w:rPr>
    </w:lvl>
    <w:lvl w:ilvl="8" w:tplc="E7EA9DF2">
      <w:start w:val="1"/>
      <w:numFmt w:val="bullet"/>
      <w:lvlText w:val=""/>
      <w:lvlJc w:val="left"/>
      <w:pPr>
        <w:ind w:left="6120" w:hanging="360"/>
      </w:pPr>
      <w:rPr>
        <w:rFonts w:ascii="Wingdings" w:hAnsi="Wingdings" w:hint="default"/>
      </w:rPr>
    </w:lvl>
  </w:abstractNum>
  <w:abstractNum w:abstractNumId="1" w15:restartNumberingAfterBreak="0">
    <w:nsid w:val="08794CA9"/>
    <w:multiLevelType w:val="hybridMultilevel"/>
    <w:tmpl w:val="08794CA9"/>
    <w:lvl w:ilvl="0" w:tplc="36827DC4">
      <w:start w:val="1"/>
      <w:numFmt w:val="bullet"/>
      <w:lvlText w:val=""/>
      <w:lvlJc w:val="left"/>
      <w:pPr>
        <w:ind w:left="720" w:hanging="360"/>
      </w:pPr>
      <w:rPr>
        <w:rFonts w:ascii="Symbol" w:hAnsi="Symbol"/>
      </w:rPr>
    </w:lvl>
    <w:lvl w:ilvl="1" w:tplc="31422976">
      <w:start w:val="1"/>
      <w:numFmt w:val="bullet"/>
      <w:lvlText w:val="o"/>
      <w:lvlJc w:val="left"/>
      <w:pPr>
        <w:ind w:left="1440" w:hanging="360"/>
      </w:pPr>
      <w:rPr>
        <w:rFonts w:ascii="Courier New" w:hAnsi="Courier New"/>
      </w:rPr>
    </w:lvl>
    <w:lvl w:ilvl="2" w:tplc="F4644002">
      <w:start w:val="1"/>
      <w:numFmt w:val="bullet"/>
      <w:lvlText w:val=""/>
      <w:lvlJc w:val="left"/>
      <w:pPr>
        <w:tabs>
          <w:tab w:val="num" w:pos="2160"/>
        </w:tabs>
        <w:ind w:left="2160" w:hanging="360"/>
      </w:pPr>
      <w:rPr>
        <w:rFonts w:ascii="Wingdings" w:hAnsi="Wingdings"/>
      </w:rPr>
    </w:lvl>
    <w:lvl w:ilvl="3" w:tplc="1F847504">
      <w:start w:val="1"/>
      <w:numFmt w:val="bullet"/>
      <w:lvlText w:val=""/>
      <w:lvlJc w:val="left"/>
      <w:pPr>
        <w:tabs>
          <w:tab w:val="num" w:pos="2880"/>
        </w:tabs>
        <w:ind w:left="2880" w:hanging="360"/>
      </w:pPr>
      <w:rPr>
        <w:rFonts w:ascii="Symbol" w:hAnsi="Symbol"/>
      </w:rPr>
    </w:lvl>
    <w:lvl w:ilvl="4" w:tplc="9C2815BE">
      <w:start w:val="1"/>
      <w:numFmt w:val="bullet"/>
      <w:lvlText w:val="o"/>
      <w:lvlJc w:val="left"/>
      <w:pPr>
        <w:tabs>
          <w:tab w:val="num" w:pos="3600"/>
        </w:tabs>
        <w:ind w:left="3600" w:hanging="360"/>
      </w:pPr>
      <w:rPr>
        <w:rFonts w:ascii="Courier New" w:hAnsi="Courier New"/>
      </w:rPr>
    </w:lvl>
    <w:lvl w:ilvl="5" w:tplc="738641C2">
      <w:start w:val="1"/>
      <w:numFmt w:val="bullet"/>
      <w:lvlText w:val=""/>
      <w:lvlJc w:val="left"/>
      <w:pPr>
        <w:tabs>
          <w:tab w:val="num" w:pos="4320"/>
        </w:tabs>
        <w:ind w:left="4320" w:hanging="360"/>
      </w:pPr>
      <w:rPr>
        <w:rFonts w:ascii="Wingdings" w:hAnsi="Wingdings"/>
      </w:rPr>
    </w:lvl>
    <w:lvl w:ilvl="6" w:tplc="FC7E2150">
      <w:start w:val="1"/>
      <w:numFmt w:val="bullet"/>
      <w:lvlText w:val=""/>
      <w:lvlJc w:val="left"/>
      <w:pPr>
        <w:tabs>
          <w:tab w:val="num" w:pos="5040"/>
        </w:tabs>
        <w:ind w:left="5040" w:hanging="360"/>
      </w:pPr>
      <w:rPr>
        <w:rFonts w:ascii="Symbol" w:hAnsi="Symbol"/>
      </w:rPr>
    </w:lvl>
    <w:lvl w:ilvl="7" w:tplc="52700CCE">
      <w:start w:val="1"/>
      <w:numFmt w:val="bullet"/>
      <w:lvlText w:val="o"/>
      <w:lvlJc w:val="left"/>
      <w:pPr>
        <w:tabs>
          <w:tab w:val="num" w:pos="5760"/>
        </w:tabs>
        <w:ind w:left="5760" w:hanging="360"/>
      </w:pPr>
      <w:rPr>
        <w:rFonts w:ascii="Courier New" w:hAnsi="Courier New"/>
      </w:rPr>
    </w:lvl>
    <w:lvl w:ilvl="8" w:tplc="A2227E0E">
      <w:start w:val="1"/>
      <w:numFmt w:val="bullet"/>
      <w:lvlText w:val=""/>
      <w:lvlJc w:val="left"/>
      <w:pPr>
        <w:tabs>
          <w:tab w:val="num" w:pos="6480"/>
        </w:tabs>
        <w:ind w:left="6480" w:hanging="360"/>
      </w:pPr>
      <w:rPr>
        <w:rFonts w:ascii="Wingdings" w:hAnsi="Wingdings"/>
      </w:rPr>
    </w:lvl>
  </w:abstractNum>
  <w:abstractNum w:abstractNumId="2" w15:restartNumberingAfterBreak="0">
    <w:nsid w:val="08794CAA"/>
    <w:multiLevelType w:val="hybridMultilevel"/>
    <w:tmpl w:val="08794CAA"/>
    <w:lvl w:ilvl="0" w:tplc="936C045E">
      <w:start w:val="1"/>
      <w:numFmt w:val="bullet"/>
      <w:lvlText w:val="o"/>
      <w:lvlJc w:val="left"/>
      <w:pPr>
        <w:tabs>
          <w:tab w:val="num" w:pos="720"/>
        </w:tabs>
        <w:ind w:left="720" w:hanging="360"/>
      </w:pPr>
      <w:rPr>
        <w:rFonts w:ascii="Courier New" w:hAnsi="Courier New"/>
      </w:rPr>
    </w:lvl>
    <w:lvl w:ilvl="1" w:tplc="EC123772">
      <w:start w:val="1"/>
      <w:numFmt w:val="bullet"/>
      <w:lvlText w:val="o"/>
      <w:lvlJc w:val="left"/>
      <w:pPr>
        <w:ind w:left="1440" w:hanging="360"/>
      </w:pPr>
      <w:rPr>
        <w:rFonts w:ascii="Courier New" w:hAnsi="Courier New"/>
      </w:rPr>
    </w:lvl>
    <w:lvl w:ilvl="2" w:tplc="693ED518">
      <w:start w:val="1"/>
      <w:numFmt w:val="bullet"/>
      <w:lvlText w:val=""/>
      <w:lvlJc w:val="left"/>
      <w:pPr>
        <w:tabs>
          <w:tab w:val="num" w:pos="2160"/>
        </w:tabs>
        <w:ind w:left="2160" w:hanging="360"/>
      </w:pPr>
      <w:rPr>
        <w:rFonts w:ascii="Wingdings" w:hAnsi="Wingdings"/>
      </w:rPr>
    </w:lvl>
    <w:lvl w:ilvl="3" w:tplc="7C369C98">
      <w:start w:val="1"/>
      <w:numFmt w:val="bullet"/>
      <w:lvlText w:val=""/>
      <w:lvlJc w:val="left"/>
      <w:pPr>
        <w:tabs>
          <w:tab w:val="num" w:pos="2880"/>
        </w:tabs>
        <w:ind w:left="2880" w:hanging="360"/>
      </w:pPr>
      <w:rPr>
        <w:rFonts w:ascii="Symbol" w:hAnsi="Symbol"/>
      </w:rPr>
    </w:lvl>
    <w:lvl w:ilvl="4" w:tplc="223EEDA0">
      <w:start w:val="1"/>
      <w:numFmt w:val="bullet"/>
      <w:lvlText w:val="o"/>
      <w:lvlJc w:val="left"/>
      <w:pPr>
        <w:tabs>
          <w:tab w:val="num" w:pos="3600"/>
        </w:tabs>
        <w:ind w:left="3600" w:hanging="360"/>
      </w:pPr>
      <w:rPr>
        <w:rFonts w:ascii="Courier New" w:hAnsi="Courier New"/>
      </w:rPr>
    </w:lvl>
    <w:lvl w:ilvl="5" w:tplc="A79234D2">
      <w:start w:val="1"/>
      <w:numFmt w:val="bullet"/>
      <w:lvlText w:val=""/>
      <w:lvlJc w:val="left"/>
      <w:pPr>
        <w:tabs>
          <w:tab w:val="num" w:pos="4320"/>
        </w:tabs>
        <w:ind w:left="4320" w:hanging="360"/>
      </w:pPr>
      <w:rPr>
        <w:rFonts w:ascii="Wingdings" w:hAnsi="Wingdings"/>
      </w:rPr>
    </w:lvl>
    <w:lvl w:ilvl="6" w:tplc="C55250B4">
      <w:start w:val="1"/>
      <w:numFmt w:val="bullet"/>
      <w:lvlText w:val=""/>
      <w:lvlJc w:val="left"/>
      <w:pPr>
        <w:tabs>
          <w:tab w:val="num" w:pos="5040"/>
        </w:tabs>
        <w:ind w:left="5040" w:hanging="360"/>
      </w:pPr>
      <w:rPr>
        <w:rFonts w:ascii="Symbol" w:hAnsi="Symbol"/>
      </w:rPr>
    </w:lvl>
    <w:lvl w:ilvl="7" w:tplc="A25C4972">
      <w:start w:val="1"/>
      <w:numFmt w:val="bullet"/>
      <w:lvlText w:val="o"/>
      <w:lvlJc w:val="left"/>
      <w:pPr>
        <w:tabs>
          <w:tab w:val="num" w:pos="5760"/>
        </w:tabs>
        <w:ind w:left="5760" w:hanging="360"/>
      </w:pPr>
      <w:rPr>
        <w:rFonts w:ascii="Courier New" w:hAnsi="Courier New"/>
      </w:rPr>
    </w:lvl>
    <w:lvl w:ilvl="8" w:tplc="305C9D62">
      <w:start w:val="1"/>
      <w:numFmt w:val="bullet"/>
      <w:lvlText w:val=""/>
      <w:lvlJc w:val="left"/>
      <w:pPr>
        <w:tabs>
          <w:tab w:val="num" w:pos="6480"/>
        </w:tabs>
        <w:ind w:left="6480" w:hanging="360"/>
      </w:pPr>
      <w:rPr>
        <w:rFonts w:ascii="Wingdings" w:hAnsi="Wingdings"/>
      </w:rPr>
    </w:lvl>
  </w:abstractNum>
  <w:abstractNum w:abstractNumId="3" w15:restartNumberingAfterBreak="0">
    <w:nsid w:val="08794CAB"/>
    <w:multiLevelType w:val="hybridMultilevel"/>
    <w:tmpl w:val="08794CAB"/>
    <w:lvl w:ilvl="0" w:tplc="9FCC0050">
      <w:start w:val="1"/>
      <w:numFmt w:val="bullet"/>
      <w:lvlText w:val=""/>
      <w:lvlJc w:val="left"/>
      <w:pPr>
        <w:ind w:left="720" w:hanging="360"/>
      </w:pPr>
      <w:rPr>
        <w:rFonts w:ascii="Symbol" w:hAnsi="Symbol"/>
      </w:rPr>
    </w:lvl>
    <w:lvl w:ilvl="1" w:tplc="684A72E0">
      <w:start w:val="1"/>
      <w:numFmt w:val="bullet"/>
      <w:lvlText w:val="o"/>
      <w:lvlJc w:val="left"/>
      <w:pPr>
        <w:tabs>
          <w:tab w:val="num" w:pos="1440"/>
        </w:tabs>
        <w:ind w:left="1440" w:hanging="360"/>
      </w:pPr>
      <w:rPr>
        <w:rFonts w:ascii="Courier New" w:hAnsi="Courier New"/>
      </w:rPr>
    </w:lvl>
    <w:lvl w:ilvl="2" w:tplc="86700C62">
      <w:start w:val="1"/>
      <w:numFmt w:val="bullet"/>
      <w:lvlText w:val=""/>
      <w:lvlJc w:val="left"/>
      <w:pPr>
        <w:tabs>
          <w:tab w:val="num" w:pos="2160"/>
        </w:tabs>
        <w:ind w:left="2160" w:hanging="360"/>
      </w:pPr>
      <w:rPr>
        <w:rFonts w:ascii="Wingdings" w:hAnsi="Wingdings"/>
      </w:rPr>
    </w:lvl>
    <w:lvl w:ilvl="3" w:tplc="5F7EE0FC">
      <w:start w:val="1"/>
      <w:numFmt w:val="bullet"/>
      <w:lvlText w:val=""/>
      <w:lvlJc w:val="left"/>
      <w:pPr>
        <w:tabs>
          <w:tab w:val="num" w:pos="2880"/>
        </w:tabs>
        <w:ind w:left="2880" w:hanging="360"/>
      </w:pPr>
      <w:rPr>
        <w:rFonts w:ascii="Symbol" w:hAnsi="Symbol"/>
      </w:rPr>
    </w:lvl>
    <w:lvl w:ilvl="4" w:tplc="DB54D766">
      <w:start w:val="1"/>
      <w:numFmt w:val="bullet"/>
      <w:lvlText w:val="o"/>
      <w:lvlJc w:val="left"/>
      <w:pPr>
        <w:tabs>
          <w:tab w:val="num" w:pos="3600"/>
        </w:tabs>
        <w:ind w:left="3600" w:hanging="360"/>
      </w:pPr>
      <w:rPr>
        <w:rFonts w:ascii="Courier New" w:hAnsi="Courier New"/>
      </w:rPr>
    </w:lvl>
    <w:lvl w:ilvl="5" w:tplc="1952C196">
      <w:start w:val="1"/>
      <w:numFmt w:val="bullet"/>
      <w:lvlText w:val=""/>
      <w:lvlJc w:val="left"/>
      <w:pPr>
        <w:tabs>
          <w:tab w:val="num" w:pos="4320"/>
        </w:tabs>
        <w:ind w:left="4320" w:hanging="360"/>
      </w:pPr>
      <w:rPr>
        <w:rFonts w:ascii="Wingdings" w:hAnsi="Wingdings"/>
      </w:rPr>
    </w:lvl>
    <w:lvl w:ilvl="6" w:tplc="46F231F2">
      <w:start w:val="1"/>
      <w:numFmt w:val="bullet"/>
      <w:lvlText w:val=""/>
      <w:lvlJc w:val="left"/>
      <w:pPr>
        <w:tabs>
          <w:tab w:val="num" w:pos="5040"/>
        </w:tabs>
        <w:ind w:left="5040" w:hanging="360"/>
      </w:pPr>
      <w:rPr>
        <w:rFonts w:ascii="Symbol" w:hAnsi="Symbol"/>
      </w:rPr>
    </w:lvl>
    <w:lvl w:ilvl="7" w:tplc="A24477C4">
      <w:start w:val="1"/>
      <w:numFmt w:val="bullet"/>
      <w:lvlText w:val="o"/>
      <w:lvlJc w:val="left"/>
      <w:pPr>
        <w:tabs>
          <w:tab w:val="num" w:pos="5760"/>
        </w:tabs>
        <w:ind w:left="5760" w:hanging="360"/>
      </w:pPr>
      <w:rPr>
        <w:rFonts w:ascii="Courier New" w:hAnsi="Courier New"/>
      </w:rPr>
    </w:lvl>
    <w:lvl w:ilvl="8" w:tplc="005871F8">
      <w:start w:val="1"/>
      <w:numFmt w:val="bullet"/>
      <w:lvlText w:val=""/>
      <w:lvlJc w:val="left"/>
      <w:pPr>
        <w:tabs>
          <w:tab w:val="num" w:pos="6480"/>
        </w:tabs>
        <w:ind w:left="6480" w:hanging="360"/>
      </w:pPr>
      <w:rPr>
        <w:rFonts w:ascii="Wingdings" w:hAnsi="Wingdings"/>
      </w:rPr>
    </w:lvl>
  </w:abstractNum>
  <w:abstractNum w:abstractNumId="4" w15:restartNumberingAfterBreak="0">
    <w:nsid w:val="08794CAC"/>
    <w:multiLevelType w:val="hybridMultilevel"/>
    <w:tmpl w:val="08794CAC"/>
    <w:lvl w:ilvl="0" w:tplc="59E4E146">
      <w:start w:val="1"/>
      <w:numFmt w:val="bullet"/>
      <w:lvlText w:val=""/>
      <w:lvlJc w:val="left"/>
      <w:pPr>
        <w:ind w:left="720" w:hanging="360"/>
      </w:pPr>
      <w:rPr>
        <w:rFonts w:ascii="Symbol" w:hAnsi="Symbol"/>
      </w:rPr>
    </w:lvl>
    <w:lvl w:ilvl="1" w:tplc="E68E62D2">
      <w:start w:val="1"/>
      <w:numFmt w:val="bullet"/>
      <w:lvlText w:val="o"/>
      <w:lvlJc w:val="left"/>
      <w:pPr>
        <w:tabs>
          <w:tab w:val="num" w:pos="1440"/>
        </w:tabs>
        <w:ind w:left="1440" w:hanging="360"/>
      </w:pPr>
      <w:rPr>
        <w:rFonts w:ascii="Courier New" w:hAnsi="Courier New"/>
      </w:rPr>
    </w:lvl>
    <w:lvl w:ilvl="2" w:tplc="7B90C13A">
      <w:start w:val="1"/>
      <w:numFmt w:val="bullet"/>
      <w:lvlText w:val=""/>
      <w:lvlJc w:val="left"/>
      <w:pPr>
        <w:tabs>
          <w:tab w:val="num" w:pos="2160"/>
        </w:tabs>
        <w:ind w:left="2160" w:hanging="360"/>
      </w:pPr>
      <w:rPr>
        <w:rFonts w:ascii="Wingdings" w:hAnsi="Wingdings"/>
      </w:rPr>
    </w:lvl>
    <w:lvl w:ilvl="3" w:tplc="88BC0FF8">
      <w:start w:val="1"/>
      <w:numFmt w:val="bullet"/>
      <w:lvlText w:val=""/>
      <w:lvlJc w:val="left"/>
      <w:pPr>
        <w:tabs>
          <w:tab w:val="num" w:pos="2880"/>
        </w:tabs>
        <w:ind w:left="2880" w:hanging="360"/>
      </w:pPr>
      <w:rPr>
        <w:rFonts w:ascii="Symbol" w:hAnsi="Symbol"/>
      </w:rPr>
    </w:lvl>
    <w:lvl w:ilvl="4" w:tplc="DB923114">
      <w:start w:val="1"/>
      <w:numFmt w:val="bullet"/>
      <w:lvlText w:val="o"/>
      <w:lvlJc w:val="left"/>
      <w:pPr>
        <w:tabs>
          <w:tab w:val="num" w:pos="3600"/>
        </w:tabs>
        <w:ind w:left="3600" w:hanging="360"/>
      </w:pPr>
      <w:rPr>
        <w:rFonts w:ascii="Courier New" w:hAnsi="Courier New"/>
      </w:rPr>
    </w:lvl>
    <w:lvl w:ilvl="5" w:tplc="39A25036">
      <w:start w:val="1"/>
      <w:numFmt w:val="bullet"/>
      <w:lvlText w:val=""/>
      <w:lvlJc w:val="left"/>
      <w:pPr>
        <w:tabs>
          <w:tab w:val="num" w:pos="4320"/>
        </w:tabs>
        <w:ind w:left="4320" w:hanging="360"/>
      </w:pPr>
      <w:rPr>
        <w:rFonts w:ascii="Wingdings" w:hAnsi="Wingdings"/>
      </w:rPr>
    </w:lvl>
    <w:lvl w:ilvl="6" w:tplc="BCF0DE3C">
      <w:start w:val="1"/>
      <w:numFmt w:val="bullet"/>
      <w:lvlText w:val=""/>
      <w:lvlJc w:val="left"/>
      <w:pPr>
        <w:tabs>
          <w:tab w:val="num" w:pos="5040"/>
        </w:tabs>
        <w:ind w:left="5040" w:hanging="360"/>
      </w:pPr>
      <w:rPr>
        <w:rFonts w:ascii="Symbol" w:hAnsi="Symbol"/>
      </w:rPr>
    </w:lvl>
    <w:lvl w:ilvl="7" w:tplc="59544AB8">
      <w:start w:val="1"/>
      <w:numFmt w:val="bullet"/>
      <w:lvlText w:val="o"/>
      <w:lvlJc w:val="left"/>
      <w:pPr>
        <w:tabs>
          <w:tab w:val="num" w:pos="5760"/>
        </w:tabs>
        <w:ind w:left="5760" w:hanging="360"/>
      </w:pPr>
      <w:rPr>
        <w:rFonts w:ascii="Courier New" w:hAnsi="Courier New"/>
      </w:rPr>
    </w:lvl>
    <w:lvl w:ilvl="8" w:tplc="CFAEE1F6">
      <w:start w:val="1"/>
      <w:numFmt w:val="bullet"/>
      <w:lvlText w:val=""/>
      <w:lvlJc w:val="left"/>
      <w:pPr>
        <w:tabs>
          <w:tab w:val="num" w:pos="6480"/>
        </w:tabs>
        <w:ind w:left="6480" w:hanging="360"/>
      </w:pPr>
      <w:rPr>
        <w:rFonts w:ascii="Wingdings" w:hAnsi="Wingdings"/>
      </w:rPr>
    </w:lvl>
  </w:abstractNum>
  <w:abstractNum w:abstractNumId="5" w15:restartNumberingAfterBreak="0">
    <w:nsid w:val="08794CAD"/>
    <w:multiLevelType w:val="hybridMultilevel"/>
    <w:tmpl w:val="08794CAD"/>
    <w:lvl w:ilvl="0" w:tplc="B25E4170">
      <w:start w:val="1"/>
      <w:numFmt w:val="bullet"/>
      <w:lvlText w:val=""/>
      <w:lvlJc w:val="left"/>
      <w:pPr>
        <w:tabs>
          <w:tab w:val="num" w:pos="720"/>
        </w:tabs>
        <w:ind w:left="720" w:hanging="360"/>
      </w:pPr>
      <w:rPr>
        <w:rFonts w:ascii="Symbol" w:hAnsi="Symbol"/>
      </w:rPr>
    </w:lvl>
    <w:lvl w:ilvl="1" w:tplc="B972CAAC">
      <w:start w:val="1"/>
      <w:numFmt w:val="bullet"/>
      <w:lvlText w:val="o"/>
      <w:lvlJc w:val="left"/>
      <w:pPr>
        <w:tabs>
          <w:tab w:val="num" w:pos="1440"/>
        </w:tabs>
        <w:ind w:left="1440" w:hanging="360"/>
      </w:pPr>
      <w:rPr>
        <w:rFonts w:ascii="Courier New" w:hAnsi="Courier New"/>
      </w:rPr>
    </w:lvl>
    <w:lvl w:ilvl="2" w:tplc="E056DCCC">
      <w:start w:val="1"/>
      <w:numFmt w:val="bullet"/>
      <w:lvlText w:val=""/>
      <w:lvlJc w:val="left"/>
      <w:pPr>
        <w:tabs>
          <w:tab w:val="num" w:pos="2160"/>
        </w:tabs>
        <w:ind w:left="2160" w:hanging="360"/>
      </w:pPr>
      <w:rPr>
        <w:rFonts w:ascii="Wingdings" w:hAnsi="Wingdings"/>
      </w:rPr>
    </w:lvl>
    <w:lvl w:ilvl="3" w:tplc="212C03FA">
      <w:start w:val="1"/>
      <w:numFmt w:val="bullet"/>
      <w:lvlText w:val=""/>
      <w:lvlJc w:val="left"/>
      <w:pPr>
        <w:tabs>
          <w:tab w:val="num" w:pos="2880"/>
        </w:tabs>
        <w:ind w:left="2880" w:hanging="360"/>
      </w:pPr>
      <w:rPr>
        <w:rFonts w:ascii="Symbol" w:hAnsi="Symbol"/>
      </w:rPr>
    </w:lvl>
    <w:lvl w:ilvl="4" w:tplc="072C9E4A">
      <w:start w:val="1"/>
      <w:numFmt w:val="bullet"/>
      <w:lvlText w:val="o"/>
      <w:lvlJc w:val="left"/>
      <w:pPr>
        <w:tabs>
          <w:tab w:val="num" w:pos="3600"/>
        </w:tabs>
        <w:ind w:left="3600" w:hanging="360"/>
      </w:pPr>
      <w:rPr>
        <w:rFonts w:ascii="Courier New" w:hAnsi="Courier New"/>
      </w:rPr>
    </w:lvl>
    <w:lvl w:ilvl="5" w:tplc="F160A70E">
      <w:start w:val="1"/>
      <w:numFmt w:val="bullet"/>
      <w:lvlText w:val=""/>
      <w:lvlJc w:val="left"/>
      <w:pPr>
        <w:tabs>
          <w:tab w:val="num" w:pos="4320"/>
        </w:tabs>
        <w:ind w:left="4320" w:hanging="360"/>
      </w:pPr>
      <w:rPr>
        <w:rFonts w:ascii="Wingdings" w:hAnsi="Wingdings"/>
      </w:rPr>
    </w:lvl>
    <w:lvl w:ilvl="6" w:tplc="4AD2B90A">
      <w:start w:val="1"/>
      <w:numFmt w:val="bullet"/>
      <w:lvlText w:val=""/>
      <w:lvlJc w:val="left"/>
      <w:pPr>
        <w:tabs>
          <w:tab w:val="num" w:pos="5040"/>
        </w:tabs>
        <w:ind w:left="5040" w:hanging="360"/>
      </w:pPr>
      <w:rPr>
        <w:rFonts w:ascii="Symbol" w:hAnsi="Symbol"/>
      </w:rPr>
    </w:lvl>
    <w:lvl w:ilvl="7" w:tplc="46DA673A">
      <w:start w:val="1"/>
      <w:numFmt w:val="bullet"/>
      <w:lvlText w:val="o"/>
      <w:lvlJc w:val="left"/>
      <w:pPr>
        <w:tabs>
          <w:tab w:val="num" w:pos="5760"/>
        </w:tabs>
        <w:ind w:left="5760" w:hanging="360"/>
      </w:pPr>
      <w:rPr>
        <w:rFonts w:ascii="Courier New" w:hAnsi="Courier New"/>
      </w:rPr>
    </w:lvl>
    <w:lvl w:ilvl="8" w:tplc="A79C8262">
      <w:start w:val="1"/>
      <w:numFmt w:val="bullet"/>
      <w:lvlText w:val=""/>
      <w:lvlJc w:val="left"/>
      <w:pPr>
        <w:tabs>
          <w:tab w:val="num" w:pos="6480"/>
        </w:tabs>
        <w:ind w:left="6480" w:hanging="360"/>
      </w:pPr>
      <w:rPr>
        <w:rFonts w:ascii="Wingdings" w:hAnsi="Wingdings"/>
      </w:rPr>
    </w:lvl>
  </w:abstractNum>
  <w:abstractNum w:abstractNumId="6" w15:restartNumberingAfterBreak="0">
    <w:nsid w:val="08794CAE"/>
    <w:multiLevelType w:val="hybridMultilevel"/>
    <w:tmpl w:val="08794CAE"/>
    <w:lvl w:ilvl="0" w:tplc="CB9E154E">
      <w:start w:val="1"/>
      <w:numFmt w:val="bullet"/>
      <w:lvlText w:val=""/>
      <w:lvlJc w:val="left"/>
      <w:pPr>
        <w:tabs>
          <w:tab w:val="num" w:pos="720"/>
        </w:tabs>
        <w:ind w:left="720" w:hanging="360"/>
      </w:pPr>
      <w:rPr>
        <w:rFonts w:ascii="Symbol" w:hAnsi="Symbol"/>
      </w:rPr>
    </w:lvl>
    <w:lvl w:ilvl="1" w:tplc="BE020630">
      <w:start w:val="1"/>
      <w:numFmt w:val="bullet"/>
      <w:lvlText w:val="o"/>
      <w:lvlJc w:val="left"/>
      <w:pPr>
        <w:tabs>
          <w:tab w:val="num" w:pos="1440"/>
        </w:tabs>
        <w:ind w:left="1440" w:hanging="360"/>
      </w:pPr>
      <w:rPr>
        <w:rFonts w:ascii="Courier New" w:hAnsi="Courier New"/>
      </w:rPr>
    </w:lvl>
    <w:lvl w:ilvl="2" w:tplc="9C7CA7EA">
      <w:start w:val="1"/>
      <w:numFmt w:val="bullet"/>
      <w:lvlText w:val=""/>
      <w:lvlJc w:val="left"/>
      <w:pPr>
        <w:tabs>
          <w:tab w:val="num" w:pos="2160"/>
        </w:tabs>
        <w:ind w:left="2160" w:hanging="360"/>
      </w:pPr>
      <w:rPr>
        <w:rFonts w:ascii="Wingdings" w:hAnsi="Wingdings"/>
      </w:rPr>
    </w:lvl>
    <w:lvl w:ilvl="3" w:tplc="508A4DA8">
      <w:start w:val="1"/>
      <w:numFmt w:val="bullet"/>
      <w:lvlText w:val=""/>
      <w:lvlJc w:val="left"/>
      <w:pPr>
        <w:tabs>
          <w:tab w:val="num" w:pos="2880"/>
        </w:tabs>
        <w:ind w:left="2880" w:hanging="360"/>
      </w:pPr>
      <w:rPr>
        <w:rFonts w:ascii="Symbol" w:hAnsi="Symbol"/>
      </w:rPr>
    </w:lvl>
    <w:lvl w:ilvl="4" w:tplc="A886B4BE">
      <w:start w:val="1"/>
      <w:numFmt w:val="bullet"/>
      <w:lvlText w:val="o"/>
      <w:lvlJc w:val="left"/>
      <w:pPr>
        <w:tabs>
          <w:tab w:val="num" w:pos="3600"/>
        </w:tabs>
        <w:ind w:left="3600" w:hanging="360"/>
      </w:pPr>
      <w:rPr>
        <w:rFonts w:ascii="Courier New" w:hAnsi="Courier New"/>
      </w:rPr>
    </w:lvl>
    <w:lvl w:ilvl="5" w:tplc="5666F452">
      <w:start w:val="1"/>
      <w:numFmt w:val="bullet"/>
      <w:lvlText w:val=""/>
      <w:lvlJc w:val="left"/>
      <w:pPr>
        <w:tabs>
          <w:tab w:val="num" w:pos="4320"/>
        </w:tabs>
        <w:ind w:left="4320" w:hanging="360"/>
      </w:pPr>
      <w:rPr>
        <w:rFonts w:ascii="Wingdings" w:hAnsi="Wingdings"/>
      </w:rPr>
    </w:lvl>
    <w:lvl w:ilvl="6" w:tplc="AFFCCC94">
      <w:start w:val="1"/>
      <w:numFmt w:val="bullet"/>
      <w:lvlText w:val=""/>
      <w:lvlJc w:val="left"/>
      <w:pPr>
        <w:tabs>
          <w:tab w:val="num" w:pos="5040"/>
        </w:tabs>
        <w:ind w:left="5040" w:hanging="360"/>
      </w:pPr>
      <w:rPr>
        <w:rFonts w:ascii="Symbol" w:hAnsi="Symbol"/>
      </w:rPr>
    </w:lvl>
    <w:lvl w:ilvl="7" w:tplc="E97E3CC2">
      <w:start w:val="1"/>
      <w:numFmt w:val="bullet"/>
      <w:lvlText w:val="o"/>
      <w:lvlJc w:val="left"/>
      <w:pPr>
        <w:tabs>
          <w:tab w:val="num" w:pos="5760"/>
        </w:tabs>
        <w:ind w:left="5760" w:hanging="360"/>
      </w:pPr>
      <w:rPr>
        <w:rFonts w:ascii="Courier New" w:hAnsi="Courier New"/>
      </w:rPr>
    </w:lvl>
    <w:lvl w:ilvl="8" w:tplc="6D22251C">
      <w:start w:val="1"/>
      <w:numFmt w:val="bullet"/>
      <w:lvlText w:val=""/>
      <w:lvlJc w:val="left"/>
      <w:pPr>
        <w:tabs>
          <w:tab w:val="num" w:pos="6480"/>
        </w:tabs>
        <w:ind w:left="6480" w:hanging="360"/>
      </w:pPr>
      <w:rPr>
        <w:rFonts w:ascii="Wingdings" w:hAnsi="Wingdings"/>
      </w:rPr>
    </w:lvl>
  </w:abstractNum>
  <w:abstractNum w:abstractNumId="7" w15:restartNumberingAfterBreak="0">
    <w:nsid w:val="08794CAF"/>
    <w:multiLevelType w:val="hybridMultilevel"/>
    <w:tmpl w:val="08794CAF"/>
    <w:lvl w:ilvl="0" w:tplc="B7164BCC">
      <w:start w:val="1"/>
      <w:numFmt w:val="bullet"/>
      <w:lvlText w:val=""/>
      <w:lvlJc w:val="left"/>
      <w:pPr>
        <w:ind w:left="720" w:hanging="360"/>
      </w:pPr>
      <w:rPr>
        <w:rFonts w:ascii="Symbol" w:hAnsi="Symbol"/>
      </w:rPr>
    </w:lvl>
    <w:lvl w:ilvl="1" w:tplc="46C0C0AA">
      <w:start w:val="1"/>
      <w:numFmt w:val="bullet"/>
      <w:lvlText w:val="o"/>
      <w:lvlJc w:val="left"/>
      <w:pPr>
        <w:tabs>
          <w:tab w:val="num" w:pos="1440"/>
        </w:tabs>
        <w:ind w:left="1440" w:hanging="360"/>
      </w:pPr>
      <w:rPr>
        <w:rFonts w:ascii="Courier New" w:hAnsi="Courier New"/>
      </w:rPr>
    </w:lvl>
    <w:lvl w:ilvl="2" w:tplc="B4220DE6">
      <w:start w:val="1"/>
      <w:numFmt w:val="bullet"/>
      <w:lvlText w:val=""/>
      <w:lvlJc w:val="left"/>
      <w:pPr>
        <w:tabs>
          <w:tab w:val="num" w:pos="2160"/>
        </w:tabs>
        <w:ind w:left="2160" w:hanging="360"/>
      </w:pPr>
      <w:rPr>
        <w:rFonts w:ascii="Wingdings" w:hAnsi="Wingdings"/>
      </w:rPr>
    </w:lvl>
    <w:lvl w:ilvl="3" w:tplc="935A633A">
      <w:start w:val="1"/>
      <w:numFmt w:val="bullet"/>
      <w:lvlText w:val=""/>
      <w:lvlJc w:val="left"/>
      <w:pPr>
        <w:tabs>
          <w:tab w:val="num" w:pos="2880"/>
        </w:tabs>
        <w:ind w:left="2880" w:hanging="360"/>
      </w:pPr>
      <w:rPr>
        <w:rFonts w:ascii="Symbol" w:hAnsi="Symbol"/>
      </w:rPr>
    </w:lvl>
    <w:lvl w:ilvl="4" w:tplc="1AEADECE">
      <w:start w:val="1"/>
      <w:numFmt w:val="bullet"/>
      <w:lvlText w:val="o"/>
      <w:lvlJc w:val="left"/>
      <w:pPr>
        <w:tabs>
          <w:tab w:val="num" w:pos="3600"/>
        </w:tabs>
        <w:ind w:left="3600" w:hanging="360"/>
      </w:pPr>
      <w:rPr>
        <w:rFonts w:ascii="Courier New" w:hAnsi="Courier New"/>
      </w:rPr>
    </w:lvl>
    <w:lvl w:ilvl="5" w:tplc="134219E8">
      <w:start w:val="1"/>
      <w:numFmt w:val="bullet"/>
      <w:lvlText w:val=""/>
      <w:lvlJc w:val="left"/>
      <w:pPr>
        <w:tabs>
          <w:tab w:val="num" w:pos="4320"/>
        </w:tabs>
        <w:ind w:left="4320" w:hanging="360"/>
      </w:pPr>
      <w:rPr>
        <w:rFonts w:ascii="Wingdings" w:hAnsi="Wingdings"/>
      </w:rPr>
    </w:lvl>
    <w:lvl w:ilvl="6" w:tplc="302ED0C4">
      <w:start w:val="1"/>
      <w:numFmt w:val="bullet"/>
      <w:lvlText w:val=""/>
      <w:lvlJc w:val="left"/>
      <w:pPr>
        <w:tabs>
          <w:tab w:val="num" w:pos="5040"/>
        </w:tabs>
        <w:ind w:left="5040" w:hanging="360"/>
      </w:pPr>
      <w:rPr>
        <w:rFonts w:ascii="Symbol" w:hAnsi="Symbol"/>
      </w:rPr>
    </w:lvl>
    <w:lvl w:ilvl="7" w:tplc="80468094">
      <w:start w:val="1"/>
      <w:numFmt w:val="bullet"/>
      <w:lvlText w:val="o"/>
      <w:lvlJc w:val="left"/>
      <w:pPr>
        <w:tabs>
          <w:tab w:val="num" w:pos="5760"/>
        </w:tabs>
        <w:ind w:left="5760" w:hanging="360"/>
      </w:pPr>
      <w:rPr>
        <w:rFonts w:ascii="Courier New" w:hAnsi="Courier New"/>
      </w:rPr>
    </w:lvl>
    <w:lvl w:ilvl="8" w:tplc="31BEBCF6">
      <w:start w:val="1"/>
      <w:numFmt w:val="bullet"/>
      <w:lvlText w:val=""/>
      <w:lvlJc w:val="left"/>
      <w:pPr>
        <w:tabs>
          <w:tab w:val="num" w:pos="6480"/>
        </w:tabs>
        <w:ind w:left="6480" w:hanging="360"/>
      </w:pPr>
      <w:rPr>
        <w:rFonts w:ascii="Wingdings" w:hAnsi="Wingdings"/>
      </w:rPr>
    </w:lvl>
  </w:abstractNum>
  <w:abstractNum w:abstractNumId="8" w15:restartNumberingAfterBreak="0">
    <w:nsid w:val="08794CB0"/>
    <w:multiLevelType w:val="multilevel"/>
    <w:tmpl w:val="08794CB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794CB1"/>
    <w:multiLevelType w:val="hybridMultilevel"/>
    <w:tmpl w:val="08794CB1"/>
    <w:lvl w:ilvl="0" w:tplc="548A9F36">
      <w:start w:val="1"/>
      <w:numFmt w:val="bullet"/>
      <w:lvlText w:val=""/>
      <w:lvlJc w:val="left"/>
      <w:pPr>
        <w:ind w:left="720" w:hanging="360"/>
      </w:pPr>
      <w:rPr>
        <w:rFonts w:ascii="Symbol" w:hAnsi="Symbol"/>
      </w:rPr>
    </w:lvl>
    <w:lvl w:ilvl="1" w:tplc="7F0669A8">
      <w:start w:val="1"/>
      <w:numFmt w:val="bullet"/>
      <w:lvlText w:val="o"/>
      <w:lvlJc w:val="left"/>
      <w:pPr>
        <w:tabs>
          <w:tab w:val="num" w:pos="1440"/>
        </w:tabs>
        <w:ind w:left="1440" w:hanging="360"/>
      </w:pPr>
      <w:rPr>
        <w:rFonts w:ascii="Courier New" w:hAnsi="Courier New"/>
      </w:rPr>
    </w:lvl>
    <w:lvl w:ilvl="2" w:tplc="E4B23BA2">
      <w:start w:val="1"/>
      <w:numFmt w:val="bullet"/>
      <w:lvlText w:val=""/>
      <w:lvlJc w:val="left"/>
      <w:pPr>
        <w:tabs>
          <w:tab w:val="num" w:pos="2160"/>
        </w:tabs>
        <w:ind w:left="2160" w:hanging="360"/>
      </w:pPr>
      <w:rPr>
        <w:rFonts w:ascii="Wingdings" w:hAnsi="Wingdings"/>
      </w:rPr>
    </w:lvl>
    <w:lvl w:ilvl="3" w:tplc="1E502AA6">
      <w:start w:val="1"/>
      <w:numFmt w:val="bullet"/>
      <w:lvlText w:val=""/>
      <w:lvlJc w:val="left"/>
      <w:pPr>
        <w:tabs>
          <w:tab w:val="num" w:pos="2880"/>
        </w:tabs>
        <w:ind w:left="2880" w:hanging="360"/>
      </w:pPr>
      <w:rPr>
        <w:rFonts w:ascii="Symbol" w:hAnsi="Symbol"/>
      </w:rPr>
    </w:lvl>
    <w:lvl w:ilvl="4" w:tplc="8E62EE78">
      <w:start w:val="1"/>
      <w:numFmt w:val="bullet"/>
      <w:lvlText w:val="o"/>
      <w:lvlJc w:val="left"/>
      <w:pPr>
        <w:tabs>
          <w:tab w:val="num" w:pos="3600"/>
        </w:tabs>
        <w:ind w:left="3600" w:hanging="360"/>
      </w:pPr>
      <w:rPr>
        <w:rFonts w:ascii="Courier New" w:hAnsi="Courier New"/>
      </w:rPr>
    </w:lvl>
    <w:lvl w:ilvl="5" w:tplc="FE56CC16">
      <w:start w:val="1"/>
      <w:numFmt w:val="bullet"/>
      <w:lvlText w:val=""/>
      <w:lvlJc w:val="left"/>
      <w:pPr>
        <w:tabs>
          <w:tab w:val="num" w:pos="4320"/>
        </w:tabs>
        <w:ind w:left="4320" w:hanging="360"/>
      </w:pPr>
      <w:rPr>
        <w:rFonts w:ascii="Wingdings" w:hAnsi="Wingdings"/>
      </w:rPr>
    </w:lvl>
    <w:lvl w:ilvl="6" w:tplc="1B0C184E">
      <w:start w:val="1"/>
      <w:numFmt w:val="bullet"/>
      <w:lvlText w:val=""/>
      <w:lvlJc w:val="left"/>
      <w:pPr>
        <w:tabs>
          <w:tab w:val="num" w:pos="5040"/>
        </w:tabs>
        <w:ind w:left="5040" w:hanging="360"/>
      </w:pPr>
      <w:rPr>
        <w:rFonts w:ascii="Symbol" w:hAnsi="Symbol"/>
      </w:rPr>
    </w:lvl>
    <w:lvl w:ilvl="7" w:tplc="ADC86CCC">
      <w:start w:val="1"/>
      <w:numFmt w:val="bullet"/>
      <w:lvlText w:val="o"/>
      <w:lvlJc w:val="left"/>
      <w:pPr>
        <w:tabs>
          <w:tab w:val="num" w:pos="5760"/>
        </w:tabs>
        <w:ind w:left="5760" w:hanging="360"/>
      </w:pPr>
      <w:rPr>
        <w:rFonts w:ascii="Courier New" w:hAnsi="Courier New"/>
      </w:rPr>
    </w:lvl>
    <w:lvl w:ilvl="8" w:tplc="4FC81A8E">
      <w:start w:val="1"/>
      <w:numFmt w:val="bullet"/>
      <w:lvlText w:val=""/>
      <w:lvlJc w:val="left"/>
      <w:pPr>
        <w:tabs>
          <w:tab w:val="num" w:pos="6480"/>
        </w:tabs>
        <w:ind w:left="6480" w:hanging="360"/>
      </w:pPr>
      <w:rPr>
        <w:rFonts w:ascii="Wingdings" w:hAnsi="Wingdings"/>
      </w:rPr>
    </w:lvl>
  </w:abstractNum>
  <w:abstractNum w:abstractNumId="10" w15:restartNumberingAfterBreak="0">
    <w:nsid w:val="08794CB2"/>
    <w:multiLevelType w:val="hybridMultilevel"/>
    <w:tmpl w:val="08794CB2"/>
    <w:lvl w:ilvl="0" w:tplc="3CFCD804">
      <w:start w:val="1"/>
      <w:numFmt w:val="bullet"/>
      <w:lvlText w:val=""/>
      <w:lvlJc w:val="left"/>
      <w:pPr>
        <w:ind w:left="720" w:hanging="360"/>
      </w:pPr>
      <w:rPr>
        <w:rFonts w:ascii="Symbol" w:hAnsi="Symbol"/>
      </w:rPr>
    </w:lvl>
    <w:lvl w:ilvl="1" w:tplc="BE706490">
      <w:start w:val="1"/>
      <w:numFmt w:val="bullet"/>
      <w:lvlText w:val="o"/>
      <w:lvlJc w:val="left"/>
      <w:pPr>
        <w:tabs>
          <w:tab w:val="num" w:pos="1440"/>
        </w:tabs>
        <w:ind w:left="1440" w:hanging="360"/>
      </w:pPr>
      <w:rPr>
        <w:rFonts w:ascii="Courier New" w:hAnsi="Courier New"/>
      </w:rPr>
    </w:lvl>
    <w:lvl w:ilvl="2" w:tplc="7D6061DE">
      <w:start w:val="1"/>
      <w:numFmt w:val="bullet"/>
      <w:lvlText w:val=""/>
      <w:lvlJc w:val="left"/>
      <w:pPr>
        <w:tabs>
          <w:tab w:val="num" w:pos="2160"/>
        </w:tabs>
        <w:ind w:left="2160" w:hanging="360"/>
      </w:pPr>
      <w:rPr>
        <w:rFonts w:ascii="Wingdings" w:hAnsi="Wingdings"/>
      </w:rPr>
    </w:lvl>
    <w:lvl w:ilvl="3" w:tplc="1FE635F6">
      <w:start w:val="1"/>
      <w:numFmt w:val="bullet"/>
      <w:lvlText w:val=""/>
      <w:lvlJc w:val="left"/>
      <w:pPr>
        <w:tabs>
          <w:tab w:val="num" w:pos="2880"/>
        </w:tabs>
        <w:ind w:left="2880" w:hanging="360"/>
      </w:pPr>
      <w:rPr>
        <w:rFonts w:ascii="Symbol" w:hAnsi="Symbol"/>
      </w:rPr>
    </w:lvl>
    <w:lvl w:ilvl="4" w:tplc="9C36422C">
      <w:start w:val="1"/>
      <w:numFmt w:val="bullet"/>
      <w:lvlText w:val="o"/>
      <w:lvlJc w:val="left"/>
      <w:pPr>
        <w:tabs>
          <w:tab w:val="num" w:pos="3600"/>
        </w:tabs>
        <w:ind w:left="3600" w:hanging="360"/>
      </w:pPr>
      <w:rPr>
        <w:rFonts w:ascii="Courier New" w:hAnsi="Courier New"/>
      </w:rPr>
    </w:lvl>
    <w:lvl w:ilvl="5" w:tplc="1818CE58">
      <w:start w:val="1"/>
      <w:numFmt w:val="bullet"/>
      <w:lvlText w:val=""/>
      <w:lvlJc w:val="left"/>
      <w:pPr>
        <w:tabs>
          <w:tab w:val="num" w:pos="4320"/>
        </w:tabs>
        <w:ind w:left="4320" w:hanging="360"/>
      </w:pPr>
      <w:rPr>
        <w:rFonts w:ascii="Wingdings" w:hAnsi="Wingdings"/>
      </w:rPr>
    </w:lvl>
    <w:lvl w:ilvl="6" w:tplc="BF50DCFE">
      <w:start w:val="1"/>
      <w:numFmt w:val="bullet"/>
      <w:lvlText w:val=""/>
      <w:lvlJc w:val="left"/>
      <w:pPr>
        <w:tabs>
          <w:tab w:val="num" w:pos="5040"/>
        </w:tabs>
        <w:ind w:left="5040" w:hanging="360"/>
      </w:pPr>
      <w:rPr>
        <w:rFonts w:ascii="Symbol" w:hAnsi="Symbol"/>
      </w:rPr>
    </w:lvl>
    <w:lvl w:ilvl="7" w:tplc="9DB6C47C">
      <w:start w:val="1"/>
      <w:numFmt w:val="bullet"/>
      <w:lvlText w:val="o"/>
      <w:lvlJc w:val="left"/>
      <w:pPr>
        <w:tabs>
          <w:tab w:val="num" w:pos="5760"/>
        </w:tabs>
        <w:ind w:left="5760" w:hanging="360"/>
      </w:pPr>
      <w:rPr>
        <w:rFonts w:ascii="Courier New" w:hAnsi="Courier New"/>
      </w:rPr>
    </w:lvl>
    <w:lvl w:ilvl="8" w:tplc="418C1B60">
      <w:start w:val="1"/>
      <w:numFmt w:val="bullet"/>
      <w:lvlText w:val=""/>
      <w:lvlJc w:val="left"/>
      <w:pPr>
        <w:tabs>
          <w:tab w:val="num" w:pos="6480"/>
        </w:tabs>
        <w:ind w:left="6480" w:hanging="360"/>
      </w:pPr>
      <w:rPr>
        <w:rFonts w:ascii="Wingdings" w:hAnsi="Wingdings"/>
      </w:rPr>
    </w:lvl>
  </w:abstractNum>
  <w:abstractNum w:abstractNumId="11" w15:restartNumberingAfterBreak="0">
    <w:nsid w:val="08794CB3"/>
    <w:multiLevelType w:val="hybridMultilevel"/>
    <w:tmpl w:val="08794CB3"/>
    <w:lvl w:ilvl="0" w:tplc="933E4478">
      <w:start w:val="1"/>
      <w:numFmt w:val="bullet"/>
      <w:lvlText w:val=""/>
      <w:lvlJc w:val="left"/>
      <w:pPr>
        <w:ind w:left="720" w:hanging="360"/>
      </w:pPr>
      <w:rPr>
        <w:rFonts w:ascii="Symbol" w:hAnsi="Symbol"/>
      </w:rPr>
    </w:lvl>
    <w:lvl w:ilvl="1" w:tplc="07E64B12">
      <w:start w:val="1"/>
      <w:numFmt w:val="bullet"/>
      <w:lvlText w:val="o"/>
      <w:lvlJc w:val="left"/>
      <w:pPr>
        <w:tabs>
          <w:tab w:val="num" w:pos="1440"/>
        </w:tabs>
        <w:ind w:left="1440" w:hanging="360"/>
      </w:pPr>
      <w:rPr>
        <w:rFonts w:ascii="Courier New" w:hAnsi="Courier New"/>
      </w:rPr>
    </w:lvl>
    <w:lvl w:ilvl="2" w:tplc="7782143C">
      <w:start w:val="1"/>
      <w:numFmt w:val="bullet"/>
      <w:lvlText w:val=""/>
      <w:lvlJc w:val="left"/>
      <w:pPr>
        <w:tabs>
          <w:tab w:val="num" w:pos="2160"/>
        </w:tabs>
        <w:ind w:left="2160" w:hanging="360"/>
      </w:pPr>
      <w:rPr>
        <w:rFonts w:ascii="Wingdings" w:hAnsi="Wingdings"/>
      </w:rPr>
    </w:lvl>
    <w:lvl w:ilvl="3" w:tplc="BA40C7C4">
      <w:start w:val="1"/>
      <w:numFmt w:val="bullet"/>
      <w:lvlText w:val=""/>
      <w:lvlJc w:val="left"/>
      <w:pPr>
        <w:tabs>
          <w:tab w:val="num" w:pos="2880"/>
        </w:tabs>
        <w:ind w:left="2880" w:hanging="360"/>
      </w:pPr>
      <w:rPr>
        <w:rFonts w:ascii="Symbol" w:hAnsi="Symbol"/>
      </w:rPr>
    </w:lvl>
    <w:lvl w:ilvl="4" w:tplc="376E017C">
      <w:start w:val="1"/>
      <w:numFmt w:val="bullet"/>
      <w:lvlText w:val="o"/>
      <w:lvlJc w:val="left"/>
      <w:pPr>
        <w:tabs>
          <w:tab w:val="num" w:pos="3600"/>
        </w:tabs>
        <w:ind w:left="3600" w:hanging="360"/>
      </w:pPr>
      <w:rPr>
        <w:rFonts w:ascii="Courier New" w:hAnsi="Courier New"/>
      </w:rPr>
    </w:lvl>
    <w:lvl w:ilvl="5" w:tplc="6E426108">
      <w:start w:val="1"/>
      <w:numFmt w:val="bullet"/>
      <w:lvlText w:val=""/>
      <w:lvlJc w:val="left"/>
      <w:pPr>
        <w:tabs>
          <w:tab w:val="num" w:pos="4320"/>
        </w:tabs>
        <w:ind w:left="4320" w:hanging="360"/>
      </w:pPr>
      <w:rPr>
        <w:rFonts w:ascii="Wingdings" w:hAnsi="Wingdings"/>
      </w:rPr>
    </w:lvl>
    <w:lvl w:ilvl="6" w:tplc="EFA2A554">
      <w:start w:val="1"/>
      <w:numFmt w:val="bullet"/>
      <w:lvlText w:val=""/>
      <w:lvlJc w:val="left"/>
      <w:pPr>
        <w:tabs>
          <w:tab w:val="num" w:pos="5040"/>
        </w:tabs>
        <w:ind w:left="5040" w:hanging="360"/>
      </w:pPr>
      <w:rPr>
        <w:rFonts w:ascii="Symbol" w:hAnsi="Symbol"/>
      </w:rPr>
    </w:lvl>
    <w:lvl w:ilvl="7" w:tplc="FA041A94">
      <w:start w:val="1"/>
      <w:numFmt w:val="bullet"/>
      <w:lvlText w:val="o"/>
      <w:lvlJc w:val="left"/>
      <w:pPr>
        <w:tabs>
          <w:tab w:val="num" w:pos="5760"/>
        </w:tabs>
        <w:ind w:left="5760" w:hanging="360"/>
      </w:pPr>
      <w:rPr>
        <w:rFonts w:ascii="Courier New" w:hAnsi="Courier New"/>
      </w:rPr>
    </w:lvl>
    <w:lvl w:ilvl="8" w:tplc="0D26A8AE">
      <w:start w:val="1"/>
      <w:numFmt w:val="bullet"/>
      <w:lvlText w:val=""/>
      <w:lvlJc w:val="left"/>
      <w:pPr>
        <w:tabs>
          <w:tab w:val="num" w:pos="6480"/>
        </w:tabs>
        <w:ind w:left="6480" w:hanging="360"/>
      </w:pPr>
      <w:rPr>
        <w:rFonts w:ascii="Wingdings" w:hAnsi="Wingdings"/>
      </w:rPr>
    </w:lvl>
  </w:abstractNum>
  <w:abstractNum w:abstractNumId="12" w15:restartNumberingAfterBreak="0">
    <w:nsid w:val="08794CB4"/>
    <w:multiLevelType w:val="hybridMultilevel"/>
    <w:tmpl w:val="08794CB4"/>
    <w:lvl w:ilvl="0" w:tplc="589CD920">
      <w:start w:val="1"/>
      <w:numFmt w:val="bullet"/>
      <w:lvlText w:val=""/>
      <w:lvlJc w:val="left"/>
      <w:pPr>
        <w:ind w:left="720" w:hanging="360"/>
      </w:pPr>
      <w:rPr>
        <w:rFonts w:ascii="Symbol" w:hAnsi="Symbol"/>
      </w:rPr>
    </w:lvl>
    <w:lvl w:ilvl="1" w:tplc="3B604F08">
      <w:start w:val="1"/>
      <w:numFmt w:val="bullet"/>
      <w:lvlText w:val="o"/>
      <w:lvlJc w:val="left"/>
      <w:pPr>
        <w:tabs>
          <w:tab w:val="num" w:pos="1440"/>
        </w:tabs>
        <w:ind w:left="1440" w:hanging="360"/>
      </w:pPr>
      <w:rPr>
        <w:rFonts w:ascii="Courier New" w:hAnsi="Courier New"/>
      </w:rPr>
    </w:lvl>
    <w:lvl w:ilvl="2" w:tplc="6A080C04">
      <w:start w:val="1"/>
      <w:numFmt w:val="bullet"/>
      <w:lvlText w:val=""/>
      <w:lvlJc w:val="left"/>
      <w:pPr>
        <w:tabs>
          <w:tab w:val="num" w:pos="2160"/>
        </w:tabs>
        <w:ind w:left="2160" w:hanging="360"/>
      </w:pPr>
      <w:rPr>
        <w:rFonts w:ascii="Wingdings" w:hAnsi="Wingdings"/>
      </w:rPr>
    </w:lvl>
    <w:lvl w:ilvl="3" w:tplc="50622BB8">
      <w:start w:val="1"/>
      <w:numFmt w:val="bullet"/>
      <w:lvlText w:val=""/>
      <w:lvlJc w:val="left"/>
      <w:pPr>
        <w:tabs>
          <w:tab w:val="num" w:pos="2880"/>
        </w:tabs>
        <w:ind w:left="2880" w:hanging="360"/>
      </w:pPr>
      <w:rPr>
        <w:rFonts w:ascii="Symbol" w:hAnsi="Symbol"/>
      </w:rPr>
    </w:lvl>
    <w:lvl w:ilvl="4" w:tplc="AF586A3A">
      <w:start w:val="1"/>
      <w:numFmt w:val="bullet"/>
      <w:lvlText w:val="o"/>
      <w:lvlJc w:val="left"/>
      <w:pPr>
        <w:tabs>
          <w:tab w:val="num" w:pos="3600"/>
        </w:tabs>
        <w:ind w:left="3600" w:hanging="360"/>
      </w:pPr>
      <w:rPr>
        <w:rFonts w:ascii="Courier New" w:hAnsi="Courier New"/>
      </w:rPr>
    </w:lvl>
    <w:lvl w:ilvl="5" w:tplc="A828B9A8">
      <w:start w:val="1"/>
      <w:numFmt w:val="bullet"/>
      <w:lvlText w:val=""/>
      <w:lvlJc w:val="left"/>
      <w:pPr>
        <w:tabs>
          <w:tab w:val="num" w:pos="4320"/>
        </w:tabs>
        <w:ind w:left="4320" w:hanging="360"/>
      </w:pPr>
      <w:rPr>
        <w:rFonts w:ascii="Wingdings" w:hAnsi="Wingdings"/>
      </w:rPr>
    </w:lvl>
    <w:lvl w:ilvl="6" w:tplc="F4449F6A">
      <w:start w:val="1"/>
      <w:numFmt w:val="bullet"/>
      <w:lvlText w:val=""/>
      <w:lvlJc w:val="left"/>
      <w:pPr>
        <w:tabs>
          <w:tab w:val="num" w:pos="5040"/>
        </w:tabs>
        <w:ind w:left="5040" w:hanging="360"/>
      </w:pPr>
      <w:rPr>
        <w:rFonts w:ascii="Symbol" w:hAnsi="Symbol"/>
      </w:rPr>
    </w:lvl>
    <w:lvl w:ilvl="7" w:tplc="13C4B34C">
      <w:start w:val="1"/>
      <w:numFmt w:val="bullet"/>
      <w:lvlText w:val="o"/>
      <w:lvlJc w:val="left"/>
      <w:pPr>
        <w:tabs>
          <w:tab w:val="num" w:pos="5760"/>
        </w:tabs>
        <w:ind w:left="5760" w:hanging="360"/>
      </w:pPr>
      <w:rPr>
        <w:rFonts w:ascii="Courier New" w:hAnsi="Courier New"/>
      </w:rPr>
    </w:lvl>
    <w:lvl w:ilvl="8" w:tplc="20EEBFA6">
      <w:start w:val="1"/>
      <w:numFmt w:val="bullet"/>
      <w:lvlText w:val=""/>
      <w:lvlJc w:val="left"/>
      <w:pPr>
        <w:tabs>
          <w:tab w:val="num" w:pos="6480"/>
        </w:tabs>
        <w:ind w:left="6480" w:hanging="360"/>
      </w:pPr>
      <w:rPr>
        <w:rFonts w:ascii="Wingdings" w:hAnsi="Wingdings"/>
      </w:rPr>
    </w:lvl>
  </w:abstractNum>
  <w:abstractNum w:abstractNumId="13" w15:restartNumberingAfterBreak="0">
    <w:nsid w:val="08794CB5"/>
    <w:multiLevelType w:val="hybridMultilevel"/>
    <w:tmpl w:val="08794CB5"/>
    <w:lvl w:ilvl="0" w:tplc="D5D63064">
      <w:start w:val="1"/>
      <w:numFmt w:val="bullet"/>
      <w:lvlText w:val=""/>
      <w:lvlJc w:val="left"/>
      <w:pPr>
        <w:ind w:left="720" w:hanging="360"/>
      </w:pPr>
      <w:rPr>
        <w:rFonts w:ascii="Symbol" w:hAnsi="Symbol"/>
      </w:rPr>
    </w:lvl>
    <w:lvl w:ilvl="1" w:tplc="B4887CF0">
      <w:start w:val="1"/>
      <w:numFmt w:val="bullet"/>
      <w:lvlText w:val="o"/>
      <w:lvlJc w:val="left"/>
      <w:pPr>
        <w:tabs>
          <w:tab w:val="num" w:pos="1440"/>
        </w:tabs>
        <w:ind w:left="1440" w:hanging="360"/>
      </w:pPr>
      <w:rPr>
        <w:rFonts w:ascii="Courier New" w:hAnsi="Courier New"/>
      </w:rPr>
    </w:lvl>
    <w:lvl w:ilvl="2" w:tplc="65060230">
      <w:start w:val="1"/>
      <w:numFmt w:val="bullet"/>
      <w:lvlText w:val=""/>
      <w:lvlJc w:val="left"/>
      <w:pPr>
        <w:tabs>
          <w:tab w:val="num" w:pos="2160"/>
        </w:tabs>
        <w:ind w:left="2160" w:hanging="360"/>
      </w:pPr>
      <w:rPr>
        <w:rFonts w:ascii="Wingdings" w:hAnsi="Wingdings"/>
      </w:rPr>
    </w:lvl>
    <w:lvl w:ilvl="3" w:tplc="2572DFC6">
      <w:start w:val="1"/>
      <w:numFmt w:val="bullet"/>
      <w:lvlText w:val=""/>
      <w:lvlJc w:val="left"/>
      <w:pPr>
        <w:tabs>
          <w:tab w:val="num" w:pos="2880"/>
        </w:tabs>
        <w:ind w:left="2880" w:hanging="360"/>
      </w:pPr>
      <w:rPr>
        <w:rFonts w:ascii="Symbol" w:hAnsi="Symbol"/>
      </w:rPr>
    </w:lvl>
    <w:lvl w:ilvl="4" w:tplc="4A7280B6">
      <w:start w:val="1"/>
      <w:numFmt w:val="bullet"/>
      <w:lvlText w:val="o"/>
      <w:lvlJc w:val="left"/>
      <w:pPr>
        <w:tabs>
          <w:tab w:val="num" w:pos="3600"/>
        </w:tabs>
        <w:ind w:left="3600" w:hanging="360"/>
      </w:pPr>
      <w:rPr>
        <w:rFonts w:ascii="Courier New" w:hAnsi="Courier New"/>
      </w:rPr>
    </w:lvl>
    <w:lvl w:ilvl="5" w:tplc="5522681C">
      <w:start w:val="1"/>
      <w:numFmt w:val="bullet"/>
      <w:lvlText w:val=""/>
      <w:lvlJc w:val="left"/>
      <w:pPr>
        <w:tabs>
          <w:tab w:val="num" w:pos="4320"/>
        </w:tabs>
        <w:ind w:left="4320" w:hanging="360"/>
      </w:pPr>
      <w:rPr>
        <w:rFonts w:ascii="Wingdings" w:hAnsi="Wingdings"/>
      </w:rPr>
    </w:lvl>
    <w:lvl w:ilvl="6" w:tplc="62F48B4C">
      <w:start w:val="1"/>
      <w:numFmt w:val="bullet"/>
      <w:lvlText w:val=""/>
      <w:lvlJc w:val="left"/>
      <w:pPr>
        <w:tabs>
          <w:tab w:val="num" w:pos="5040"/>
        </w:tabs>
        <w:ind w:left="5040" w:hanging="360"/>
      </w:pPr>
      <w:rPr>
        <w:rFonts w:ascii="Symbol" w:hAnsi="Symbol"/>
      </w:rPr>
    </w:lvl>
    <w:lvl w:ilvl="7" w:tplc="522A7762">
      <w:start w:val="1"/>
      <w:numFmt w:val="bullet"/>
      <w:lvlText w:val="o"/>
      <w:lvlJc w:val="left"/>
      <w:pPr>
        <w:tabs>
          <w:tab w:val="num" w:pos="5760"/>
        </w:tabs>
        <w:ind w:left="5760" w:hanging="360"/>
      </w:pPr>
      <w:rPr>
        <w:rFonts w:ascii="Courier New" w:hAnsi="Courier New"/>
      </w:rPr>
    </w:lvl>
    <w:lvl w:ilvl="8" w:tplc="6F8E38AA">
      <w:start w:val="1"/>
      <w:numFmt w:val="bullet"/>
      <w:lvlText w:val=""/>
      <w:lvlJc w:val="left"/>
      <w:pPr>
        <w:tabs>
          <w:tab w:val="num" w:pos="6480"/>
        </w:tabs>
        <w:ind w:left="6480" w:hanging="360"/>
      </w:pPr>
      <w:rPr>
        <w:rFonts w:ascii="Wingdings" w:hAnsi="Wingdings"/>
      </w:rPr>
    </w:lvl>
  </w:abstractNum>
  <w:abstractNum w:abstractNumId="14" w15:restartNumberingAfterBreak="0">
    <w:nsid w:val="08794CB6"/>
    <w:multiLevelType w:val="hybridMultilevel"/>
    <w:tmpl w:val="08794CB6"/>
    <w:lvl w:ilvl="0" w:tplc="C5107D10">
      <w:start w:val="1"/>
      <w:numFmt w:val="bullet"/>
      <w:lvlText w:val="o"/>
      <w:lvlJc w:val="left"/>
      <w:pPr>
        <w:ind w:left="720" w:hanging="360"/>
      </w:pPr>
      <w:rPr>
        <w:rFonts w:ascii="Courier New" w:hAnsi="Courier New"/>
      </w:rPr>
    </w:lvl>
    <w:lvl w:ilvl="1" w:tplc="47EA41A6">
      <w:start w:val="1"/>
      <w:numFmt w:val="bullet"/>
      <w:lvlText w:val="o"/>
      <w:lvlJc w:val="left"/>
      <w:pPr>
        <w:tabs>
          <w:tab w:val="num" w:pos="1440"/>
        </w:tabs>
        <w:ind w:left="1440" w:hanging="360"/>
      </w:pPr>
      <w:rPr>
        <w:rFonts w:ascii="Courier New" w:hAnsi="Courier New"/>
      </w:rPr>
    </w:lvl>
    <w:lvl w:ilvl="2" w:tplc="DC4266EA">
      <w:start w:val="1"/>
      <w:numFmt w:val="bullet"/>
      <w:lvlText w:val=""/>
      <w:lvlJc w:val="left"/>
      <w:pPr>
        <w:tabs>
          <w:tab w:val="num" w:pos="2160"/>
        </w:tabs>
        <w:ind w:left="2160" w:hanging="360"/>
      </w:pPr>
      <w:rPr>
        <w:rFonts w:ascii="Wingdings" w:hAnsi="Wingdings"/>
      </w:rPr>
    </w:lvl>
    <w:lvl w:ilvl="3" w:tplc="A7F4C156">
      <w:start w:val="1"/>
      <w:numFmt w:val="bullet"/>
      <w:lvlText w:val=""/>
      <w:lvlJc w:val="left"/>
      <w:pPr>
        <w:tabs>
          <w:tab w:val="num" w:pos="2880"/>
        </w:tabs>
        <w:ind w:left="2880" w:hanging="360"/>
      </w:pPr>
      <w:rPr>
        <w:rFonts w:ascii="Symbol" w:hAnsi="Symbol"/>
      </w:rPr>
    </w:lvl>
    <w:lvl w:ilvl="4" w:tplc="78EEB5E8">
      <w:start w:val="1"/>
      <w:numFmt w:val="bullet"/>
      <w:lvlText w:val="o"/>
      <w:lvlJc w:val="left"/>
      <w:pPr>
        <w:tabs>
          <w:tab w:val="num" w:pos="3600"/>
        </w:tabs>
        <w:ind w:left="3600" w:hanging="360"/>
      </w:pPr>
      <w:rPr>
        <w:rFonts w:ascii="Courier New" w:hAnsi="Courier New"/>
      </w:rPr>
    </w:lvl>
    <w:lvl w:ilvl="5" w:tplc="FAA65F44">
      <w:start w:val="1"/>
      <w:numFmt w:val="bullet"/>
      <w:lvlText w:val=""/>
      <w:lvlJc w:val="left"/>
      <w:pPr>
        <w:tabs>
          <w:tab w:val="num" w:pos="4320"/>
        </w:tabs>
        <w:ind w:left="4320" w:hanging="360"/>
      </w:pPr>
      <w:rPr>
        <w:rFonts w:ascii="Wingdings" w:hAnsi="Wingdings"/>
      </w:rPr>
    </w:lvl>
    <w:lvl w:ilvl="6" w:tplc="29668BAC">
      <w:start w:val="1"/>
      <w:numFmt w:val="bullet"/>
      <w:lvlText w:val=""/>
      <w:lvlJc w:val="left"/>
      <w:pPr>
        <w:tabs>
          <w:tab w:val="num" w:pos="5040"/>
        </w:tabs>
        <w:ind w:left="5040" w:hanging="360"/>
      </w:pPr>
      <w:rPr>
        <w:rFonts w:ascii="Symbol" w:hAnsi="Symbol"/>
      </w:rPr>
    </w:lvl>
    <w:lvl w:ilvl="7" w:tplc="AB4C31F0">
      <w:start w:val="1"/>
      <w:numFmt w:val="bullet"/>
      <w:lvlText w:val="o"/>
      <w:lvlJc w:val="left"/>
      <w:pPr>
        <w:tabs>
          <w:tab w:val="num" w:pos="5760"/>
        </w:tabs>
        <w:ind w:left="5760" w:hanging="360"/>
      </w:pPr>
      <w:rPr>
        <w:rFonts w:ascii="Courier New" w:hAnsi="Courier New"/>
      </w:rPr>
    </w:lvl>
    <w:lvl w:ilvl="8" w:tplc="1F4CFA50">
      <w:start w:val="1"/>
      <w:numFmt w:val="bullet"/>
      <w:lvlText w:val=""/>
      <w:lvlJc w:val="left"/>
      <w:pPr>
        <w:tabs>
          <w:tab w:val="num" w:pos="6480"/>
        </w:tabs>
        <w:ind w:left="6480" w:hanging="360"/>
      </w:pPr>
      <w:rPr>
        <w:rFonts w:ascii="Wingdings" w:hAnsi="Wingdings"/>
      </w:rPr>
    </w:lvl>
  </w:abstractNum>
  <w:abstractNum w:abstractNumId="15" w15:restartNumberingAfterBreak="0">
    <w:nsid w:val="08794CB7"/>
    <w:multiLevelType w:val="hybridMultilevel"/>
    <w:tmpl w:val="08794CB7"/>
    <w:lvl w:ilvl="0" w:tplc="D842F27E">
      <w:start w:val="1"/>
      <w:numFmt w:val="bullet"/>
      <w:lvlText w:val=""/>
      <w:lvlJc w:val="left"/>
      <w:pPr>
        <w:ind w:left="720" w:hanging="360"/>
      </w:pPr>
      <w:rPr>
        <w:rFonts w:ascii="Symbol" w:hAnsi="Symbol"/>
      </w:rPr>
    </w:lvl>
    <w:lvl w:ilvl="1" w:tplc="4BCA15F2">
      <w:start w:val="1"/>
      <w:numFmt w:val="bullet"/>
      <w:lvlText w:val="o"/>
      <w:lvlJc w:val="left"/>
      <w:pPr>
        <w:tabs>
          <w:tab w:val="num" w:pos="1440"/>
        </w:tabs>
        <w:ind w:left="1440" w:hanging="360"/>
      </w:pPr>
      <w:rPr>
        <w:rFonts w:ascii="Courier New" w:hAnsi="Courier New"/>
      </w:rPr>
    </w:lvl>
    <w:lvl w:ilvl="2" w:tplc="279869BC">
      <w:start w:val="1"/>
      <w:numFmt w:val="bullet"/>
      <w:lvlText w:val=""/>
      <w:lvlJc w:val="left"/>
      <w:pPr>
        <w:tabs>
          <w:tab w:val="num" w:pos="2160"/>
        </w:tabs>
        <w:ind w:left="2160" w:hanging="360"/>
      </w:pPr>
      <w:rPr>
        <w:rFonts w:ascii="Wingdings" w:hAnsi="Wingdings"/>
      </w:rPr>
    </w:lvl>
    <w:lvl w:ilvl="3" w:tplc="BA526E9A">
      <w:start w:val="1"/>
      <w:numFmt w:val="bullet"/>
      <w:lvlText w:val=""/>
      <w:lvlJc w:val="left"/>
      <w:pPr>
        <w:tabs>
          <w:tab w:val="num" w:pos="2880"/>
        </w:tabs>
        <w:ind w:left="2880" w:hanging="360"/>
      </w:pPr>
      <w:rPr>
        <w:rFonts w:ascii="Symbol" w:hAnsi="Symbol"/>
      </w:rPr>
    </w:lvl>
    <w:lvl w:ilvl="4" w:tplc="6F34C096">
      <w:start w:val="1"/>
      <w:numFmt w:val="bullet"/>
      <w:lvlText w:val="o"/>
      <w:lvlJc w:val="left"/>
      <w:pPr>
        <w:tabs>
          <w:tab w:val="num" w:pos="3600"/>
        </w:tabs>
        <w:ind w:left="3600" w:hanging="360"/>
      </w:pPr>
      <w:rPr>
        <w:rFonts w:ascii="Courier New" w:hAnsi="Courier New"/>
      </w:rPr>
    </w:lvl>
    <w:lvl w:ilvl="5" w:tplc="B87C228C">
      <w:start w:val="1"/>
      <w:numFmt w:val="bullet"/>
      <w:lvlText w:val=""/>
      <w:lvlJc w:val="left"/>
      <w:pPr>
        <w:tabs>
          <w:tab w:val="num" w:pos="4320"/>
        </w:tabs>
        <w:ind w:left="4320" w:hanging="360"/>
      </w:pPr>
      <w:rPr>
        <w:rFonts w:ascii="Wingdings" w:hAnsi="Wingdings"/>
      </w:rPr>
    </w:lvl>
    <w:lvl w:ilvl="6" w:tplc="C57E080A">
      <w:start w:val="1"/>
      <w:numFmt w:val="bullet"/>
      <w:lvlText w:val=""/>
      <w:lvlJc w:val="left"/>
      <w:pPr>
        <w:tabs>
          <w:tab w:val="num" w:pos="5040"/>
        </w:tabs>
        <w:ind w:left="5040" w:hanging="360"/>
      </w:pPr>
      <w:rPr>
        <w:rFonts w:ascii="Symbol" w:hAnsi="Symbol"/>
      </w:rPr>
    </w:lvl>
    <w:lvl w:ilvl="7" w:tplc="D2ACBF40">
      <w:start w:val="1"/>
      <w:numFmt w:val="bullet"/>
      <w:lvlText w:val="o"/>
      <w:lvlJc w:val="left"/>
      <w:pPr>
        <w:tabs>
          <w:tab w:val="num" w:pos="5760"/>
        </w:tabs>
        <w:ind w:left="5760" w:hanging="360"/>
      </w:pPr>
      <w:rPr>
        <w:rFonts w:ascii="Courier New" w:hAnsi="Courier New"/>
      </w:rPr>
    </w:lvl>
    <w:lvl w:ilvl="8" w:tplc="B12A1894">
      <w:start w:val="1"/>
      <w:numFmt w:val="bullet"/>
      <w:lvlText w:val=""/>
      <w:lvlJc w:val="left"/>
      <w:pPr>
        <w:tabs>
          <w:tab w:val="num" w:pos="6480"/>
        </w:tabs>
        <w:ind w:left="6480" w:hanging="360"/>
      </w:pPr>
      <w:rPr>
        <w:rFonts w:ascii="Wingdings" w:hAnsi="Wingdings"/>
      </w:rPr>
    </w:lvl>
  </w:abstractNum>
  <w:abstractNum w:abstractNumId="16" w15:restartNumberingAfterBreak="0">
    <w:nsid w:val="08794CB8"/>
    <w:multiLevelType w:val="hybridMultilevel"/>
    <w:tmpl w:val="08794CB8"/>
    <w:lvl w:ilvl="0" w:tplc="79F8BFFE">
      <w:start w:val="1"/>
      <w:numFmt w:val="bullet"/>
      <w:lvlText w:val=""/>
      <w:lvlJc w:val="left"/>
      <w:pPr>
        <w:ind w:left="720" w:hanging="360"/>
      </w:pPr>
      <w:rPr>
        <w:rFonts w:ascii="Symbol" w:hAnsi="Symbol"/>
      </w:rPr>
    </w:lvl>
    <w:lvl w:ilvl="1" w:tplc="EA16D4BA">
      <w:start w:val="1"/>
      <w:numFmt w:val="bullet"/>
      <w:lvlText w:val="o"/>
      <w:lvlJc w:val="left"/>
      <w:pPr>
        <w:tabs>
          <w:tab w:val="num" w:pos="1440"/>
        </w:tabs>
        <w:ind w:left="1440" w:hanging="360"/>
      </w:pPr>
      <w:rPr>
        <w:rFonts w:ascii="Courier New" w:hAnsi="Courier New"/>
      </w:rPr>
    </w:lvl>
    <w:lvl w:ilvl="2" w:tplc="79ECF816">
      <w:start w:val="1"/>
      <w:numFmt w:val="bullet"/>
      <w:lvlText w:val=""/>
      <w:lvlJc w:val="left"/>
      <w:pPr>
        <w:tabs>
          <w:tab w:val="num" w:pos="2160"/>
        </w:tabs>
        <w:ind w:left="2160" w:hanging="360"/>
      </w:pPr>
      <w:rPr>
        <w:rFonts w:ascii="Wingdings" w:hAnsi="Wingdings"/>
      </w:rPr>
    </w:lvl>
    <w:lvl w:ilvl="3" w:tplc="0180D3E2">
      <w:start w:val="1"/>
      <w:numFmt w:val="bullet"/>
      <w:lvlText w:val=""/>
      <w:lvlJc w:val="left"/>
      <w:pPr>
        <w:tabs>
          <w:tab w:val="num" w:pos="2880"/>
        </w:tabs>
        <w:ind w:left="2880" w:hanging="360"/>
      </w:pPr>
      <w:rPr>
        <w:rFonts w:ascii="Symbol" w:hAnsi="Symbol"/>
      </w:rPr>
    </w:lvl>
    <w:lvl w:ilvl="4" w:tplc="159091DA">
      <w:start w:val="1"/>
      <w:numFmt w:val="bullet"/>
      <w:lvlText w:val="o"/>
      <w:lvlJc w:val="left"/>
      <w:pPr>
        <w:tabs>
          <w:tab w:val="num" w:pos="3600"/>
        </w:tabs>
        <w:ind w:left="3600" w:hanging="360"/>
      </w:pPr>
      <w:rPr>
        <w:rFonts w:ascii="Courier New" w:hAnsi="Courier New"/>
      </w:rPr>
    </w:lvl>
    <w:lvl w:ilvl="5" w:tplc="F27C4214">
      <w:start w:val="1"/>
      <w:numFmt w:val="bullet"/>
      <w:lvlText w:val=""/>
      <w:lvlJc w:val="left"/>
      <w:pPr>
        <w:tabs>
          <w:tab w:val="num" w:pos="4320"/>
        </w:tabs>
        <w:ind w:left="4320" w:hanging="360"/>
      </w:pPr>
      <w:rPr>
        <w:rFonts w:ascii="Wingdings" w:hAnsi="Wingdings"/>
      </w:rPr>
    </w:lvl>
    <w:lvl w:ilvl="6" w:tplc="6B180738">
      <w:start w:val="1"/>
      <w:numFmt w:val="bullet"/>
      <w:lvlText w:val=""/>
      <w:lvlJc w:val="left"/>
      <w:pPr>
        <w:tabs>
          <w:tab w:val="num" w:pos="5040"/>
        </w:tabs>
        <w:ind w:left="5040" w:hanging="360"/>
      </w:pPr>
      <w:rPr>
        <w:rFonts w:ascii="Symbol" w:hAnsi="Symbol"/>
      </w:rPr>
    </w:lvl>
    <w:lvl w:ilvl="7" w:tplc="41A4B664">
      <w:start w:val="1"/>
      <w:numFmt w:val="bullet"/>
      <w:lvlText w:val="o"/>
      <w:lvlJc w:val="left"/>
      <w:pPr>
        <w:tabs>
          <w:tab w:val="num" w:pos="5760"/>
        </w:tabs>
        <w:ind w:left="5760" w:hanging="360"/>
      </w:pPr>
      <w:rPr>
        <w:rFonts w:ascii="Courier New" w:hAnsi="Courier New"/>
      </w:rPr>
    </w:lvl>
    <w:lvl w:ilvl="8" w:tplc="BFDCE950">
      <w:start w:val="1"/>
      <w:numFmt w:val="bullet"/>
      <w:lvlText w:val=""/>
      <w:lvlJc w:val="left"/>
      <w:pPr>
        <w:tabs>
          <w:tab w:val="num" w:pos="6480"/>
        </w:tabs>
        <w:ind w:left="6480" w:hanging="360"/>
      </w:pPr>
      <w:rPr>
        <w:rFonts w:ascii="Wingdings" w:hAnsi="Wingdings"/>
      </w:rPr>
    </w:lvl>
  </w:abstractNum>
  <w:abstractNum w:abstractNumId="17" w15:restartNumberingAfterBreak="0">
    <w:nsid w:val="08794CB9"/>
    <w:multiLevelType w:val="hybridMultilevel"/>
    <w:tmpl w:val="08794CB9"/>
    <w:lvl w:ilvl="0" w:tplc="6D3E50E8">
      <w:start w:val="1"/>
      <w:numFmt w:val="bullet"/>
      <w:lvlText w:val=""/>
      <w:lvlJc w:val="left"/>
      <w:pPr>
        <w:ind w:left="720" w:hanging="360"/>
      </w:pPr>
      <w:rPr>
        <w:rFonts w:ascii="Symbol" w:hAnsi="Symbol"/>
      </w:rPr>
    </w:lvl>
    <w:lvl w:ilvl="1" w:tplc="4B9AE926">
      <w:start w:val="1"/>
      <w:numFmt w:val="bullet"/>
      <w:lvlText w:val="o"/>
      <w:lvlJc w:val="left"/>
      <w:pPr>
        <w:tabs>
          <w:tab w:val="num" w:pos="1440"/>
        </w:tabs>
        <w:ind w:left="1440" w:hanging="360"/>
      </w:pPr>
      <w:rPr>
        <w:rFonts w:ascii="Courier New" w:hAnsi="Courier New"/>
      </w:rPr>
    </w:lvl>
    <w:lvl w:ilvl="2" w:tplc="10A25ADA">
      <w:start w:val="1"/>
      <w:numFmt w:val="bullet"/>
      <w:lvlText w:val=""/>
      <w:lvlJc w:val="left"/>
      <w:pPr>
        <w:tabs>
          <w:tab w:val="num" w:pos="2160"/>
        </w:tabs>
        <w:ind w:left="2160" w:hanging="360"/>
      </w:pPr>
      <w:rPr>
        <w:rFonts w:ascii="Wingdings" w:hAnsi="Wingdings"/>
      </w:rPr>
    </w:lvl>
    <w:lvl w:ilvl="3" w:tplc="D9C60258">
      <w:start w:val="1"/>
      <w:numFmt w:val="bullet"/>
      <w:lvlText w:val=""/>
      <w:lvlJc w:val="left"/>
      <w:pPr>
        <w:tabs>
          <w:tab w:val="num" w:pos="2880"/>
        </w:tabs>
        <w:ind w:left="2880" w:hanging="360"/>
      </w:pPr>
      <w:rPr>
        <w:rFonts w:ascii="Symbol" w:hAnsi="Symbol"/>
      </w:rPr>
    </w:lvl>
    <w:lvl w:ilvl="4" w:tplc="6080836C">
      <w:start w:val="1"/>
      <w:numFmt w:val="bullet"/>
      <w:lvlText w:val="o"/>
      <w:lvlJc w:val="left"/>
      <w:pPr>
        <w:tabs>
          <w:tab w:val="num" w:pos="3600"/>
        </w:tabs>
        <w:ind w:left="3600" w:hanging="360"/>
      </w:pPr>
      <w:rPr>
        <w:rFonts w:ascii="Courier New" w:hAnsi="Courier New"/>
      </w:rPr>
    </w:lvl>
    <w:lvl w:ilvl="5" w:tplc="2F72B718">
      <w:start w:val="1"/>
      <w:numFmt w:val="bullet"/>
      <w:lvlText w:val=""/>
      <w:lvlJc w:val="left"/>
      <w:pPr>
        <w:tabs>
          <w:tab w:val="num" w:pos="4320"/>
        </w:tabs>
        <w:ind w:left="4320" w:hanging="360"/>
      </w:pPr>
      <w:rPr>
        <w:rFonts w:ascii="Wingdings" w:hAnsi="Wingdings"/>
      </w:rPr>
    </w:lvl>
    <w:lvl w:ilvl="6" w:tplc="94588828">
      <w:start w:val="1"/>
      <w:numFmt w:val="bullet"/>
      <w:lvlText w:val=""/>
      <w:lvlJc w:val="left"/>
      <w:pPr>
        <w:tabs>
          <w:tab w:val="num" w:pos="5040"/>
        </w:tabs>
        <w:ind w:left="5040" w:hanging="360"/>
      </w:pPr>
      <w:rPr>
        <w:rFonts w:ascii="Symbol" w:hAnsi="Symbol"/>
      </w:rPr>
    </w:lvl>
    <w:lvl w:ilvl="7" w:tplc="E794A658">
      <w:start w:val="1"/>
      <w:numFmt w:val="bullet"/>
      <w:lvlText w:val="o"/>
      <w:lvlJc w:val="left"/>
      <w:pPr>
        <w:tabs>
          <w:tab w:val="num" w:pos="5760"/>
        </w:tabs>
        <w:ind w:left="5760" w:hanging="360"/>
      </w:pPr>
      <w:rPr>
        <w:rFonts w:ascii="Courier New" w:hAnsi="Courier New"/>
      </w:rPr>
    </w:lvl>
    <w:lvl w:ilvl="8" w:tplc="E79CFD3C">
      <w:start w:val="1"/>
      <w:numFmt w:val="bullet"/>
      <w:lvlText w:val=""/>
      <w:lvlJc w:val="left"/>
      <w:pPr>
        <w:tabs>
          <w:tab w:val="num" w:pos="6480"/>
        </w:tabs>
        <w:ind w:left="6480" w:hanging="360"/>
      </w:pPr>
      <w:rPr>
        <w:rFonts w:ascii="Wingdings" w:hAnsi="Wingdings"/>
      </w:rPr>
    </w:lvl>
  </w:abstractNum>
  <w:abstractNum w:abstractNumId="18" w15:restartNumberingAfterBreak="0">
    <w:nsid w:val="08794CBA"/>
    <w:multiLevelType w:val="hybridMultilevel"/>
    <w:tmpl w:val="08794CBA"/>
    <w:lvl w:ilvl="0" w:tplc="E3EA2A78">
      <w:start w:val="1"/>
      <w:numFmt w:val="bullet"/>
      <w:lvlText w:val=""/>
      <w:lvlJc w:val="left"/>
      <w:pPr>
        <w:ind w:left="720" w:hanging="360"/>
      </w:pPr>
      <w:rPr>
        <w:rFonts w:ascii="Symbol" w:hAnsi="Symbol"/>
      </w:rPr>
    </w:lvl>
    <w:lvl w:ilvl="1" w:tplc="B76AE2FC">
      <w:start w:val="1"/>
      <w:numFmt w:val="bullet"/>
      <w:lvlText w:val="o"/>
      <w:lvlJc w:val="left"/>
      <w:pPr>
        <w:tabs>
          <w:tab w:val="num" w:pos="1440"/>
        </w:tabs>
        <w:ind w:left="1440" w:hanging="360"/>
      </w:pPr>
      <w:rPr>
        <w:rFonts w:ascii="Courier New" w:hAnsi="Courier New"/>
      </w:rPr>
    </w:lvl>
    <w:lvl w:ilvl="2" w:tplc="58AE6D3C">
      <w:start w:val="1"/>
      <w:numFmt w:val="bullet"/>
      <w:lvlText w:val=""/>
      <w:lvlJc w:val="left"/>
      <w:pPr>
        <w:tabs>
          <w:tab w:val="num" w:pos="2160"/>
        </w:tabs>
        <w:ind w:left="2160" w:hanging="360"/>
      </w:pPr>
      <w:rPr>
        <w:rFonts w:ascii="Wingdings" w:hAnsi="Wingdings"/>
      </w:rPr>
    </w:lvl>
    <w:lvl w:ilvl="3" w:tplc="F1C0FB02">
      <w:start w:val="1"/>
      <w:numFmt w:val="bullet"/>
      <w:lvlText w:val=""/>
      <w:lvlJc w:val="left"/>
      <w:pPr>
        <w:tabs>
          <w:tab w:val="num" w:pos="2880"/>
        </w:tabs>
        <w:ind w:left="2880" w:hanging="360"/>
      </w:pPr>
      <w:rPr>
        <w:rFonts w:ascii="Symbol" w:hAnsi="Symbol"/>
      </w:rPr>
    </w:lvl>
    <w:lvl w:ilvl="4" w:tplc="1D386C9C">
      <w:start w:val="1"/>
      <w:numFmt w:val="bullet"/>
      <w:lvlText w:val="o"/>
      <w:lvlJc w:val="left"/>
      <w:pPr>
        <w:tabs>
          <w:tab w:val="num" w:pos="3600"/>
        </w:tabs>
        <w:ind w:left="3600" w:hanging="360"/>
      </w:pPr>
      <w:rPr>
        <w:rFonts w:ascii="Courier New" w:hAnsi="Courier New"/>
      </w:rPr>
    </w:lvl>
    <w:lvl w:ilvl="5" w:tplc="1A8CF3AA">
      <w:start w:val="1"/>
      <w:numFmt w:val="bullet"/>
      <w:lvlText w:val=""/>
      <w:lvlJc w:val="left"/>
      <w:pPr>
        <w:tabs>
          <w:tab w:val="num" w:pos="4320"/>
        </w:tabs>
        <w:ind w:left="4320" w:hanging="360"/>
      </w:pPr>
      <w:rPr>
        <w:rFonts w:ascii="Wingdings" w:hAnsi="Wingdings"/>
      </w:rPr>
    </w:lvl>
    <w:lvl w:ilvl="6" w:tplc="7988D0E8">
      <w:start w:val="1"/>
      <w:numFmt w:val="bullet"/>
      <w:lvlText w:val=""/>
      <w:lvlJc w:val="left"/>
      <w:pPr>
        <w:tabs>
          <w:tab w:val="num" w:pos="5040"/>
        </w:tabs>
        <w:ind w:left="5040" w:hanging="360"/>
      </w:pPr>
      <w:rPr>
        <w:rFonts w:ascii="Symbol" w:hAnsi="Symbol"/>
      </w:rPr>
    </w:lvl>
    <w:lvl w:ilvl="7" w:tplc="F9BAFF34">
      <w:start w:val="1"/>
      <w:numFmt w:val="bullet"/>
      <w:lvlText w:val="o"/>
      <w:lvlJc w:val="left"/>
      <w:pPr>
        <w:tabs>
          <w:tab w:val="num" w:pos="5760"/>
        </w:tabs>
        <w:ind w:left="5760" w:hanging="360"/>
      </w:pPr>
      <w:rPr>
        <w:rFonts w:ascii="Courier New" w:hAnsi="Courier New"/>
      </w:rPr>
    </w:lvl>
    <w:lvl w:ilvl="8" w:tplc="0270F592">
      <w:start w:val="1"/>
      <w:numFmt w:val="bullet"/>
      <w:lvlText w:val=""/>
      <w:lvlJc w:val="left"/>
      <w:pPr>
        <w:tabs>
          <w:tab w:val="num" w:pos="6480"/>
        </w:tabs>
        <w:ind w:left="6480" w:hanging="360"/>
      </w:pPr>
      <w:rPr>
        <w:rFonts w:ascii="Wingdings" w:hAnsi="Wingdings"/>
      </w:rPr>
    </w:lvl>
  </w:abstractNum>
  <w:abstractNum w:abstractNumId="19" w15:restartNumberingAfterBreak="0">
    <w:nsid w:val="08794CBB"/>
    <w:multiLevelType w:val="hybridMultilevel"/>
    <w:tmpl w:val="08794CBB"/>
    <w:lvl w:ilvl="0" w:tplc="A0B25E74">
      <w:start w:val="1"/>
      <w:numFmt w:val="bullet"/>
      <w:lvlText w:val=""/>
      <w:lvlJc w:val="left"/>
      <w:pPr>
        <w:ind w:left="720" w:hanging="360"/>
      </w:pPr>
      <w:rPr>
        <w:rFonts w:ascii="Symbol" w:hAnsi="Symbol"/>
      </w:rPr>
    </w:lvl>
    <w:lvl w:ilvl="1" w:tplc="0B8EBD52">
      <w:start w:val="1"/>
      <w:numFmt w:val="bullet"/>
      <w:lvlText w:val="o"/>
      <w:lvlJc w:val="left"/>
      <w:pPr>
        <w:tabs>
          <w:tab w:val="num" w:pos="1440"/>
        </w:tabs>
        <w:ind w:left="1440" w:hanging="360"/>
      </w:pPr>
      <w:rPr>
        <w:rFonts w:ascii="Courier New" w:hAnsi="Courier New"/>
      </w:rPr>
    </w:lvl>
    <w:lvl w:ilvl="2" w:tplc="A26C768A">
      <w:start w:val="1"/>
      <w:numFmt w:val="bullet"/>
      <w:lvlText w:val=""/>
      <w:lvlJc w:val="left"/>
      <w:pPr>
        <w:tabs>
          <w:tab w:val="num" w:pos="2160"/>
        </w:tabs>
        <w:ind w:left="2160" w:hanging="360"/>
      </w:pPr>
      <w:rPr>
        <w:rFonts w:ascii="Wingdings" w:hAnsi="Wingdings"/>
      </w:rPr>
    </w:lvl>
    <w:lvl w:ilvl="3" w:tplc="2E9EE96A">
      <w:start w:val="1"/>
      <w:numFmt w:val="bullet"/>
      <w:lvlText w:val=""/>
      <w:lvlJc w:val="left"/>
      <w:pPr>
        <w:tabs>
          <w:tab w:val="num" w:pos="2880"/>
        </w:tabs>
        <w:ind w:left="2880" w:hanging="360"/>
      </w:pPr>
      <w:rPr>
        <w:rFonts w:ascii="Symbol" w:hAnsi="Symbol"/>
      </w:rPr>
    </w:lvl>
    <w:lvl w:ilvl="4" w:tplc="2D64A982">
      <w:start w:val="1"/>
      <w:numFmt w:val="bullet"/>
      <w:lvlText w:val="o"/>
      <w:lvlJc w:val="left"/>
      <w:pPr>
        <w:tabs>
          <w:tab w:val="num" w:pos="3600"/>
        </w:tabs>
        <w:ind w:left="3600" w:hanging="360"/>
      </w:pPr>
      <w:rPr>
        <w:rFonts w:ascii="Courier New" w:hAnsi="Courier New"/>
      </w:rPr>
    </w:lvl>
    <w:lvl w:ilvl="5" w:tplc="8AFEADE8">
      <w:start w:val="1"/>
      <w:numFmt w:val="bullet"/>
      <w:lvlText w:val=""/>
      <w:lvlJc w:val="left"/>
      <w:pPr>
        <w:tabs>
          <w:tab w:val="num" w:pos="4320"/>
        </w:tabs>
        <w:ind w:left="4320" w:hanging="360"/>
      </w:pPr>
      <w:rPr>
        <w:rFonts w:ascii="Wingdings" w:hAnsi="Wingdings"/>
      </w:rPr>
    </w:lvl>
    <w:lvl w:ilvl="6" w:tplc="3DAEA15C">
      <w:start w:val="1"/>
      <w:numFmt w:val="bullet"/>
      <w:lvlText w:val=""/>
      <w:lvlJc w:val="left"/>
      <w:pPr>
        <w:tabs>
          <w:tab w:val="num" w:pos="5040"/>
        </w:tabs>
        <w:ind w:left="5040" w:hanging="360"/>
      </w:pPr>
      <w:rPr>
        <w:rFonts w:ascii="Symbol" w:hAnsi="Symbol"/>
      </w:rPr>
    </w:lvl>
    <w:lvl w:ilvl="7" w:tplc="CC1607E6">
      <w:start w:val="1"/>
      <w:numFmt w:val="bullet"/>
      <w:lvlText w:val="o"/>
      <w:lvlJc w:val="left"/>
      <w:pPr>
        <w:tabs>
          <w:tab w:val="num" w:pos="5760"/>
        </w:tabs>
        <w:ind w:left="5760" w:hanging="360"/>
      </w:pPr>
      <w:rPr>
        <w:rFonts w:ascii="Courier New" w:hAnsi="Courier New"/>
      </w:rPr>
    </w:lvl>
    <w:lvl w:ilvl="8" w:tplc="77AA4DE2">
      <w:start w:val="1"/>
      <w:numFmt w:val="bullet"/>
      <w:lvlText w:val=""/>
      <w:lvlJc w:val="left"/>
      <w:pPr>
        <w:tabs>
          <w:tab w:val="num" w:pos="6480"/>
        </w:tabs>
        <w:ind w:left="6480" w:hanging="360"/>
      </w:pPr>
      <w:rPr>
        <w:rFonts w:ascii="Wingdings" w:hAnsi="Wingdings"/>
      </w:rPr>
    </w:lvl>
  </w:abstractNum>
  <w:abstractNum w:abstractNumId="20" w15:restartNumberingAfterBreak="0">
    <w:nsid w:val="08794CBC"/>
    <w:multiLevelType w:val="hybridMultilevel"/>
    <w:tmpl w:val="08794CBC"/>
    <w:lvl w:ilvl="0" w:tplc="E16EB3AE">
      <w:start w:val="1"/>
      <w:numFmt w:val="bullet"/>
      <w:lvlText w:val=""/>
      <w:lvlJc w:val="left"/>
      <w:pPr>
        <w:ind w:left="720" w:hanging="360"/>
      </w:pPr>
      <w:rPr>
        <w:rFonts w:ascii="Symbol" w:hAnsi="Symbol"/>
      </w:rPr>
    </w:lvl>
    <w:lvl w:ilvl="1" w:tplc="8F007894">
      <w:start w:val="1"/>
      <w:numFmt w:val="bullet"/>
      <w:lvlText w:val="o"/>
      <w:lvlJc w:val="left"/>
      <w:pPr>
        <w:tabs>
          <w:tab w:val="num" w:pos="1440"/>
        </w:tabs>
        <w:ind w:left="1440" w:hanging="360"/>
      </w:pPr>
      <w:rPr>
        <w:rFonts w:ascii="Courier New" w:hAnsi="Courier New"/>
      </w:rPr>
    </w:lvl>
    <w:lvl w:ilvl="2" w:tplc="570CBB18">
      <w:start w:val="1"/>
      <w:numFmt w:val="bullet"/>
      <w:lvlText w:val=""/>
      <w:lvlJc w:val="left"/>
      <w:pPr>
        <w:tabs>
          <w:tab w:val="num" w:pos="2160"/>
        </w:tabs>
        <w:ind w:left="2160" w:hanging="360"/>
      </w:pPr>
      <w:rPr>
        <w:rFonts w:ascii="Wingdings" w:hAnsi="Wingdings"/>
      </w:rPr>
    </w:lvl>
    <w:lvl w:ilvl="3" w:tplc="25C2EF3C">
      <w:start w:val="1"/>
      <w:numFmt w:val="bullet"/>
      <w:lvlText w:val=""/>
      <w:lvlJc w:val="left"/>
      <w:pPr>
        <w:tabs>
          <w:tab w:val="num" w:pos="2880"/>
        </w:tabs>
        <w:ind w:left="2880" w:hanging="360"/>
      </w:pPr>
      <w:rPr>
        <w:rFonts w:ascii="Symbol" w:hAnsi="Symbol"/>
      </w:rPr>
    </w:lvl>
    <w:lvl w:ilvl="4" w:tplc="54B294F0">
      <w:start w:val="1"/>
      <w:numFmt w:val="bullet"/>
      <w:lvlText w:val="o"/>
      <w:lvlJc w:val="left"/>
      <w:pPr>
        <w:tabs>
          <w:tab w:val="num" w:pos="3600"/>
        </w:tabs>
        <w:ind w:left="3600" w:hanging="360"/>
      </w:pPr>
      <w:rPr>
        <w:rFonts w:ascii="Courier New" w:hAnsi="Courier New"/>
      </w:rPr>
    </w:lvl>
    <w:lvl w:ilvl="5" w:tplc="46AEE23C">
      <w:start w:val="1"/>
      <w:numFmt w:val="bullet"/>
      <w:lvlText w:val=""/>
      <w:lvlJc w:val="left"/>
      <w:pPr>
        <w:tabs>
          <w:tab w:val="num" w:pos="4320"/>
        </w:tabs>
        <w:ind w:left="4320" w:hanging="360"/>
      </w:pPr>
      <w:rPr>
        <w:rFonts w:ascii="Wingdings" w:hAnsi="Wingdings"/>
      </w:rPr>
    </w:lvl>
    <w:lvl w:ilvl="6" w:tplc="CBF88B40">
      <w:start w:val="1"/>
      <w:numFmt w:val="bullet"/>
      <w:lvlText w:val=""/>
      <w:lvlJc w:val="left"/>
      <w:pPr>
        <w:tabs>
          <w:tab w:val="num" w:pos="5040"/>
        </w:tabs>
        <w:ind w:left="5040" w:hanging="360"/>
      </w:pPr>
      <w:rPr>
        <w:rFonts w:ascii="Symbol" w:hAnsi="Symbol"/>
      </w:rPr>
    </w:lvl>
    <w:lvl w:ilvl="7" w:tplc="7FCC485E">
      <w:start w:val="1"/>
      <w:numFmt w:val="bullet"/>
      <w:lvlText w:val="o"/>
      <w:lvlJc w:val="left"/>
      <w:pPr>
        <w:tabs>
          <w:tab w:val="num" w:pos="5760"/>
        </w:tabs>
        <w:ind w:left="5760" w:hanging="360"/>
      </w:pPr>
      <w:rPr>
        <w:rFonts w:ascii="Courier New" w:hAnsi="Courier New"/>
      </w:rPr>
    </w:lvl>
    <w:lvl w:ilvl="8" w:tplc="97C6FA0E">
      <w:start w:val="1"/>
      <w:numFmt w:val="bullet"/>
      <w:lvlText w:val=""/>
      <w:lvlJc w:val="left"/>
      <w:pPr>
        <w:tabs>
          <w:tab w:val="num" w:pos="6480"/>
        </w:tabs>
        <w:ind w:left="6480" w:hanging="360"/>
      </w:pPr>
      <w:rPr>
        <w:rFonts w:ascii="Wingdings" w:hAnsi="Wingdings"/>
      </w:rPr>
    </w:lvl>
  </w:abstractNum>
  <w:abstractNum w:abstractNumId="21" w15:restartNumberingAfterBreak="0">
    <w:nsid w:val="08794CBD"/>
    <w:multiLevelType w:val="hybridMultilevel"/>
    <w:tmpl w:val="08794CBD"/>
    <w:lvl w:ilvl="0" w:tplc="63AC19D0">
      <w:start w:val="1"/>
      <w:numFmt w:val="bullet"/>
      <w:lvlText w:val=""/>
      <w:lvlJc w:val="left"/>
      <w:pPr>
        <w:ind w:left="720" w:hanging="360"/>
      </w:pPr>
      <w:rPr>
        <w:rFonts w:ascii="Symbol" w:hAnsi="Symbol"/>
      </w:rPr>
    </w:lvl>
    <w:lvl w:ilvl="1" w:tplc="ABC430D4">
      <w:start w:val="1"/>
      <w:numFmt w:val="bullet"/>
      <w:lvlText w:val="o"/>
      <w:lvlJc w:val="left"/>
      <w:pPr>
        <w:tabs>
          <w:tab w:val="num" w:pos="1440"/>
        </w:tabs>
        <w:ind w:left="1440" w:hanging="360"/>
      </w:pPr>
      <w:rPr>
        <w:rFonts w:ascii="Courier New" w:hAnsi="Courier New"/>
      </w:rPr>
    </w:lvl>
    <w:lvl w:ilvl="2" w:tplc="85B263C2">
      <w:start w:val="1"/>
      <w:numFmt w:val="bullet"/>
      <w:lvlText w:val=""/>
      <w:lvlJc w:val="left"/>
      <w:pPr>
        <w:tabs>
          <w:tab w:val="num" w:pos="2160"/>
        </w:tabs>
        <w:ind w:left="2160" w:hanging="360"/>
      </w:pPr>
      <w:rPr>
        <w:rFonts w:ascii="Wingdings" w:hAnsi="Wingdings"/>
      </w:rPr>
    </w:lvl>
    <w:lvl w:ilvl="3" w:tplc="6B7850D8">
      <w:start w:val="1"/>
      <w:numFmt w:val="bullet"/>
      <w:lvlText w:val=""/>
      <w:lvlJc w:val="left"/>
      <w:pPr>
        <w:tabs>
          <w:tab w:val="num" w:pos="2880"/>
        </w:tabs>
        <w:ind w:left="2880" w:hanging="360"/>
      </w:pPr>
      <w:rPr>
        <w:rFonts w:ascii="Symbol" w:hAnsi="Symbol"/>
      </w:rPr>
    </w:lvl>
    <w:lvl w:ilvl="4" w:tplc="FD06634A">
      <w:start w:val="1"/>
      <w:numFmt w:val="bullet"/>
      <w:lvlText w:val="o"/>
      <w:lvlJc w:val="left"/>
      <w:pPr>
        <w:tabs>
          <w:tab w:val="num" w:pos="3600"/>
        </w:tabs>
        <w:ind w:left="3600" w:hanging="360"/>
      </w:pPr>
      <w:rPr>
        <w:rFonts w:ascii="Courier New" w:hAnsi="Courier New"/>
      </w:rPr>
    </w:lvl>
    <w:lvl w:ilvl="5" w:tplc="9C8407A4">
      <w:start w:val="1"/>
      <w:numFmt w:val="bullet"/>
      <w:lvlText w:val=""/>
      <w:lvlJc w:val="left"/>
      <w:pPr>
        <w:tabs>
          <w:tab w:val="num" w:pos="4320"/>
        </w:tabs>
        <w:ind w:left="4320" w:hanging="360"/>
      </w:pPr>
      <w:rPr>
        <w:rFonts w:ascii="Wingdings" w:hAnsi="Wingdings"/>
      </w:rPr>
    </w:lvl>
    <w:lvl w:ilvl="6" w:tplc="7D3CCD0A">
      <w:start w:val="1"/>
      <w:numFmt w:val="bullet"/>
      <w:lvlText w:val=""/>
      <w:lvlJc w:val="left"/>
      <w:pPr>
        <w:tabs>
          <w:tab w:val="num" w:pos="5040"/>
        </w:tabs>
        <w:ind w:left="5040" w:hanging="360"/>
      </w:pPr>
      <w:rPr>
        <w:rFonts w:ascii="Symbol" w:hAnsi="Symbol"/>
      </w:rPr>
    </w:lvl>
    <w:lvl w:ilvl="7" w:tplc="AC667432">
      <w:start w:val="1"/>
      <w:numFmt w:val="bullet"/>
      <w:lvlText w:val="o"/>
      <w:lvlJc w:val="left"/>
      <w:pPr>
        <w:tabs>
          <w:tab w:val="num" w:pos="5760"/>
        </w:tabs>
        <w:ind w:left="5760" w:hanging="360"/>
      </w:pPr>
      <w:rPr>
        <w:rFonts w:ascii="Courier New" w:hAnsi="Courier New"/>
      </w:rPr>
    </w:lvl>
    <w:lvl w:ilvl="8" w:tplc="123604E6">
      <w:start w:val="1"/>
      <w:numFmt w:val="bullet"/>
      <w:lvlText w:val=""/>
      <w:lvlJc w:val="left"/>
      <w:pPr>
        <w:tabs>
          <w:tab w:val="num" w:pos="6480"/>
        </w:tabs>
        <w:ind w:left="6480" w:hanging="360"/>
      </w:pPr>
      <w:rPr>
        <w:rFonts w:ascii="Wingdings" w:hAnsi="Wingdings"/>
      </w:rPr>
    </w:lvl>
  </w:abstractNum>
  <w:abstractNum w:abstractNumId="22" w15:restartNumberingAfterBreak="0">
    <w:nsid w:val="08794CBE"/>
    <w:multiLevelType w:val="hybridMultilevel"/>
    <w:tmpl w:val="08794CBE"/>
    <w:lvl w:ilvl="0" w:tplc="8C2C1546">
      <w:start w:val="1"/>
      <w:numFmt w:val="bullet"/>
      <w:lvlText w:val=""/>
      <w:lvlJc w:val="left"/>
      <w:pPr>
        <w:ind w:left="720" w:hanging="360"/>
      </w:pPr>
      <w:rPr>
        <w:rFonts w:ascii="Symbol" w:hAnsi="Symbol"/>
      </w:rPr>
    </w:lvl>
    <w:lvl w:ilvl="1" w:tplc="81B467DA">
      <w:start w:val="1"/>
      <w:numFmt w:val="bullet"/>
      <w:lvlText w:val="o"/>
      <w:lvlJc w:val="left"/>
      <w:pPr>
        <w:tabs>
          <w:tab w:val="num" w:pos="1440"/>
        </w:tabs>
        <w:ind w:left="1440" w:hanging="360"/>
      </w:pPr>
      <w:rPr>
        <w:rFonts w:ascii="Courier New" w:hAnsi="Courier New"/>
      </w:rPr>
    </w:lvl>
    <w:lvl w:ilvl="2" w:tplc="84202148">
      <w:start w:val="1"/>
      <w:numFmt w:val="bullet"/>
      <w:lvlText w:val=""/>
      <w:lvlJc w:val="left"/>
      <w:pPr>
        <w:tabs>
          <w:tab w:val="num" w:pos="2160"/>
        </w:tabs>
        <w:ind w:left="2160" w:hanging="360"/>
      </w:pPr>
      <w:rPr>
        <w:rFonts w:ascii="Wingdings" w:hAnsi="Wingdings"/>
      </w:rPr>
    </w:lvl>
    <w:lvl w:ilvl="3" w:tplc="13EEE876">
      <w:start w:val="1"/>
      <w:numFmt w:val="bullet"/>
      <w:lvlText w:val=""/>
      <w:lvlJc w:val="left"/>
      <w:pPr>
        <w:tabs>
          <w:tab w:val="num" w:pos="2880"/>
        </w:tabs>
        <w:ind w:left="2880" w:hanging="360"/>
      </w:pPr>
      <w:rPr>
        <w:rFonts w:ascii="Symbol" w:hAnsi="Symbol"/>
      </w:rPr>
    </w:lvl>
    <w:lvl w:ilvl="4" w:tplc="99143E8E">
      <w:start w:val="1"/>
      <w:numFmt w:val="bullet"/>
      <w:lvlText w:val="o"/>
      <w:lvlJc w:val="left"/>
      <w:pPr>
        <w:tabs>
          <w:tab w:val="num" w:pos="3600"/>
        </w:tabs>
        <w:ind w:left="3600" w:hanging="360"/>
      </w:pPr>
      <w:rPr>
        <w:rFonts w:ascii="Courier New" w:hAnsi="Courier New"/>
      </w:rPr>
    </w:lvl>
    <w:lvl w:ilvl="5" w:tplc="412CC93C">
      <w:start w:val="1"/>
      <w:numFmt w:val="bullet"/>
      <w:lvlText w:val=""/>
      <w:lvlJc w:val="left"/>
      <w:pPr>
        <w:tabs>
          <w:tab w:val="num" w:pos="4320"/>
        </w:tabs>
        <w:ind w:left="4320" w:hanging="360"/>
      </w:pPr>
      <w:rPr>
        <w:rFonts w:ascii="Wingdings" w:hAnsi="Wingdings"/>
      </w:rPr>
    </w:lvl>
    <w:lvl w:ilvl="6" w:tplc="AECAEA58">
      <w:start w:val="1"/>
      <w:numFmt w:val="bullet"/>
      <w:lvlText w:val=""/>
      <w:lvlJc w:val="left"/>
      <w:pPr>
        <w:tabs>
          <w:tab w:val="num" w:pos="5040"/>
        </w:tabs>
        <w:ind w:left="5040" w:hanging="360"/>
      </w:pPr>
      <w:rPr>
        <w:rFonts w:ascii="Symbol" w:hAnsi="Symbol"/>
      </w:rPr>
    </w:lvl>
    <w:lvl w:ilvl="7" w:tplc="D67C15EC">
      <w:start w:val="1"/>
      <w:numFmt w:val="bullet"/>
      <w:lvlText w:val="o"/>
      <w:lvlJc w:val="left"/>
      <w:pPr>
        <w:tabs>
          <w:tab w:val="num" w:pos="5760"/>
        </w:tabs>
        <w:ind w:left="5760" w:hanging="360"/>
      </w:pPr>
      <w:rPr>
        <w:rFonts w:ascii="Courier New" w:hAnsi="Courier New"/>
      </w:rPr>
    </w:lvl>
    <w:lvl w:ilvl="8" w:tplc="87AC5760">
      <w:start w:val="1"/>
      <w:numFmt w:val="bullet"/>
      <w:lvlText w:val=""/>
      <w:lvlJc w:val="left"/>
      <w:pPr>
        <w:tabs>
          <w:tab w:val="num" w:pos="6480"/>
        </w:tabs>
        <w:ind w:left="6480" w:hanging="360"/>
      </w:pPr>
      <w:rPr>
        <w:rFonts w:ascii="Wingdings" w:hAnsi="Wingdings"/>
      </w:rPr>
    </w:lvl>
  </w:abstractNum>
  <w:abstractNum w:abstractNumId="23" w15:restartNumberingAfterBreak="0">
    <w:nsid w:val="08794CBF"/>
    <w:multiLevelType w:val="hybridMultilevel"/>
    <w:tmpl w:val="08794CBF"/>
    <w:lvl w:ilvl="0" w:tplc="1A14CA90">
      <w:start w:val="1"/>
      <w:numFmt w:val="bullet"/>
      <w:lvlText w:val=""/>
      <w:lvlJc w:val="left"/>
      <w:pPr>
        <w:ind w:left="720" w:hanging="360"/>
      </w:pPr>
      <w:rPr>
        <w:rFonts w:ascii="Symbol" w:hAnsi="Symbol"/>
      </w:rPr>
    </w:lvl>
    <w:lvl w:ilvl="1" w:tplc="A5E0239E">
      <w:start w:val="1"/>
      <w:numFmt w:val="bullet"/>
      <w:lvlText w:val="o"/>
      <w:lvlJc w:val="left"/>
      <w:pPr>
        <w:tabs>
          <w:tab w:val="num" w:pos="1440"/>
        </w:tabs>
        <w:ind w:left="1440" w:hanging="360"/>
      </w:pPr>
      <w:rPr>
        <w:rFonts w:ascii="Courier New" w:hAnsi="Courier New"/>
      </w:rPr>
    </w:lvl>
    <w:lvl w:ilvl="2" w:tplc="B972F2F6">
      <w:start w:val="1"/>
      <w:numFmt w:val="bullet"/>
      <w:lvlText w:val=""/>
      <w:lvlJc w:val="left"/>
      <w:pPr>
        <w:tabs>
          <w:tab w:val="num" w:pos="2160"/>
        </w:tabs>
        <w:ind w:left="2160" w:hanging="360"/>
      </w:pPr>
      <w:rPr>
        <w:rFonts w:ascii="Wingdings" w:hAnsi="Wingdings"/>
      </w:rPr>
    </w:lvl>
    <w:lvl w:ilvl="3" w:tplc="66A2C5C4">
      <w:start w:val="1"/>
      <w:numFmt w:val="bullet"/>
      <w:lvlText w:val=""/>
      <w:lvlJc w:val="left"/>
      <w:pPr>
        <w:tabs>
          <w:tab w:val="num" w:pos="2880"/>
        </w:tabs>
        <w:ind w:left="2880" w:hanging="360"/>
      </w:pPr>
      <w:rPr>
        <w:rFonts w:ascii="Symbol" w:hAnsi="Symbol"/>
      </w:rPr>
    </w:lvl>
    <w:lvl w:ilvl="4" w:tplc="93048CD2">
      <w:start w:val="1"/>
      <w:numFmt w:val="bullet"/>
      <w:lvlText w:val="o"/>
      <w:lvlJc w:val="left"/>
      <w:pPr>
        <w:tabs>
          <w:tab w:val="num" w:pos="3600"/>
        </w:tabs>
        <w:ind w:left="3600" w:hanging="360"/>
      </w:pPr>
      <w:rPr>
        <w:rFonts w:ascii="Courier New" w:hAnsi="Courier New"/>
      </w:rPr>
    </w:lvl>
    <w:lvl w:ilvl="5" w:tplc="EFD45F28">
      <w:start w:val="1"/>
      <w:numFmt w:val="bullet"/>
      <w:lvlText w:val=""/>
      <w:lvlJc w:val="left"/>
      <w:pPr>
        <w:tabs>
          <w:tab w:val="num" w:pos="4320"/>
        </w:tabs>
        <w:ind w:left="4320" w:hanging="360"/>
      </w:pPr>
      <w:rPr>
        <w:rFonts w:ascii="Wingdings" w:hAnsi="Wingdings"/>
      </w:rPr>
    </w:lvl>
    <w:lvl w:ilvl="6" w:tplc="E9A4C5C2">
      <w:start w:val="1"/>
      <w:numFmt w:val="bullet"/>
      <w:lvlText w:val=""/>
      <w:lvlJc w:val="left"/>
      <w:pPr>
        <w:tabs>
          <w:tab w:val="num" w:pos="5040"/>
        </w:tabs>
        <w:ind w:left="5040" w:hanging="360"/>
      </w:pPr>
      <w:rPr>
        <w:rFonts w:ascii="Symbol" w:hAnsi="Symbol"/>
      </w:rPr>
    </w:lvl>
    <w:lvl w:ilvl="7" w:tplc="179030E6">
      <w:start w:val="1"/>
      <w:numFmt w:val="bullet"/>
      <w:lvlText w:val="o"/>
      <w:lvlJc w:val="left"/>
      <w:pPr>
        <w:tabs>
          <w:tab w:val="num" w:pos="5760"/>
        </w:tabs>
        <w:ind w:left="5760" w:hanging="360"/>
      </w:pPr>
      <w:rPr>
        <w:rFonts w:ascii="Courier New" w:hAnsi="Courier New"/>
      </w:rPr>
    </w:lvl>
    <w:lvl w:ilvl="8" w:tplc="354280F4">
      <w:start w:val="1"/>
      <w:numFmt w:val="bullet"/>
      <w:lvlText w:val=""/>
      <w:lvlJc w:val="left"/>
      <w:pPr>
        <w:tabs>
          <w:tab w:val="num" w:pos="6480"/>
        </w:tabs>
        <w:ind w:left="6480" w:hanging="360"/>
      </w:pPr>
      <w:rPr>
        <w:rFonts w:ascii="Wingdings" w:hAnsi="Wingdings"/>
      </w:rPr>
    </w:lvl>
  </w:abstractNum>
  <w:abstractNum w:abstractNumId="24" w15:restartNumberingAfterBreak="0">
    <w:nsid w:val="08794CC0"/>
    <w:multiLevelType w:val="hybridMultilevel"/>
    <w:tmpl w:val="08794CC0"/>
    <w:lvl w:ilvl="0" w:tplc="C5142A7A">
      <w:start w:val="1"/>
      <w:numFmt w:val="bullet"/>
      <w:lvlText w:val=""/>
      <w:lvlJc w:val="left"/>
      <w:pPr>
        <w:ind w:left="720" w:hanging="360"/>
      </w:pPr>
      <w:rPr>
        <w:rFonts w:ascii="Symbol" w:hAnsi="Symbol"/>
      </w:rPr>
    </w:lvl>
    <w:lvl w:ilvl="1" w:tplc="DB32C818">
      <w:start w:val="1"/>
      <w:numFmt w:val="bullet"/>
      <w:lvlText w:val="o"/>
      <w:lvlJc w:val="left"/>
      <w:pPr>
        <w:tabs>
          <w:tab w:val="num" w:pos="1440"/>
        </w:tabs>
        <w:ind w:left="1440" w:hanging="360"/>
      </w:pPr>
      <w:rPr>
        <w:rFonts w:ascii="Courier New" w:hAnsi="Courier New"/>
      </w:rPr>
    </w:lvl>
    <w:lvl w:ilvl="2" w:tplc="E15C1A06">
      <w:start w:val="1"/>
      <w:numFmt w:val="bullet"/>
      <w:lvlText w:val=""/>
      <w:lvlJc w:val="left"/>
      <w:pPr>
        <w:tabs>
          <w:tab w:val="num" w:pos="2160"/>
        </w:tabs>
        <w:ind w:left="2160" w:hanging="360"/>
      </w:pPr>
      <w:rPr>
        <w:rFonts w:ascii="Wingdings" w:hAnsi="Wingdings"/>
      </w:rPr>
    </w:lvl>
    <w:lvl w:ilvl="3" w:tplc="BD2E0E56">
      <w:start w:val="1"/>
      <w:numFmt w:val="bullet"/>
      <w:lvlText w:val=""/>
      <w:lvlJc w:val="left"/>
      <w:pPr>
        <w:tabs>
          <w:tab w:val="num" w:pos="2880"/>
        </w:tabs>
        <w:ind w:left="2880" w:hanging="360"/>
      </w:pPr>
      <w:rPr>
        <w:rFonts w:ascii="Symbol" w:hAnsi="Symbol"/>
      </w:rPr>
    </w:lvl>
    <w:lvl w:ilvl="4" w:tplc="6BAE5734">
      <w:start w:val="1"/>
      <w:numFmt w:val="bullet"/>
      <w:lvlText w:val="o"/>
      <w:lvlJc w:val="left"/>
      <w:pPr>
        <w:tabs>
          <w:tab w:val="num" w:pos="3600"/>
        </w:tabs>
        <w:ind w:left="3600" w:hanging="360"/>
      </w:pPr>
      <w:rPr>
        <w:rFonts w:ascii="Courier New" w:hAnsi="Courier New"/>
      </w:rPr>
    </w:lvl>
    <w:lvl w:ilvl="5" w:tplc="BE38DD5A">
      <w:start w:val="1"/>
      <w:numFmt w:val="bullet"/>
      <w:lvlText w:val=""/>
      <w:lvlJc w:val="left"/>
      <w:pPr>
        <w:tabs>
          <w:tab w:val="num" w:pos="4320"/>
        </w:tabs>
        <w:ind w:left="4320" w:hanging="360"/>
      </w:pPr>
      <w:rPr>
        <w:rFonts w:ascii="Wingdings" w:hAnsi="Wingdings"/>
      </w:rPr>
    </w:lvl>
    <w:lvl w:ilvl="6" w:tplc="5492DEBE">
      <w:start w:val="1"/>
      <w:numFmt w:val="bullet"/>
      <w:lvlText w:val=""/>
      <w:lvlJc w:val="left"/>
      <w:pPr>
        <w:tabs>
          <w:tab w:val="num" w:pos="5040"/>
        </w:tabs>
        <w:ind w:left="5040" w:hanging="360"/>
      </w:pPr>
      <w:rPr>
        <w:rFonts w:ascii="Symbol" w:hAnsi="Symbol"/>
      </w:rPr>
    </w:lvl>
    <w:lvl w:ilvl="7" w:tplc="E3A0FD1E">
      <w:start w:val="1"/>
      <w:numFmt w:val="bullet"/>
      <w:lvlText w:val="o"/>
      <w:lvlJc w:val="left"/>
      <w:pPr>
        <w:tabs>
          <w:tab w:val="num" w:pos="5760"/>
        </w:tabs>
        <w:ind w:left="5760" w:hanging="360"/>
      </w:pPr>
      <w:rPr>
        <w:rFonts w:ascii="Courier New" w:hAnsi="Courier New"/>
      </w:rPr>
    </w:lvl>
    <w:lvl w:ilvl="8" w:tplc="2FD8B9F6">
      <w:start w:val="1"/>
      <w:numFmt w:val="bullet"/>
      <w:lvlText w:val=""/>
      <w:lvlJc w:val="left"/>
      <w:pPr>
        <w:tabs>
          <w:tab w:val="num" w:pos="6480"/>
        </w:tabs>
        <w:ind w:left="6480" w:hanging="360"/>
      </w:pPr>
      <w:rPr>
        <w:rFonts w:ascii="Wingdings" w:hAnsi="Wingdings"/>
      </w:rPr>
    </w:lvl>
  </w:abstractNum>
  <w:abstractNum w:abstractNumId="25" w15:restartNumberingAfterBreak="0">
    <w:nsid w:val="08794CC1"/>
    <w:multiLevelType w:val="hybridMultilevel"/>
    <w:tmpl w:val="08794CC1"/>
    <w:lvl w:ilvl="0" w:tplc="E7566484">
      <w:start w:val="1"/>
      <w:numFmt w:val="bullet"/>
      <w:lvlText w:val=""/>
      <w:lvlJc w:val="left"/>
      <w:pPr>
        <w:ind w:left="720" w:hanging="360"/>
      </w:pPr>
      <w:rPr>
        <w:rFonts w:ascii="Symbol" w:hAnsi="Symbol"/>
      </w:rPr>
    </w:lvl>
    <w:lvl w:ilvl="1" w:tplc="7C74FCFE">
      <w:start w:val="1"/>
      <w:numFmt w:val="bullet"/>
      <w:lvlText w:val="o"/>
      <w:lvlJc w:val="left"/>
      <w:pPr>
        <w:tabs>
          <w:tab w:val="num" w:pos="1440"/>
        </w:tabs>
        <w:ind w:left="1440" w:hanging="360"/>
      </w:pPr>
      <w:rPr>
        <w:rFonts w:ascii="Courier New" w:hAnsi="Courier New"/>
      </w:rPr>
    </w:lvl>
    <w:lvl w:ilvl="2" w:tplc="502AE5D8">
      <w:start w:val="1"/>
      <w:numFmt w:val="bullet"/>
      <w:lvlText w:val=""/>
      <w:lvlJc w:val="left"/>
      <w:pPr>
        <w:tabs>
          <w:tab w:val="num" w:pos="2160"/>
        </w:tabs>
        <w:ind w:left="2160" w:hanging="360"/>
      </w:pPr>
      <w:rPr>
        <w:rFonts w:ascii="Wingdings" w:hAnsi="Wingdings"/>
      </w:rPr>
    </w:lvl>
    <w:lvl w:ilvl="3" w:tplc="228CCCC6">
      <w:start w:val="1"/>
      <w:numFmt w:val="bullet"/>
      <w:lvlText w:val=""/>
      <w:lvlJc w:val="left"/>
      <w:pPr>
        <w:tabs>
          <w:tab w:val="num" w:pos="2880"/>
        </w:tabs>
        <w:ind w:left="2880" w:hanging="360"/>
      </w:pPr>
      <w:rPr>
        <w:rFonts w:ascii="Symbol" w:hAnsi="Symbol"/>
      </w:rPr>
    </w:lvl>
    <w:lvl w:ilvl="4" w:tplc="45EAB506">
      <w:start w:val="1"/>
      <w:numFmt w:val="bullet"/>
      <w:lvlText w:val="o"/>
      <w:lvlJc w:val="left"/>
      <w:pPr>
        <w:tabs>
          <w:tab w:val="num" w:pos="3600"/>
        </w:tabs>
        <w:ind w:left="3600" w:hanging="360"/>
      </w:pPr>
      <w:rPr>
        <w:rFonts w:ascii="Courier New" w:hAnsi="Courier New"/>
      </w:rPr>
    </w:lvl>
    <w:lvl w:ilvl="5" w:tplc="3E4EB2DA">
      <w:start w:val="1"/>
      <w:numFmt w:val="bullet"/>
      <w:lvlText w:val=""/>
      <w:lvlJc w:val="left"/>
      <w:pPr>
        <w:tabs>
          <w:tab w:val="num" w:pos="4320"/>
        </w:tabs>
        <w:ind w:left="4320" w:hanging="360"/>
      </w:pPr>
      <w:rPr>
        <w:rFonts w:ascii="Wingdings" w:hAnsi="Wingdings"/>
      </w:rPr>
    </w:lvl>
    <w:lvl w:ilvl="6" w:tplc="EC90FBB4">
      <w:start w:val="1"/>
      <w:numFmt w:val="bullet"/>
      <w:lvlText w:val=""/>
      <w:lvlJc w:val="left"/>
      <w:pPr>
        <w:tabs>
          <w:tab w:val="num" w:pos="5040"/>
        </w:tabs>
        <w:ind w:left="5040" w:hanging="360"/>
      </w:pPr>
      <w:rPr>
        <w:rFonts w:ascii="Symbol" w:hAnsi="Symbol"/>
      </w:rPr>
    </w:lvl>
    <w:lvl w:ilvl="7" w:tplc="CE505458">
      <w:start w:val="1"/>
      <w:numFmt w:val="bullet"/>
      <w:lvlText w:val="o"/>
      <w:lvlJc w:val="left"/>
      <w:pPr>
        <w:tabs>
          <w:tab w:val="num" w:pos="5760"/>
        </w:tabs>
        <w:ind w:left="5760" w:hanging="360"/>
      </w:pPr>
      <w:rPr>
        <w:rFonts w:ascii="Courier New" w:hAnsi="Courier New"/>
      </w:rPr>
    </w:lvl>
    <w:lvl w:ilvl="8" w:tplc="10806DC8">
      <w:start w:val="1"/>
      <w:numFmt w:val="bullet"/>
      <w:lvlText w:val=""/>
      <w:lvlJc w:val="left"/>
      <w:pPr>
        <w:tabs>
          <w:tab w:val="num" w:pos="6480"/>
        </w:tabs>
        <w:ind w:left="6480" w:hanging="360"/>
      </w:pPr>
      <w:rPr>
        <w:rFonts w:ascii="Wingdings" w:hAnsi="Wingdings"/>
      </w:rPr>
    </w:lvl>
  </w:abstractNum>
  <w:abstractNum w:abstractNumId="26" w15:restartNumberingAfterBreak="0">
    <w:nsid w:val="08794CC2"/>
    <w:multiLevelType w:val="hybridMultilevel"/>
    <w:tmpl w:val="08794CC2"/>
    <w:lvl w:ilvl="0" w:tplc="6F381C2C">
      <w:start w:val="1"/>
      <w:numFmt w:val="bullet"/>
      <w:lvlText w:val=""/>
      <w:lvlJc w:val="left"/>
      <w:pPr>
        <w:ind w:left="720" w:hanging="360"/>
      </w:pPr>
      <w:rPr>
        <w:rFonts w:ascii="Symbol" w:hAnsi="Symbol"/>
      </w:rPr>
    </w:lvl>
    <w:lvl w:ilvl="1" w:tplc="2E282ECA">
      <w:start w:val="1"/>
      <w:numFmt w:val="bullet"/>
      <w:lvlText w:val="o"/>
      <w:lvlJc w:val="left"/>
      <w:pPr>
        <w:tabs>
          <w:tab w:val="num" w:pos="1440"/>
        </w:tabs>
        <w:ind w:left="1440" w:hanging="360"/>
      </w:pPr>
      <w:rPr>
        <w:rFonts w:ascii="Courier New" w:hAnsi="Courier New"/>
      </w:rPr>
    </w:lvl>
    <w:lvl w:ilvl="2" w:tplc="83A23EAA">
      <w:start w:val="1"/>
      <w:numFmt w:val="bullet"/>
      <w:lvlText w:val=""/>
      <w:lvlJc w:val="left"/>
      <w:pPr>
        <w:tabs>
          <w:tab w:val="num" w:pos="2160"/>
        </w:tabs>
        <w:ind w:left="2160" w:hanging="360"/>
      </w:pPr>
      <w:rPr>
        <w:rFonts w:ascii="Wingdings" w:hAnsi="Wingdings"/>
      </w:rPr>
    </w:lvl>
    <w:lvl w:ilvl="3" w:tplc="4DBCB640">
      <w:start w:val="1"/>
      <w:numFmt w:val="bullet"/>
      <w:lvlText w:val=""/>
      <w:lvlJc w:val="left"/>
      <w:pPr>
        <w:tabs>
          <w:tab w:val="num" w:pos="2880"/>
        </w:tabs>
        <w:ind w:left="2880" w:hanging="360"/>
      </w:pPr>
      <w:rPr>
        <w:rFonts w:ascii="Symbol" w:hAnsi="Symbol"/>
      </w:rPr>
    </w:lvl>
    <w:lvl w:ilvl="4" w:tplc="45AC4F4A">
      <w:start w:val="1"/>
      <w:numFmt w:val="bullet"/>
      <w:lvlText w:val="o"/>
      <w:lvlJc w:val="left"/>
      <w:pPr>
        <w:tabs>
          <w:tab w:val="num" w:pos="3600"/>
        </w:tabs>
        <w:ind w:left="3600" w:hanging="360"/>
      </w:pPr>
      <w:rPr>
        <w:rFonts w:ascii="Courier New" w:hAnsi="Courier New"/>
      </w:rPr>
    </w:lvl>
    <w:lvl w:ilvl="5" w:tplc="45402F98">
      <w:start w:val="1"/>
      <w:numFmt w:val="bullet"/>
      <w:lvlText w:val=""/>
      <w:lvlJc w:val="left"/>
      <w:pPr>
        <w:tabs>
          <w:tab w:val="num" w:pos="4320"/>
        </w:tabs>
        <w:ind w:left="4320" w:hanging="360"/>
      </w:pPr>
      <w:rPr>
        <w:rFonts w:ascii="Wingdings" w:hAnsi="Wingdings"/>
      </w:rPr>
    </w:lvl>
    <w:lvl w:ilvl="6" w:tplc="525AC014">
      <w:start w:val="1"/>
      <w:numFmt w:val="bullet"/>
      <w:lvlText w:val=""/>
      <w:lvlJc w:val="left"/>
      <w:pPr>
        <w:tabs>
          <w:tab w:val="num" w:pos="5040"/>
        </w:tabs>
        <w:ind w:left="5040" w:hanging="360"/>
      </w:pPr>
      <w:rPr>
        <w:rFonts w:ascii="Symbol" w:hAnsi="Symbol"/>
      </w:rPr>
    </w:lvl>
    <w:lvl w:ilvl="7" w:tplc="676E6220">
      <w:start w:val="1"/>
      <w:numFmt w:val="bullet"/>
      <w:lvlText w:val="o"/>
      <w:lvlJc w:val="left"/>
      <w:pPr>
        <w:tabs>
          <w:tab w:val="num" w:pos="5760"/>
        </w:tabs>
        <w:ind w:left="5760" w:hanging="360"/>
      </w:pPr>
      <w:rPr>
        <w:rFonts w:ascii="Courier New" w:hAnsi="Courier New"/>
      </w:rPr>
    </w:lvl>
    <w:lvl w:ilvl="8" w:tplc="D7601B58">
      <w:start w:val="1"/>
      <w:numFmt w:val="bullet"/>
      <w:lvlText w:val=""/>
      <w:lvlJc w:val="left"/>
      <w:pPr>
        <w:tabs>
          <w:tab w:val="num" w:pos="6480"/>
        </w:tabs>
        <w:ind w:left="6480" w:hanging="360"/>
      </w:pPr>
      <w:rPr>
        <w:rFonts w:ascii="Wingdings" w:hAnsi="Wingdings"/>
      </w:rPr>
    </w:lvl>
  </w:abstractNum>
  <w:abstractNum w:abstractNumId="27" w15:restartNumberingAfterBreak="0">
    <w:nsid w:val="08794CC3"/>
    <w:multiLevelType w:val="hybridMultilevel"/>
    <w:tmpl w:val="08794CC3"/>
    <w:lvl w:ilvl="0" w:tplc="BA04D7DA">
      <w:start w:val="1"/>
      <w:numFmt w:val="bullet"/>
      <w:lvlText w:val=""/>
      <w:lvlJc w:val="left"/>
      <w:pPr>
        <w:ind w:left="720" w:hanging="360"/>
      </w:pPr>
      <w:rPr>
        <w:rFonts w:ascii="Symbol" w:hAnsi="Symbol"/>
      </w:rPr>
    </w:lvl>
    <w:lvl w:ilvl="1" w:tplc="4FE8C726">
      <w:start w:val="1"/>
      <w:numFmt w:val="bullet"/>
      <w:lvlText w:val="o"/>
      <w:lvlJc w:val="left"/>
      <w:pPr>
        <w:tabs>
          <w:tab w:val="num" w:pos="1440"/>
        </w:tabs>
        <w:ind w:left="1440" w:hanging="360"/>
      </w:pPr>
      <w:rPr>
        <w:rFonts w:ascii="Courier New" w:hAnsi="Courier New"/>
      </w:rPr>
    </w:lvl>
    <w:lvl w:ilvl="2" w:tplc="8D8CDC5C">
      <w:start w:val="1"/>
      <w:numFmt w:val="bullet"/>
      <w:lvlText w:val=""/>
      <w:lvlJc w:val="left"/>
      <w:pPr>
        <w:tabs>
          <w:tab w:val="num" w:pos="2160"/>
        </w:tabs>
        <w:ind w:left="2160" w:hanging="360"/>
      </w:pPr>
      <w:rPr>
        <w:rFonts w:ascii="Wingdings" w:hAnsi="Wingdings"/>
      </w:rPr>
    </w:lvl>
    <w:lvl w:ilvl="3" w:tplc="31DAC3E0">
      <w:start w:val="1"/>
      <w:numFmt w:val="bullet"/>
      <w:lvlText w:val=""/>
      <w:lvlJc w:val="left"/>
      <w:pPr>
        <w:tabs>
          <w:tab w:val="num" w:pos="2880"/>
        </w:tabs>
        <w:ind w:left="2880" w:hanging="360"/>
      </w:pPr>
      <w:rPr>
        <w:rFonts w:ascii="Symbol" w:hAnsi="Symbol"/>
      </w:rPr>
    </w:lvl>
    <w:lvl w:ilvl="4" w:tplc="0584FCC2">
      <w:start w:val="1"/>
      <w:numFmt w:val="bullet"/>
      <w:lvlText w:val="o"/>
      <w:lvlJc w:val="left"/>
      <w:pPr>
        <w:tabs>
          <w:tab w:val="num" w:pos="3600"/>
        </w:tabs>
        <w:ind w:left="3600" w:hanging="360"/>
      </w:pPr>
      <w:rPr>
        <w:rFonts w:ascii="Courier New" w:hAnsi="Courier New"/>
      </w:rPr>
    </w:lvl>
    <w:lvl w:ilvl="5" w:tplc="4C0E3FC4">
      <w:start w:val="1"/>
      <w:numFmt w:val="bullet"/>
      <w:lvlText w:val=""/>
      <w:lvlJc w:val="left"/>
      <w:pPr>
        <w:tabs>
          <w:tab w:val="num" w:pos="4320"/>
        </w:tabs>
        <w:ind w:left="4320" w:hanging="360"/>
      </w:pPr>
      <w:rPr>
        <w:rFonts w:ascii="Wingdings" w:hAnsi="Wingdings"/>
      </w:rPr>
    </w:lvl>
    <w:lvl w:ilvl="6" w:tplc="C73C023C">
      <w:start w:val="1"/>
      <w:numFmt w:val="bullet"/>
      <w:lvlText w:val=""/>
      <w:lvlJc w:val="left"/>
      <w:pPr>
        <w:tabs>
          <w:tab w:val="num" w:pos="5040"/>
        </w:tabs>
        <w:ind w:left="5040" w:hanging="360"/>
      </w:pPr>
      <w:rPr>
        <w:rFonts w:ascii="Symbol" w:hAnsi="Symbol"/>
      </w:rPr>
    </w:lvl>
    <w:lvl w:ilvl="7" w:tplc="F1F00BF8">
      <w:start w:val="1"/>
      <w:numFmt w:val="bullet"/>
      <w:lvlText w:val="o"/>
      <w:lvlJc w:val="left"/>
      <w:pPr>
        <w:tabs>
          <w:tab w:val="num" w:pos="5760"/>
        </w:tabs>
        <w:ind w:left="5760" w:hanging="360"/>
      </w:pPr>
      <w:rPr>
        <w:rFonts w:ascii="Courier New" w:hAnsi="Courier New"/>
      </w:rPr>
    </w:lvl>
    <w:lvl w:ilvl="8" w:tplc="770A313C">
      <w:start w:val="1"/>
      <w:numFmt w:val="bullet"/>
      <w:lvlText w:val=""/>
      <w:lvlJc w:val="left"/>
      <w:pPr>
        <w:tabs>
          <w:tab w:val="num" w:pos="6480"/>
        </w:tabs>
        <w:ind w:left="6480" w:hanging="360"/>
      </w:pPr>
      <w:rPr>
        <w:rFonts w:ascii="Wingdings" w:hAnsi="Wingdings"/>
      </w:rPr>
    </w:lvl>
  </w:abstractNum>
  <w:abstractNum w:abstractNumId="28" w15:restartNumberingAfterBreak="0">
    <w:nsid w:val="08794CC4"/>
    <w:multiLevelType w:val="hybridMultilevel"/>
    <w:tmpl w:val="08794CC4"/>
    <w:lvl w:ilvl="0" w:tplc="86002150">
      <w:start w:val="1"/>
      <w:numFmt w:val="bullet"/>
      <w:lvlText w:val=""/>
      <w:lvlJc w:val="left"/>
      <w:pPr>
        <w:ind w:left="720" w:hanging="360"/>
      </w:pPr>
      <w:rPr>
        <w:rFonts w:ascii="Symbol" w:hAnsi="Symbol"/>
      </w:rPr>
    </w:lvl>
    <w:lvl w:ilvl="1" w:tplc="6ACA5376">
      <w:start w:val="1"/>
      <w:numFmt w:val="bullet"/>
      <w:lvlText w:val="o"/>
      <w:lvlJc w:val="left"/>
      <w:pPr>
        <w:tabs>
          <w:tab w:val="num" w:pos="1440"/>
        </w:tabs>
        <w:ind w:left="1440" w:hanging="360"/>
      </w:pPr>
      <w:rPr>
        <w:rFonts w:ascii="Courier New" w:hAnsi="Courier New"/>
      </w:rPr>
    </w:lvl>
    <w:lvl w:ilvl="2" w:tplc="2D5474EE">
      <w:start w:val="1"/>
      <w:numFmt w:val="bullet"/>
      <w:lvlText w:val=""/>
      <w:lvlJc w:val="left"/>
      <w:pPr>
        <w:tabs>
          <w:tab w:val="num" w:pos="2160"/>
        </w:tabs>
        <w:ind w:left="2160" w:hanging="360"/>
      </w:pPr>
      <w:rPr>
        <w:rFonts w:ascii="Wingdings" w:hAnsi="Wingdings"/>
      </w:rPr>
    </w:lvl>
    <w:lvl w:ilvl="3" w:tplc="60E6C5C0">
      <w:start w:val="1"/>
      <w:numFmt w:val="bullet"/>
      <w:lvlText w:val=""/>
      <w:lvlJc w:val="left"/>
      <w:pPr>
        <w:tabs>
          <w:tab w:val="num" w:pos="2880"/>
        </w:tabs>
        <w:ind w:left="2880" w:hanging="360"/>
      </w:pPr>
      <w:rPr>
        <w:rFonts w:ascii="Symbol" w:hAnsi="Symbol"/>
      </w:rPr>
    </w:lvl>
    <w:lvl w:ilvl="4" w:tplc="D4C07A84">
      <w:start w:val="1"/>
      <w:numFmt w:val="bullet"/>
      <w:lvlText w:val="o"/>
      <w:lvlJc w:val="left"/>
      <w:pPr>
        <w:tabs>
          <w:tab w:val="num" w:pos="3600"/>
        </w:tabs>
        <w:ind w:left="3600" w:hanging="360"/>
      </w:pPr>
      <w:rPr>
        <w:rFonts w:ascii="Courier New" w:hAnsi="Courier New"/>
      </w:rPr>
    </w:lvl>
    <w:lvl w:ilvl="5" w:tplc="BAF4C0BC">
      <w:start w:val="1"/>
      <w:numFmt w:val="bullet"/>
      <w:lvlText w:val=""/>
      <w:lvlJc w:val="left"/>
      <w:pPr>
        <w:tabs>
          <w:tab w:val="num" w:pos="4320"/>
        </w:tabs>
        <w:ind w:left="4320" w:hanging="360"/>
      </w:pPr>
      <w:rPr>
        <w:rFonts w:ascii="Wingdings" w:hAnsi="Wingdings"/>
      </w:rPr>
    </w:lvl>
    <w:lvl w:ilvl="6" w:tplc="7722C1AE">
      <w:start w:val="1"/>
      <w:numFmt w:val="bullet"/>
      <w:lvlText w:val=""/>
      <w:lvlJc w:val="left"/>
      <w:pPr>
        <w:tabs>
          <w:tab w:val="num" w:pos="5040"/>
        </w:tabs>
        <w:ind w:left="5040" w:hanging="360"/>
      </w:pPr>
      <w:rPr>
        <w:rFonts w:ascii="Symbol" w:hAnsi="Symbol"/>
      </w:rPr>
    </w:lvl>
    <w:lvl w:ilvl="7" w:tplc="DF58D49C">
      <w:start w:val="1"/>
      <w:numFmt w:val="bullet"/>
      <w:lvlText w:val="o"/>
      <w:lvlJc w:val="left"/>
      <w:pPr>
        <w:tabs>
          <w:tab w:val="num" w:pos="5760"/>
        </w:tabs>
        <w:ind w:left="5760" w:hanging="360"/>
      </w:pPr>
      <w:rPr>
        <w:rFonts w:ascii="Courier New" w:hAnsi="Courier New"/>
      </w:rPr>
    </w:lvl>
    <w:lvl w:ilvl="8" w:tplc="F6C463EE">
      <w:start w:val="1"/>
      <w:numFmt w:val="bullet"/>
      <w:lvlText w:val=""/>
      <w:lvlJc w:val="left"/>
      <w:pPr>
        <w:tabs>
          <w:tab w:val="num" w:pos="6480"/>
        </w:tabs>
        <w:ind w:left="6480" w:hanging="360"/>
      </w:pPr>
      <w:rPr>
        <w:rFonts w:ascii="Wingdings" w:hAnsi="Wingdings"/>
      </w:rPr>
    </w:lvl>
  </w:abstractNum>
  <w:abstractNum w:abstractNumId="29" w15:restartNumberingAfterBreak="0">
    <w:nsid w:val="08794CC5"/>
    <w:multiLevelType w:val="hybridMultilevel"/>
    <w:tmpl w:val="08794CC5"/>
    <w:lvl w:ilvl="0" w:tplc="59DCB6CA">
      <w:start w:val="1"/>
      <w:numFmt w:val="bullet"/>
      <w:lvlText w:val=""/>
      <w:lvlJc w:val="left"/>
      <w:pPr>
        <w:ind w:left="720" w:hanging="360"/>
      </w:pPr>
      <w:rPr>
        <w:rFonts w:ascii="Symbol" w:hAnsi="Symbol"/>
      </w:rPr>
    </w:lvl>
    <w:lvl w:ilvl="1" w:tplc="F0B62F10">
      <w:start w:val="1"/>
      <w:numFmt w:val="bullet"/>
      <w:lvlText w:val="o"/>
      <w:lvlJc w:val="left"/>
      <w:pPr>
        <w:tabs>
          <w:tab w:val="num" w:pos="1440"/>
        </w:tabs>
        <w:ind w:left="1440" w:hanging="360"/>
      </w:pPr>
      <w:rPr>
        <w:rFonts w:ascii="Courier New" w:hAnsi="Courier New"/>
      </w:rPr>
    </w:lvl>
    <w:lvl w:ilvl="2" w:tplc="FFFAA200">
      <w:start w:val="1"/>
      <w:numFmt w:val="bullet"/>
      <w:lvlText w:val=""/>
      <w:lvlJc w:val="left"/>
      <w:pPr>
        <w:tabs>
          <w:tab w:val="num" w:pos="2160"/>
        </w:tabs>
        <w:ind w:left="2160" w:hanging="360"/>
      </w:pPr>
      <w:rPr>
        <w:rFonts w:ascii="Wingdings" w:hAnsi="Wingdings"/>
      </w:rPr>
    </w:lvl>
    <w:lvl w:ilvl="3" w:tplc="8A00A020">
      <w:start w:val="1"/>
      <w:numFmt w:val="bullet"/>
      <w:lvlText w:val=""/>
      <w:lvlJc w:val="left"/>
      <w:pPr>
        <w:tabs>
          <w:tab w:val="num" w:pos="2880"/>
        </w:tabs>
        <w:ind w:left="2880" w:hanging="360"/>
      </w:pPr>
      <w:rPr>
        <w:rFonts w:ascii="Symbol" w:hAnsi="Symbol"/>
      </w:rPr>
    </w:lvl>
    <w:lvl w:ilvl="4" w:tplc="5E287B70">
      <w:start w:val="1"/>
      <w:numFmt w:val="bullet"/>
      <w:lvlText w:val="o"/>
      <w:lvlJc w:val="left"/>
      <w:pPr>
        <w:tabs>
          <w:tab w:val="num" w:pos="3600"/>
        </w:tabs>
        <w:ind w:left="3600" w:hanging="360"/>
      </w:pPr>
      <w:rPr>
        <w:rFonts w:ascii="Courier New" w:hAnsi="Courier New"/>
      </w:rPr>
    </w:lvl>
    <w:lvl w:ilvl="5" w:tplc="D81066F4">
      <w:start w:val="1"/>
      <w:numFmt w:val="bullet"/>
      <w:lvlText w:val=""/>
      <w:lvlJc w:val="left"/>
      <w:pPr>
        <w:tabs>
          <w:tab w:val="num" w:pos="4320"/>
        </w:tabs>
        <w:ind w:left="4320" w:hanging="360"/>
      </w:pPr>
      <w:rPr>
        <w:rFonts w:ascii="Wingdings" w:hAnsi="Wingdings"/>
      </w:rPr>
    </w:lvl>
    <w:lvl w:ilvl="6" w:tplc="3EEC7964">
      <w:start w:val="1"/>
      <w:numFmt w:val="bullet"/>
      <w:lvlText w:val=""/>
      <w:lvlJc w:val="left"/>
      <w:pPr>
        <w:tabs>
          <w:tab w:val="num" w:pos="5040"/>
        </w:tabs>
        <w:ind w:left="5040" w:hanging="360"/>
      </w:pPr>
      <w:rPr>
        <w:rFonts w:ascii="Symbol" w:hAnsi="Symbol"/>
      </w:rPr>
    </w:lvl>
    <w:lvl w:ilvl="7" w:tplc="712415F4">
      <w:start w:val="1"/>
      <w:numFmt w:val="bullet"/>
      <w:lvlText w:val="o"/>
      <w:lvlJc w:val="left"/>
      <w:pPr>
        <w:tabs>
          <w:tab w:val="num" w:pos="5760"/>
        </w:tabs>
        <w:ind w:left="5760" w:hanging="360"/>
      </w:pPr>
      <w:rPr>
        <w:rFonts w:ascii="Courier New" w:hAnsi="Courier New"/>
      </w:rPr>
    </w:lvl>
    <w:lvl w:ilvl="8" w:tplc="97E25E08">
      <w:start w:val="1"/>
      <w:numFmt w:val="bullet"/>
      <w:lvlText w:val=""/>
      <w:lvlJc w:val="left"/>
      <w:pPr>
        <w:tabs>
          <w:tab w:val="num" w:pos="6480"/>
        </w:tabs>
        <w:ind w:left="6480" w:hanging="360"/>
      </w:pPr>
      <w:rPr>
        <w:rFonts w:ascii="Wingdings" w:hAnsi="Wingdings"/>
      </w:rPr>
    </w:lvl>
  </w:abstractNum>
  <w:abstractNum w:abstractNumId="30" w15:restartNumberingAfterBreak="0">
    <w:nsid w:val="08794CC6"/>
    <w:multiLevelType w:val="hybridMultilevel"/>
    <w:tmpl w:val="08794CC6"/>
    <w:lvl w:ilvl="0" w:tplc="09EE550E">
      <w:start w:val="1"/>
      <w:numFmt w:val="bullet"/>
      <w:lvlText w:val=""/>
      <w:lvlJc w:val="left"/>
      <w:pPr>
        <w:ind w:left="720" w:hanging="360"/>
      </w:pPr>
      <w:rPr>
        <w:rFonts w:ascii="Symbol" w:hAnsi="Symbol"/>
      </w:rPr>
    </w:lvl>
    <w:lvl w:ilvl="1" w:tplc="63122DB6">
      <w:start w:val="1"/>
      <w:numFmt w:val="bullet"/>
      <w:lvlText w:val="o"/>
      <w:lvlJc w:val="left"/>
      <w:pPr>
        <w:tabs>
          <w:tab w:val="num" w:pos="1440"/>
        </w:tabs>
        <w:ind w:left="1440" w:hanging="360"/>
      </w:pPr>
      <w:rPr>
        <w:rFonts w:ascii="Courier New" w:hAnsi="Courier New"/>
      </w:rPr>
    </w:lvl>
    <w:lvl w:ilvl="2" w:tplc="F7AAE4F6">
      <w:start w:val="1"/>
      <w:numFmt w:val="bullet"/>
      <w:lvlText w:val=""/>
      <w:lvlJc w:val="left"/>
      <w:pPr>
        <w:tabs>
          <w:tab w:val="num" w:pos="2160"/>
        </w:tabs>
        <w:ind w:left="2160" w:hanging="360"/>
      </w:pPr>
      <w:rPr>
        <w:rFonts w:ascii="Wingdings" w:hAnsi="Wingdings"/>
      </w:rPr>
    </w:lvl>
    <w:lvl w:ilvl="3" w:tplc="6A1874C4">
      <w:start w:val="1"/>
      <w:numFmt w:val="bullet"/>
      <w:lvlText w:val=""/>
      <w:lvlJc w:val="left"/>
      <w:pPr>
        <w:tabs>
          <w:tab w:val="num" w:pos="2880"/>
        </w:tabs>
        <w:ind w:left="2880" w:hanging="360"/>
      </w:pPr>
      <w:rPr>
        <w:rFonts w:ascii="Symbol" w:hAnsi="Symbol"/>
      </w:rPr>
    </w:lvl>
    <w:lvl w:ilvl="4" w:tplc="EC26FD3E">
      <w:start w:val="1"/>
      <w:numFmt w:val="bullet"/>
      <w:lvlText w:val="o"/>
      <w:lvlJc w:val="left"/>
      <w:pPr>
        <w:tabs>
          <w:tab w:val="num" w:pos="3600"/>
        </w:tabs>
        <w:ind w:left="3600" w:hanging="360"/>
      </w:pPr>
      <w:rPr>
        <w:rFonts w:ascii="Courier New" w:hAnsi="Courier New"/>
      </w:rPr>
    </w:lvl>
    <w:lvl w:ilvl="5" w:tplc="D8E8C706">
      <w:start w:val="1"/>
      <w:numFmt w:val="bullet"/>
      <w:lvlText w:val=""/>
      <w:lvlJc w:val="left"/>
      <w:pPr>
        <w:tabs>
          <w:tab w:val="num" w:pos="4320"/>
        </w:tabs>
        <w:ind w:left="4320" w:hanging="360"/>
      </w:pPr>
      <w:rPr>
        <w:rFonts w:ascii="Wingdings" w:hAnsi="Wingdings"/>
      </w:rPr>
    </w:lvl>
    <w:lvl w:ilvl="6" w:tplc="AAECC1DE">
      <w:start w:val="1"/>
      <w:numFmt w:val="bullet"/>
      <w:lvlText w:val=""/>
      <w:lvlJc w:val="left"/>
      <w:pPr>
        <w:tabs>
          <w:tab w:val="num" w:pos="5040"/>
        </w:tabs>
        <w:ind w:left="5040" w:hanging="360"/>
      </w:pPr>
      <w:rPr>
        <w:rFonts w:ascii="Symbol" w:hAnsi="Symbol"/>
      </w:rPr>
    </w:lvl>
    <w:lvl w:ilvl="7" w:tplc="D272EA38">
      <w:start w:val="1"/>
      <w:numFmt w:val="bullet"/>
      <w:lvlText w:val="o"/>
      <w:lvlJc w:val="left"/>
      <w:pPr>
        <w:tabs>
          <w:tab w:val="num" w:pos="5760"/>
        </w:tabs>
        <w:ind w:left="5760" w:hanging="360"/>
      </w:pPr>
      <w:rPr>
        <w:rFonts w:ascii="Courier New" w:hAnsi="Courier New"/>
      </w:rPr>
    </w:lvl>
    <w:lvl w:ilvl="8" w:tplc="008683F4">
      <w:start w:val="1"/>
      <w:numFmt w:val="bullet"/>
      <w:lvlText w:val=""/>
      <w:lvlJc w:val="left"/>
      <w:pPr>
        <w:tabs>
          <w:tab w:val="num" w:pos="6480"/>
        </w:tabs>
        <w:ind w:left="6480" w:hanging="360"/>
      </w:pPr>
      <w:rPr>
        <w:rFonts w:ascii="Wingdings" w:hAnsi="Wingdings"/>
      </w:rPr>
    </w:lvl>
  </w:abstractNum>
  <w:abstractNum w:abstractNumId="31" w15:restartNumberingAfterBreak="0">
    <w:nsid w:val="08794CC7"/>
    <w:multiLevelType w:val="hybridMultilevel"/>
    <w:tmpl w:val="08794CC7"/>
    <w:lvl w:ilvl="0" w:tplc="E766CBBC">
      <w:start w:val="1"/>
      <w:numFmt w:val="bullet"/>
      <w:lvlText w:val=""/>
      <w:lvlJc w:val="left"/>
      <w:pPr>
        <w:ind w:left="720" w:hanging="360"/>
      </w:pPr>
      <w:rPr>
        <w:rFonts w:ascii="Symbol" w:hAnsi="Symbol"/>
      </w:rPr>
    </w:lvl>
    <w:lvl w:ilvl="1" w:tplc="63C86DBC">
      <w:start w:val="1"/>
      <w:numFmt w:val="bullet"/>
      <w:lvlText w:val="o"/>
      <w:lvlJc w:val="left"/>
      <w:pPr>
        <w:tabs>
          <w:tab w:val="num" w:pos="1440"/>
        </w:tabs>
        <w:ind w:left="1440" w:hanging="360"/>
      </w:pPr>
      <w:rPr>
        <w:rFonts w:ascii="Courier New" w:hAnsi="Courier New"/>
      </w:rPr>
    </w:lvl>
    <w:lvl w:ilvl="2" w:tplc="58563BB6">
      <w:start w:val="1"/>
      <w:numFmt w:val="bullet"/>
      <w:lvlText w:val=""/>
      <w:lvlJc w:val="left"/>
      <w:pPr>
        <w:tabs>
          <w:tab w:val="num" w:pos="2160"/>
        </w:tabs>
        <w:ind w:left="2160" w:hanging="360"/>
      </w:pPr>
      <w:rPr>
        <w:rFonts w:ascii="Wingdings" w:hAnsi="Wingdings"/>
      </w:rPr>
    </w:lvl>
    <w:lvl w:ilvl="3" w:tplc="359850E4">
      <w:start w:val="1"/>
      <w:numFmt w:val="bullet"/>
      <w:lvlText w:val=""/>
      <w:lvlJc w:val="left"/>
      <w:pPr>
        <w:tabs>
          <w:tab w:val="num" w:pos="2880"/>
        </w:tabs>
        <w:ind w:left="2880" w:hanging="360"/>
      </w:pPr>
      <w:rPr>
        <w:rFonts w:ascii="Symbol" w:hAnsi="Symbol"/>
      </w:rPr>
    </w:lvl>
    <w:lvl w:ilvl="4" w:tplc="CE7E3628">
      <w:start w:val="1"/>
      <w:numFmt w:val="bullet"/>
      <w:lvlText w:val="o"/>
      <w:lvlJc w:val="left"/>
      <w:pPr>
        <w:tabs>
          <w:tab w:val="num" w:pos="3600"/>
        </w:tabs>
        <w:ind w:left="3600" w:hanging="360"/>
      </w:pPr>
      <w:rPr>
        <w:rFonts w:ascii="Courier New" w:hAnsi="Courier New"/>
      </w:rPr>
    </w:lvl>
    <w:lvl w:ilvl="5" w:tplc="09A2DC2E">
      <w:start w:val="1"/>
      <w:numFmt w:val="bullet"/>
      <w:lvlText w:val=""/>
      <w:lvlJc w:val="left"/>
      <w:pPr>
        <w:tabs>
          <w:tab w:val="num" w:pos="4320"/>
        </w:tabs>
        <w:ind w:left="4320" w:hanging="360"/>
      </w:pPr>
      <w:rPr>
        <w:rFonts w:ascii="Wingdings" w:hAnsi="Wingdings"/>
      </w:rPr>
    </w:lvl>
    <w:lvl w:ilvl="6" w:tplc="54BC4B8E">
      <w:start w:val="1"/>
      <w:numFmt w:val="bullet"/>
      <w:lvlText w:val=""/>
      <w:lvlJc w:val="left"/>
      <w:pPr>
        <w:tabs>
          <w:tab w:val="num" w:pos="5040"/>
        </w:tabs>
        <w:ind w:left="5040" w:hanging="360"/>
      </w:pPr>
      <w:rPr>
        <w:rFonts w:ascii="Symbol" w:hAnsi="Symbol"/>
      </w:rPr>
    </w:lvl>
    <w:lvl w:ilvl="7" w:tplc="0A30510A">
      <w:start w:val="1"/>
      <w:numFmt w:val="bullet"/>
      <w:lvlText w:val="o"/>
      <w:lvlJc w:val="left"/>
      <w:pPr>
        <w:tabs>
          <w:tab w:val="num" w:pos="5760"/>
        </w:tabs>
        <w:ind w:left="5760" w:hanging="360"/>
      </w:pPr>
      <w:rPr>
        <w:rFonts w:ascii="Courier New" w:hAnsi="Courier New"/>
      </w:rPr>
    </w:lvl>
    <w:lvl w:ilvl="8" w:tplc="6FE62C38">
      <w:start w:val="1"/>
      <w:numFmt w:val="bullet"/>
      <w:lvlText w:val=""/>
      <w:lvlJc w:val="left"/>
      <w:pPr>
        <w:tabs>
          <w:tab w:val="num" w:pos="6480"/>
        </w:tabs>
        <w:ind w:left="6480" w:hanging="360"/>
      </w:pPr>
      <w:rPr>
        <w:rFonts w:ascii="Wingdings" w:hAnsi="Wingdings"/>
      </w:rPr>
    </w:lvl>
  </w:abstractNum>
  <w:abstractNum w:abstractNumId="32" w15:restartNumberingAfterBreak="0">
    <w:nsid w:val="08794CC8"/>
    <w:multiLevelType w:val="hybridMultilevel"/>
    <w:tmpl w:val="08794CC8"/>
    <w:lvl w:ilvl="0" w:tplc="15D6F50E">
      <w:start w:val="1"/>
      <w:numFmt w:val="bullet"/>
      <w:lvlText w:val=""/>
      <w:lvlJc w:val="left"/>
      <w:pPr>
        <w:ind w:left="720" w:hanging="360"/>
      </w:pPr>
      <w:rPr>
        <w:rFonts w:ascii="Symbol" w:hAnsi="Symbol"/>
      </w:rPr>
    </w:lvl>
    <w:lvl w:ilvl="1" w:tplc="BBCC2752">
      <w:start w:val="1"/>
      <w:numFmt w:val="bullet"/>
      <w:lvlText w:val="o"/>
      <w:lvlJc w:val="left"/>
      <w:pPr>
        <w:tabs>
          <w:tab w:val="num" w:pos="1440"/>
        </w:tabs>
        <w:ind w:left="1440" w:hanging="360"/>
      </w:pPr>
      <w:rPr>
        <w:rFonts w:ascii="Courier New" w:hAnsi="Courier New"/>
      </w:rPr>
    </w:lvl>
    <w:lvl w:ilvl="2" w:tplc="ECA06712">
      <w:start w:val="1"/>
      <w:numFmt w:val="bullet"/>
      <w:lvlText w:val=""/>
      <w:lvlJc w:val="left"/>
      <w:pPr>
        <w:tabs>
          <w:tab w:val="num" w:pos="2160"/>
        </w:tabs>
        <w:ind w:left="2160" w:hanging="360"/>
      </w:pPr>
      <w:rPr>
        <w:rFonts w:ascii="Wingdings" w:hAnsi="Wingdings"/>
      </w:rPr>
    </w:lvl>
    <w:lvl w:ilvl="3" w:tplc="7626EF0E">
      <w:start w:val="1"/>
      <w:numFmt w:val="bullet"/>
      <w:lvlText w:val=""/>
      <w:lvlJc w:val="left"/>
      <w:pPr>
        <w:tabs>
          <w:tab w:val="num" w:pos="2880"/>
        </w:tabs>
        <w:ind w:left="2880" w:hanging="360"/>
      </w:pPr>
      <w:rPr>
        <w:rFonts w:ascii="Symbol" w:hAnsi="Symbol"/>
      </w:rPr>
    </w:lvl>
    <w:lvl w:ilvl="4" w:tplc="A5D0AF72">
      <w:start w:val="1"/>
      <w:numFmt w:val="bullet"/>
      <w:lvlText w:val="o"/>
      <w:lvlJc w:val="left"/>
      <w:pPr>
        <w:tabs>
          <w:tab w:val="num" w:pos="3600"/>
        </w:tabs>
        <w:ind w:left="3600" w:hanging="360"/>
      </w:pPr>
      <w:rPr>
        <w:rFonts w:ascii="Courier New" w:hAnsi="Courier New"/>
      </w:rPr>
    </w:lvl>
    <w:lvl w:ilvl="5" w:tplc="4E4663EE">
      <w:start w:val="1"/>
      <w:numFmt w:val="bullet"/>
      <w:lvlText w:val=""/>
      <w:lvlJc w:val="left"/>
      <w:pPr>
        <w:tabs>
          <w:tab w:val="num" w:pos="4320"/>
        </w:tabs>
        <w:ind w:left="4320" w:hanging="360"/>
      </w:pPr>
      <w:rPr>
        <w:rFonts w:ascii="Wingdings" w:hAnsi="Wingdings"/>
      </w:rPr>
    </w:lvl>
    <w:lvl w:ilvl="6" w:tplc="181AF3B2">
      <w:start w:val="1"/>
      <w:numFmt w:val="bullet"/>
      <w:lvlText w:val=""/>
      <w:lvlJc w:val="left"/>
      <w:pPr>
        <w:tabs>
          <w:tab w:val="num" w:pos="5040"/>
        </w:tabs>
        <w:ind w:left="5040" w:hanging="360"/>
      </w:pPr>
      <w:rPr>
        <w:rFonts w:ascii="Symbol" w:hAnsi="Symbol"/>
      </w:rPr>
    </w:lvl>
    <w:lvl w:ilvl="7" w:tplc="B52C02A0">
      <w:start w:val="1"/>
      <w:numFmt w:val="bullet"/>
      <w:lvlText w:val="o"/>
      <w:lvlJc w:val="left"/>
      <w:pPr>
        <w:tabs>
          <w:tab w:val="num" w:pos="5760"/>
        </w:tabs>
        <w:ind w:left="5760" w:hanging="360"/>
      </w:pPr>
      <w:rPr>
        <w:rFonts w:ascii="Courier New" w:hAnsi="Courier New"/>
      </w:rPr>
    </w:lvl>
    <w:lvl w:ilvl="8" w:tplc="0EF67962">
      <w:start w:val="1"/>
      <w:numFmt w:val="bullet"/>
      <w:lvlText w:val=""/>
      <w:lvlJc w:val="left"/>
      <w:pPr>
        <w:tabs>
          <w:tab w:val="num" w:pos="6480"/>
        </w:tabs>
        <w:ind w:left="6480" w:hanging="360"/>
      </w:pPr>
      <w:rPr>
        <w:rFonts w:ascii="Wingdings" w:hAnsi="Wingdings"/>
      </w:rPr>
    </w:lvl>
  </w:abstractNum>
  <w:abstractNum w:abstractNumId="33" w15:restartNumberingAfterBreak="0">
    <w:nsid w:val="08794CC9"/>
    <w:multiLevelType w:val="hybridMultilevel"/>
    <w:tmpl w:val="08794CC9"/>
    <w:lvl w:ilvl="0" w:tplc="0316AC58">
      <w:start w:val="1"/>
      <w:numFmt w:val="bullet"/>
      <w:lvlText w:val=""/>
      <w:lvlJc w:val="left"/>
      <w:pPr>
        <w:ind w:left="720" w:hanging="360"/>
      </w:pPr>
      <w:rPr>
        <w:rFonts w:ascii="Symbol" w:hAnsi="Symbol"/>
      </w:rPr>
    </w:lvl>
    <w:lvl w:ilvl="1" w:tplc="5F465894">
      <w:start w:val="1"/>
      <w:numFmt w:val="bullet"/>
      <w:lvlText w:val="o"/>
      <w:lvlJc w:val="left"/>
      <w:pPr>
        <w:tabs>
          <w:tab w:val="num" w:pos="1440"/>
        </w:tabs>
        <w:ind w:left="1440" w:hanging="360"/>
      </w:pPr>
      <w:rPr>
        <w:rFonts w:ascii="Courier New" w:hAnsi="Courier New"/>
      </w:rPr>
    </w:lvl>
    <w:lvl w:ilvl="2" w:tplc="B922BD26">
      <w:start w:val="1"/>
      <w:numFmt w:val="bullet"/>
      <w:lvlText w:val=""/>
      <w:lvlJc w:val="left"/>
      <w:pPr>
        <w:tabs>
          <w:tab w:val="num" w:pos="2160"/>
        </w:tabs>
        <w:ind w:left="2160" w:hanging="360"/>
      </w:pPr>
      <w:rPr>
        <w:rFonts w:ascii="Wingdings" w:hAnsi="Wingdings"/>
      </w:rPr>
    </w:lvl>
    <w:lvl w:ilvl="3" w:tplc="0E2CF300">
      <w:start w:val="1"/>
      <w:numFmt w:val="bullet"/>
      <w:lvlText w:val=""/>
      <w:lvlJc w:val="left"/>
      <w:pPr>
        <w:tabs>
          <w:tab w:val="num" w:pos="2880"/>
        </w:tabs>
        <w:ind w:left="2880" w:hanging="360"/>
      </w:pPr>
      <w:rPr>
        <w:rFonts w:ascii="Symbol" w:hAnsi="Symbol"/>
      </w:rPr>
    </w:lvl>
    <w:lvl w:ilvl="4" w:tplc="FD16D912">
      <w:start w:val="1"/>
      <w:numFmt w:val="bullet"/>
      <w:lvlText w:val="o"/>
      <w:lvlJc w:val="left"/>
      <w:pPr>
        <w:tabs>
          <w:tab w:val="num" w:pos="3600"/>
        </w:tabs>
        <w:ind w:left="3600" w:hanging="360"/>
      </w:pPr>
      <w:rPr>
        <w:rFonts w:ascii="Courier New" w:hAnsi="Courier New"/>
      </w:rPr>
    </w:lvl>
    <w:lvl w:ilvl="5" w:tplc="3AFA1B90">
      <w:start w:val="1"/>
      <w:numFmt w:val="bullet"/>
      <w:lvlText w:val=""/>
      <w:lvlJc w:val="left"/>
      <w:pPr>
        <w:tabs>
          <w:tab w:val="num" w:pos="4320"/>
        </w:tabs>
        <w:ind w:left="4320" w:hanging="360"/>
      </w:pPr>
      <w:rPr>
        <w:rFonts w:ascii="Wingdings" w:hAnsi="Wingdings"/>
      </w:rPr>
    </w:lvl>
    <w:lvl w:ilvl="6" w:tplc="A3DEED36">
      <w:start w:val="1"/>
      <w:numFmt w:val="bullet"/>
      <w:lvlText w:val=""/>
      <w:lvlJc w:val="left"/>
      <w:pPr>
        <w:tabs>
          <w:tab w:val="num" w:pos="5040"/>
        </w:tabs>
        <w:ind w:left="5040" w:hanging="360"/>
      </w:pPr>
      <w:rPr>
        <w:rFonts w:ascii="Symbol" w:hAnsi="Symbol"/>
      </w:rPr>
    </w:lvl>
    <w:lvl w:ilvl="7" w:tplc="EE62A93A">
      <w:start w:val="1"/>
      <w:numFmt w:val="bullet"/>
      <w:lvlText w:val="o"/>
      <w:lvlJc w:val="left"/>
      <w:pPr>
        <w:tabs>
          <w:tab w:val="num" w:pos="5760"/>
        </w:tabs>
        <w:ind w:left="5760" w:hanging="360"/>
      </w:pPr>
      <w:rPr>
        <w:rFonts w:ascii="Courier New" w:hAnsi="Courier New"/>
      </w:rPr>
    </w:lvl>
    <w:lvl w:ilvl="8" w:tplc="C5D2A50A">
      <w:start w:val="1"/>
      <w:numFmt w:val="bullet"/>
      <w:lvlText w:val=""/>
      <w:lvlJc w:val="left"/>
      <w:pPr>
        <w:tabs>
          <w:tab w:val="num" w:pos="6480"/>
        </w:tabs>
        <w:ind w:left="6480" w:hanging="360"/>
      </w:pPr>
      <w:rPr>
        <w:rFonts w:ascii="Wingdings" w:hAnsi="Wingdings"/>
      </w:rPr>
    </w:lvl>
  </w:abstractNum>
  <w:abstractNum w:abstractNumId="34" w15:restartNumberingAfterBreak="0">
    <w:nsid w:val="08794CCA"/>
    <w:multiLevelType w:val="hybridMultilevel"/>
    <w:tmpl w:val="08794CCA"/>
    <w:lvl w:ilvl="0" w:tplc="8E6A0136">
      <w:start w:val="1"/>
      <w:numFmt w:val="bullet"/>
      <w:lvlText w:val=""/>
      <w:lvlJc w:val="left"/>
      <w:pPr>
        <w:ind w:left="720" w:hanging="360"/>
      </w:pPr>
      <w:rPr>
        <w:rFonts w:ascii="Symbol" w:hAnsi="Symbol"/>
      </w:rPr>
    </w:lvl>
    <w:lvl w:ilvl="1" w:tplc="F15C0EF4">
      <w:start w:val="1"/>
      <w:numFmt w:val="bullet"/>
      <w:lvlText w:val="o"/>
      <w:lvlJc w:val="left"/>
      <w:pPr>
        <w:tabs>
          <w:tab w:val="num" w:pos="1440"/>
        </w:tabs>
        <w:ind w:left="1440" w:hanging="360"/>
      </w:pPr>
      <w:rPr>
        <w:rFonts w:ascii="Courier New" w:hAnsi="Courier New"/>
      </w:rPr>
    </w:lvl>
    <w:lvl w:ilvl="2" w:tplc="27DA4D9E">
      <w:start w:val="1"/>
      <w:numFmt w:val="bullet"/>
      <w:lvlText w:val=""/>
      <w:lvlJc w:val="left"/>
      <w:pPr>
        <w:tabs>
          <w:tab w:val="num" w:pos="2160"/>
        </w:tabs>
        <w:ind w:left="2160" w:hanging="360"/>
      </w:pPr>
      <w:rPr>
        <w:rFonts w:ascii="Wingdings" w:hAnsi="Wingdings"/>
      </w:rPr>
    </w:lvl>
    <w:lvl w:ilvl="3" w:tplc="103E65E0">
      <w:start w:val="1"/>
      <w:numFmt w:val="bullet"/>
      <w:lvlText w:val=""/>
      <w:lvlJc w:val="left"/>
      <w:pPr>
        <w:tabs>
          <w:tab w:val="num" w:pos="2880"/>
        </w:tabs>
        <w:ind w:left="2880" w:hanging="360"/>
      </w:pPr>
      <w:rPr>
        <w:rFonts w:ascii="Symbol" w:hAnsi="Symbol"/>
      </w:rPr>
    </w:lvl>
    <w:lvl w:ilvl="4" w:tplc="BB0C40B6">
      <w:start w:val="1"/>
      <w:numFmt w:val="bullet"/>
      <w:lvlText w:val="o"/>
      <w:lvlJc w:val="left"/>
      <w:pPr>
        <w:tabs>
          <w:tab w:val="num" w:pos="3600"/>
        </w:tabs>
        <w:ind w:left="3600" w:hanging="360"/>
      </w:pPr>
      <w:rPr>
        <w:rFonts w:ascii="Courier New" w:hAnsi="Courier New"/>
      </w:rPr>
    </w:lvl>
    <w:lvl w:ilvl="5" w:tplc="D8E6B348">
      <w:start w:val="1"/>
      <w:numFmt w:val="bullet"/>
      <w:lvlText w:val=""/>
      <w:lvlJc w:val="left"/>
      <w:pPr>
        <w:tabs>
          <w:tab w:val="num" w:pos="4320"/>
        </w:tabs>
        <w:ind w:left="4320" w:hanging="360"/>
      </w:pPr>
      <w:rPr>
        <w:rFonts w:ascii="Wingdings" w:hAnsi="Wingdings"/>
      </w:rPr>
    </w:lvl>
    <w:lvl w:ilvl="6" w:tplc="447CA6E2">
      <w:start w:val="1"/>
      <w:numFmt w:val="bullet"/>
      <w:lvlText w:val=""/>
      <w:lvlJc w:val="left"/>
      <w:pPr>
        <w:tabs>
          <w:tab w:val="num" w:pos="5040"/>
        </w:tabs>
        <w:ind w:left="5040" w:hanging="360"/>
      </w:pPr>
      <w:rPr>
        <w:rFonts w:ascii="Symbol" w:hAnsi="Symbol"/>
      </w:rPr>
    </w:lvl>
    <w:lvl w:ilvl="7" w:tplc="B61A8186">
      <w:start w:val="1"/>
      <w:numFmt w:val="bullet"/>
      <w:lvlText w:val="o"/>
      <w:lvlJc w:val="left"/>
      <w:pPr>
        <w:tabs>
          <w:tab w:val="num" w:pos="5760"/>
        </w:tabs>
        <w:ind w:left="5760" w:hanging="360"/>
      </w:pPr>
      <w:rPr>
        <w:rFonts w:ascii="Courier New" w:hAnsi="Courier New"/>
      </w:rPr>
    </w:lvl>
    <w:lvl w:ilvl="8" w:tplc="89F8800A">
      <w:start w:val="1"/>
      <w:numFmt w:val="bullet"/>
      <w:lvlText w:val=""/>
      <w:lvlJc w:val="left"/>
      <w:pPr>
        <w:tabs>
          <w:tab w:val="num" w:pos="6480"/>
        </w:tabs>
        <w:ind w:left="6480" w:hanging="360"/>
      </w:pPr>
      <w:rPr>
        <w:rFonts w:ascii="Wingdings" w:hAnsi="Wingdings"/>
      </w:rPr>
    </w:lvl>
  </w:abstractNum>
  <w:abstractNum w:abstractNumId="35" w15:restartNumberingAfterBreak="0">
    <w:nsid w:val="08794CCB"/>
    <w:multiLevelType w:val="hybridMultilevel"/>
    <w:tmpl w:val="08794CCB"/>
    <w:lvl w:ilvl="0" w:tplc="37E2249A">
      <w:start w:val="1"/>
      <w:numFmt w:val="bullet"/>
      <w:lvlText w:val=""/>
      <w:lvlJc w:val="left"/>
      <w:pPr>
        <w:ind w:left="720" w:hanging="360"/>
      </w:pPr>
      <w:rPr>
        <w:rFonts w:ascii="Symbol" w:hAnsi="Symbol"/>
      </w:rPr>
    </w:lvl>
    <w:lvl w:ilvl="1" w:tplc="82CADE88">
      <w:start w:val="1"/>
      <w:numFmt w:val="bullet"/>
      <w:lvlText w:val="o"/>
      <w:lvlJc w:val="left"/>
      <w:pPr>
        <w:tabs>
          <w:tab w:val="num" w:pos="1440"/>
        </w:tabs>
        <w:ind w:left="1440" w:hanging="360"/>
      </w:pPr>
      <w:rPr>
        <w:rFonts w:ascii="Courier New" w:hAnsi="Courier New"/>
      </w:rPr>
    </w:lvl>
    <w:lvl w:ilvl="2" w:tplc="9A3697CA">
      <w:start w:val="1"/>
      <w:numFmt w:val="bullet"/>
      <w:lvlText w:val=""/>
      <w:lvlJc w:val="left"/>
      <w:pPr>
        <w:tabs>
          <w:tab w:val="num" w:pos="2160"/>
        </w:tabs>
        <w:ind w:left="2160" w:hanging="360"/>
      </w:pPr>
      <w:rPr>
        <w:rFonts w:ascii="Wingdings" w:hAnsi="Wingdings"/>
      </w:rPr>
    </w:lvl>
    <w:lvl w:ilvl="3" w:tplc="8444A2BE">
      <w:start w:val="1"/>
      <w:numFmt w:val="bullet"/>
      <w:lvlText w:val=""/>
      <w:lvlJc w:val="left"/>
      <w:pPr>
        <w:tabs>
          <w:tab w:val="num" w:pos="2880"/>
        </w:tabs>
        <w:ind w:left="2880" w:hanging="360"/>
      </w:pPr>
      <w:rPr>
        <w:rFonts w:ascii="Symbol" w:hAnsi="Symbol"/>
      </w:rPr>
    </w:lvl>
    <w:lvl w:ilvl="4" w:tplc="C57E1F02">
      <w:start w:val="1"/>
      <w:numFmt w:val="bullet"/>
      <w:lvlText w:val="o"/>
      <w:lvlJc w:val="left"/>
      <w:pPr>
        <w:tabs>
          <w:tab w:val="num" w:pos="3600"/>
        </w:tabs>
        <w:ind w:left="3600" w:hanging="360"/>
      </w:pPr>
      <w:rPr>
        <w:rFonts w:ascii="Courier New" w:hAnsi="Courier New"/>
      </w:rPr>
    </w:lvl>
    <w:lvl w:ilvl="5" w:tplc="177EBFA0">
      <w:start w:val="1"/>
      <w:numFmt w:val="bullet"/>
      <w:lvlText w:val=""/>
      <w:lvlJc w:val="left"/>
      <w:pPr>
        <w:tabs>
          <w:tab w:val="num" w:pos="4320"/>
        </w:tabs>
        <w:ind w:left="4320" w:hanging="360"/>
      </w:pPr>
      <w:rPr>
        <w:rFonts w:ascii="Wingdings" w:hAnsi="Wingdings"/>
      </w:rPr>
    </w:lvl>
    <w:lvl w:ilvl="6" w:tplc="144859DE">
      <w:start w:val="1"/>
      <w:numFmt w:val="bullet"/>
      <w:lvlText w:val=""/>
      <w:lvlJc w:val="left"/>
      <w:pPr>
        <w:tabs>
          <w:tab w:val="num" w:pos="5040"/>
        </w:tabs>
        <w:ind w:left="5040" w:hanging="360"/>
      </w:pPr>
      <w:rPr>
        <w:rFonts w:ascii="Symbol" w:hAnsi="Symbol"/>
      </w:rPr>
    </w:lvl>
    <w:lvl w:ilvl="7" w:tplc="0BFADE2A">
      <w:start w:val="1"/>
      <w:numFmt w:val="bullet"/>
      <w:lvlText w:val="o"/>
      <w:lvlJc w:val="left"/>
      <w:pPr>
        <w:tabs>
          <w:tab w:val="num" w:pos="5760"/>
        </w:tabs>
        <w:ind w:left="5760" w:hanging="360"/>
      </w:pPr>
      <w:rPr>
        <w:rFonts w:ascii="Courier New" w:hAnsi="Courier New"/>
      </w:rPr>
    </w:lvl>
    <w:lvl w:ilvl="8" w:tplc="6D24A0E4">
      <w:start w:val="1"/>
      <w:numFmt w:val="bullet"/>
      <w:lvlText w:val=""/>
      <w:lvlJc w:val="left"/>
      <w:pPr>
        <w:tabs>
          <w:tab w:val="num" w:pos="6480"/>
        </w:tabs>
        <w:ind w:left="6480" w:hanging="360"/>
      </w:pPr>
      <w:rPr>
        <w:rFonts w:ascii="Wingdings" w:hAnsi="Wingdings"/>
      </w:rPr>
    </w:lvl>
  </w:abstractNum>
  <w:abstractNum w:abstractNumId="36" w15:restartNumberingAfterBreak="0">
    <w:nsid w:val="08794CCC"/>
    <w:multiLevelType w:val="multilevel"/>
    <w:tmpl w:val="08794CC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08794CCD"/>
    <w:multiLevelType w:val="multilevel"/>
    <w:tmpl w:val="08794CC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08794CCE"/>
    <w:multiLevelType w:val="hybridMultilevel"/>
    <w:tmpl w:val="08794CCE"/>
    <w:lvl w:ilvl="0" w:tplc="E7844F2A">
      <w:start w:val="1"/>
      <w:numFmt w:val="bullet"/>
      <w:lvlText w:val=""/>
      <w:lvlJc w:val="left"/>
      <w:pPr>
        <w:ind w:left="720" w:hanging="360"/>
      </w:pPr>
      <w:rPr>
        <w:rFonts w:ascii="Symbol" w:hAnsi="Symbol"/>
      </w:rPr>
    </w:lvl>
    <w:lvl w:ilvl="1" w:tplc="5B5C7638">
      <w:start w:val="1"/>
      <w:numFmt w:val="bullet"/>
      <w:lvlText w:val="o"/>
      <w:lvlJc w:val="left"/>
      <w:pPr>
        <w:tabs>
          <w:tab w:val="num" w:pos="1440"/>
        </w:tabs>
        <w:ind w:left="1440" w:hanging="360"/>
      </w:pPr>
      <w:rPr>
        <w:rFonts w:ascii="Courier New" w:hAnsi="Courier New"/>
      </w:rPr>
    </w:lvl>
    <w:lvl w:ilvl="2" w:tplc="A75AD474">
      <w:start w:val="1"/>
      <w:numFmt w:val="bullet"/>
      <w:lvlText w:val=""/>
      <w:lvlJc w:val="left"/>
      <w:pPr>
        <w:tabs>
          <w:tab w:val="num" w:pos="2160"/>
        </w:tabs>
        <w:ind w:left="2160" w:hanging="360"/>
      </w:pPr>
      <w:rPr>
        <w:rFonts w:ascii="Wingdings" w:hAnsi="Wingdings"/>
      </w:rPr>
    </w:lvl>
    <w:lvl w:ilvl="3" w:tplc="015466C2">
      <w:start w:val="1"/>
      <w:numFmt w:val="bullet"/>
      <w:lvlText w:val=""/>
      <w:lvlJc w:val="left"/>
      <w:pPr>
        <w:tabs>
          <w:tab w:val="num" w:pos="2880"/>
        </w:tabs>
        <w:ind w:left="2880" w:hanging="360"/>
      </w:pPr>
      <w:rPr>
        <w:rFonts w:ascii="Symbol" w:hAnsi="Symbol"/>
      </w:rPr>
    </w:lvl>
    <w:lvl w:ilvl="4" w:tplc="8362AA02">
      <w:start w:val="1"/>
      <w:numFmt w:val="bullet"/>
      <w:lvlText w:val="o"/>
      <w:lvlJc w:val="left"/>
      <w:pPr>
        <w:tabs>
          <w:tab w:val="num" w:pos="3600"/>
        </w:tabs>
        <w:ind w:left="3600" w:hanging="360"/>
      </w:pPr>
      <w:rPr>
        <w:rFonts w:ascii="Courier New" w:hAnsi="Courier New"/>
      </w:rPr>
    </w:lvl>
    <w:lvl w:ilvl="5" w:tplc="829E5FBA">
      <w:start w:val="1"/>
      <w:numFmt w:val="bullet"/>
      <w:lvlText w:val=""/>
      <w:lvlJc w:val="left"/>
      <w:pPr>
        <w:tabs>
          <w:tab w:val="num" w:pos="4320"/>
        </w:tabs>
        <w:ind w:left="4320" w:hanging="360"/>
      </w:pPr>
      <w:rPr>
        <w:rFonts w:ascii="Wingdings" w:hAnsi="Wingdings"/>
      </w:rPr>
    </w:lvl>
    <w:lvl w:ilvl="6" w:tplc="00529484">
      <w:start w:val="1"/>
      <w:numFmt w:val="bullet"/>
      <w:lvlText w:val=""/>
      <w:lvlJc w:val="left"/>
      <w:pPr>
        <w:tabs>
          <w:tab w:val="num" w:pos="5040"/>
        </w:tabs>
        <w:ind w:left="5040" w:hanging="360"/>
      </w:pPr>
      <w:rPr>
        <w:rFonts w:ascii="Symbol" w:hAnsi="Symbol"/>
      </w:rPr>
    </w:lvl>
    <w:lvl w:ilvl="7" w:tplc="217C0878">
      <w:start w:val="1"/>
      <w:numFmt w:val="bullet"/>
      <w:lvlText w:val="o"/>
      <w:lvlJc w:val="left"/>
      <w:pPr>
        <w:tabs>
          <w:tab w:val="num" w:pos="5760"/>
        </w:tabs>
        <w:ind w:left="5760" w:hanging="360"/>
      </w:pPr>
      <w:rPr>
        <w:rFonts w:ascii="Courier New" w:hAnsi="Courier New"/>
      </w:rPr>
    </w:lvl>
    <w:lvl w:ilvl="8" w:tplc="582AB9A6">
      <w:start w:val="1"/>
      <w:numFmt w:val="bullet"/>
      <w:lvlText w:val=""/>
      <w:lvlJc w:val="left"/>
      <w:pPr>
        <w:tabs>
          <w:tab w:val="num" w:pos="6480"/>
        </w:tabs>
        <w:ind w:left="6480" w:hanging="360"/>
      </w:pPr>
      <w:rPr>
        <w:rFonts w:ascii="Wingdings" w:hAnsi="Wingdings"/>
      </w:rPr>
    </w:lvl>
  </w:abstractNum>
  <w:abstractNum w:abstractNumId="39" w15:restartNumberingAfterBreak="0">
    <w:nsid w:val="08794CCF"/>
    <w:multiLevelType w:val="hybridMultilevel"/>
    <w:tmpl w:val="08794CCF"/>
    <w:lvl w:ilvl="0" w:tplc="EF06739C">
      <w:start w:val="1"/>
      <w:numFmt w:val="bullet"/>
      <w:lvlText w:val=""/>
      <w:lvlJc w:val="left"/>
      <w:pPr>
        <w:ind w:left="720" w:hanging="360"/>
      </w:pPr>
      <w:rPr>
        <w:rFonts w:ascii="Symbol" w:hAnsi="Symbol"/>
      </w:rPr>
    </w:lvl>
    <w:lvl w:ilvl="1" w:tplc="8C9CCB0E">
      <w:start w:val="1"/>
      <w:numFmt w:val="bullet"/>
      <w:lvlText w:val="o"/>
      <w:lvlJc w:val="left"/>
      <w:pPr>
        <w:tabs>
          <w:tab w:val="num" w:pos="1440"/>
        </w:tabs>
        <w:ind w:left="1440" w:hanging="360"/>
      </w:pPr>
      <w:rPr>
        <w:rFonts w:ascii="Courier New" w:hAnsi="Courier New"/>
      </w:rPr>
    </w:lvl>
    <w:lvl w:ilvl="2" w:tplc="70C25A42">
      <w:start w:val="1"/>
      <w:numFmt w:val="bullet"/>
      <w:lvlText w:val=""/>
      <w:lvlJc w:val="left"/>
      <w:pPr>
        <w:tabs>
          <w:tab w:val="num" w:pos="2160"/>
        </w:tabs>
        <w:ind w:left="2160" w:hanging="360"/>
      </w:pPr>
      <w:rPr>
        <w:rFonts w:ascii="Wingdings" w:hAnsi="Wingdings"/>
      </w:rPr>
    </w:lvl>
    <w:lvl w:ilvl="3" w:tplc="2E7819F2">
      <w:start w:val="1"/>
      <w:numFmt w:val="bullet"/>
      <w:lvlText w:val=""/>
      <w:lvlJc w:val="left"/>
      <w:pPr>
        <w:tabs>
          <w:tab w:val="num" w:pos="2880"/>
        </w:tabs>
        <w:ind w:left="2880" w:hanging="360"/>
      </w:pPr>
      <w:rPr>
        <w:rFonts w:ascii="Symbol" w:hAnsi="Symbol"/>
      </w:rPr>
    </w:lvl>
    <w:lvl w:ilvl="4" w:tplc="CC2EBDD4">
      <w:start w:val="1"/>
      <w:numFmt w:val="bullet"/>
      <w:lvlText w:val="o"/>
      <w:lvlJc w:val="left"/>
      <w:pPr>
        <w:tabs>
          <w:tab w:val="num" w:pos="3600"/>
        </w:tabs>
        <w:ind w:left="3600" w:hanging="360"/>
      </w:pPr>
      <w:rPr>
        <w:rFonts w:ascii="Courier New" w:hAnsi="Courier New"/>
      </w:rPr>
    </w:lvl>
    <w:lvl w:ilvl="5" w:tplc="F176C61C">
      <w:start w:val="1"/>
      <w:numFmt w:val="bullet"/>
      <w:lvlText w:val=""/>
      <w:lvlJc w:val="left"/>
      <w:pPr>
        <w:tabs>
          <w:tab w:val="num" w:pos="4320"/>
        </w:tabs>
        <w:ind w:left="4320" w:hanging="360"/>
      </w:pPr>
      <w:rPr>
        <w:rFonts w:ascii="Wingdings" w:hAnsi="Wingdings"/>
      </w:rPr>
    </w:lvl>
    <w:lvl w:ilvl="6" w:tplc="BF1877B2">
      <w:start w:val="1"/>
      <w:numFmt w:val="bullet"/>
      <w:lvlText w:val=""/>
      <w:lvlJc w:val="left"/>
      <w:pPr>
        <w:tabs>
          <w:tab w:val="num" w:pos="5040"/>
        </w:tabs>
        <w:ind w:left="5040" w:hanging="360"/>
      </w:pPr>
      <w:rPr>
        <w:rFonts w:ascii="Symbol" w:hAnsi="Symbol"/>
      </w:rPr>
    </w:lvl>
    <w:lvl w:ilvl="7" w:tplc="5FE0933E">
      <w:start w:val="1"/>
      <w:numFmt w:val="bullet"/>
      <w:lvlText w:val="o"/>
      <w:lvlJc w:val="left"/>
      <w:pPr>
        <w:tabs>
          <w:tab w:val="num" w:pos="5760"/>
        </w:tabs>
        <w:ind w:left="5760" w:hanging="360"/>
      </w:pPr>
      <w:rPr>
        <w:rFonts w:ascii="Courier New" w:hAnsi="Courier New"/>
      </w:rPr>
    </w:lvl>
    <w:lvl w:ilvl="8" w:tplc="291A5482">
      <w:start w:val="1"/>
      <w:numFmt w:val="bullet"/>
      <w:lvlText w:val=""/>
      <w:lvlJc w:val="left"/>
      <w:pPr>
        <w:tabs>
          <w:tab w:val="num" w:pos="6480"/>
        </w:tabs>
        <w:ind w:left="6480" w:hanging="360"/>
      </w:pPr>
      <w:rPr>
        <w:rFonts w:ascii="Wingdings" w:hAnsi="Wingdings"/>
      </w:rPr>
    </w:lvl>
  </w:abstractNum>
  <w:abstractNum w:abstractNumId="40" w15:restartNumberingAfterBreak="0">
    <w:nsid w:val="08794CD0"/>
    <w:multiLevelType w:val="hybridMultilevel"/>
    <w:tmpl w:val="08794CD0"/>
    <w:lvl w:ilvl="0" w:tplc="46B2A868">
      <w:start w:val="1"/>
      <w:numFmt w:val="bullet"/>
      <w:lvlText w:val=""/>
      <w:lvlJc w:val="left"/>
      <w:pPr>
        <w:ind w:left="720" w:hanging="360"/>
      </w:pPr>
      <w:rPr>
        <w:rFonts w:ascii="Symbol" w:hAnsi="Symbol"/>
      </w:rPr>
    </w:lvl>
    <w:lvl w:ilvl="1" w:tplc="4A12E688">
      <w:start w:val="1"/>
      <w:numFmt w:val="bullet"/>
      <w:lvlText w:val="o"/>
      <w:lvlJc w:val="left"/>
      <w:pPr>
        <w:tabs>
          <w:tab w:val="num" w:pos="1440"/>
        </w:tabs>
        <w:ind w:left="1440" w:hanging="360"/>
      </w:pPr>
      <w:rPr>
        <w:rFonts w:ascii="Courier New" w:hAnsi="Courier New"/>
      </w:rPr>
    </w:lvl>
    <w:lvl w:ilvl="2" w:tplc="B59806AE">
      <w:start w:val="1"/>
      <w:numFmt w:val="bullet"/>
      <w:lvlText w:val=""/>
      <w:lvlJc w:val="left"/>
      <w:pPr>
        <w:tabs>
          <w:tab w:val="num" w:pos="2160"/>
        </w:tabs>
        <w:ind w:left="2160" w:hanging="360"/>
      </w:pPr>
      <w:rPr>
        <w:rFonts w:ascii="Wingdings" w:hAnsi="Wingdings"/>
      </w:rPr>
    </w:lvl>
    <w:lvl w:ilvl="3" w:tplc="C07A7BAA">
      <w:start w:val="1"/>
      <w:numFmt w:val="bullet"/>
      <w:lvlText w:val=""/>
      <w:lvlJc w:val="left"/>
      <w:pPr>
        <w:tabs>
          <w:tab w:val="num" w:pos="2880"/>
        </w:tabs>
        <w:ind w:left="2880" w:hanging="360"/>
      </w:pPr>
      <w:rPr>
        <w:rFonts w:ascii="Symbol" w:hAnsi="Symbol"/>
      </w:rPr>
    </w:lvl>
    <w:lvl w:ilvl="4" w:tplc="A4FA7740">
      <w:start w:val="1"/>
      <w:numFmt w:val="bullet"/>
      <w:lvlText w:val="o"/>
      <w:lvlJc w:val="left"/>
      <w:pPr>
        <w:tabs>
          <w:tab w:val="num" w:pos="3600"/>
        </w:tabs>
        <w:ind w:left="3600" w:hanging="360"/>
      </w:pPr>
      <w:rPr>
        <w:rFonts w:ascii="Courier New" w:hAnsi="Courier New"/>
      </w:rPr>
    </w:lvl>
    <w:lvl w:ilvl="5" w:tplc="51D25F90">
      <w:start w:val="1"/>
      <w:numFmt w:val="bullet"/>
      <w:lvlText w:val=""/>
      <w:lvlJc w:val="left"/>
      <w:pPr>
        <w:tabs>
          <w:tab w:val="num" w:pos="4320"/>
        </w:tabs>
        <w:ind w:left="4320" w:hanging="360"/>
      </w:pPr>
      <w:rPr>
        <w:rFonts w:ascii="Wingdings" w:hAnsi="Wingdings"/>
      </w:rPr>
    </w:lvl>
    <w:lvl w:ilvl="6" w:tplc="95DA5E36">
      <w:start w:val="1"/>
      <w:numFmt w:val="bullet"/>
      <w:lvlText w:val=""/>
      <w:lvlJc w:val="left"/>
      <w:pPr>
        <w:tabs>
          <w:tab w:val="num" w:pos="5040"/>
        </w:tabs>
        <w:ind w:left="5040" w:hanging="360"/>
      </w:pPr>
      <w:rPr>
        <w:rFonts w:ascii="Symbol" w:hAnsi="Symbol"/>
      </w:rPr>
    </w:lvl>
    <w:lvl w:ilvl="7" w:tplc="BFC809F6">
      <w:start w:val="1"/>
      <w:numFmt w:val="bullet"/>
      <w:lvlText w:val="o"/>
      <w:lvlJc w:val="left"/>
      <w:pPr>
        <w:tabs>
          <w:tab w:val="num" w:pos="5760"/>
        </w:tabs>
        <w:ind w:left="5760" w:hanging="360"/>
      </w:pPr>
      <w:rPr>
        <w:rFonts w:ascii="Courier New" w:hAnsi="Courier New"/>
      </w:rPr>
    </w:lvl>
    <w:lvl w:ilvl="8" w:tplc="6B24B5EC">
      <w:start w:val="1"/>
      <w:numFmt w:val="bullet"/>
      <w:lvlText w:val=""/>
      <w:lvlJc w:val="left"/>
      <w:pPr>
        <w:tabs>
          <w:tab w:val="num" w:pos="6480"/>
        </w:tabs>
        <w:ind w:left="6480" w:hanging="360"/>
      </w:pPr>
      <w:rPr>
        <w:rFonts w:ascii="Wingdings" w:hAnsi="Wingdings"/>
      </w:rPr>
    </w:lvl>
  </w:abstractNum>
  <w:abstractNum w:abstractNumId="41" w15:restartNumberingAfterBreak="0">
    <w:nsid w:val="08794CD1"/>
    <w:multiLevelType w:val="hybridMultilevel"/>
    <w:tmpl w:val="08794CD1"/>
    <w:lvl w:ilvl="0" w:tplc="B994043E">
      <w:start w:val="1"/>
      <w:numFmt w:val="bullet"/>
      <w:lvlText w:val=""/>
      <w:lvlJc w:val="left"/>
      <w:pPr>
        <w:ind w:left="720" w:hanging="360"/>
      </w:pPr>
      <w:rPr>
        <w:rFonts w:ascii="Symbol" w:hAnsi="Symbol"/>
      </w:rPr>
    </w:lvl>
    <w:lvl w:ilvl="1" w:tplc="3CE0C5F2">
      <w:start w:val="1"/>
      <w:numFmt w:val="bullet"/>
      <w:lvlText w:val="o"/>
      <w:lvlJc w:val="left"/>
      <w:pPr>
        <w:tabs>
          <w:tab w:val="num" w:pos="1440"/>
        </w:tabs>
        <w:ind w:left="1440" w:hanging="360"/>
      </w:pPr>
      <w:rPr>
        <w:rFonts w:ascii="Courier New" w:hAnsi="Courier New"/>
      </w:rPr>
    </w:lvl>
    <w:lvl w:ilvl="2" w:tplc="4C0E2950">
      <w:start w:val="1"/>
      <w:numFmt w:val="bullet"/>
      <w:lvlText w:val=""/>
      <w:lvlJc w:val="left"/>
      <w:pPr>
        <w:tabs>
          <w:tab w:val="num" w:pos="2160"/>
        </w:tabs>
        <w:ind w:left="2160" w:hanging="360"/>
      </w:pPr>
      <w:rPr>
        <w:rFonts w:ascii="Wingdings" w:hAnsi="Wingdings"/>
      </w:rPr>
    </w:lvl>
    <w:lvl w:ilvl="3" w:tplc="690A2B92">
      <w:start w:val="1"/>
      <w:numFmt w:val="bullet"/>
      <w:lvlText w:val=""/>
      <w:lvlJc w:val="left"/>
      <w:pPr>
        <w:tabs>
          <w:tab w:val="num" w:pos="2880"/>
        </w:tabs>
        <w:ind w:left="2880" w:hanging="360"/>
      </w:pPr>
      <w:rPr>
        <w:rFonts w:ascii="Symbol" w:hAnsi="Symbol"/>
      </w:rPr>
    </w:lvl>
    <w:lvl w:ilvl="4" w:tplc="F2CE71FA">
      <w:start w:val="1"/>
      <w:numFmt w:val="bullet"/>
      <w:lvlText w:val="o"/>
      <w:lvlJc w:val="left"/>
      <w:pPr>
        <w:tabs>
          <w:tab w:val="num" w:pos="3600"/>
        </w:tabs>
        <w:ind w:left="3600" w:hanging="360"/>
      </w:pPr>
      <w:rPr>
        <w:rFonts w:ascii="Courier New" w:hAnsi="Courier New"/>
      </w:rPr>
    </w:lvl>
    <w:lvl w:ilvl="5" w:tplc="009A795C">
      <w:start w:val="1"/>
      <w:numFmt w:val="bullet"/>
      <w:lvlText w:val=""/>
      <w:lvlJc w:val="left"/>
      <w:pPr>
        <w:tabs>
          <w:tab w:val="num" w:pos="4320"/>
        </w:tabs>
        <w:ind w:left="4320" w:hanging="360"/>
      </w:pPr>
      <w:rPr>
        <w:rFonts w:ascii="Wingdings" w:hAnsi="Wingdings"/>
      </w:rPr>
    </w:lvl>
    <w:lvl w:ilvl="6" w:tplc="6534047E">
      <w:start w:val="1"/>
      <w:numFmt w:val="bullet"/>
      <w:lvlText w:val=""/>
      <w:lvlJc w:val="left"/>
      <w:pPr>
        <w:tabs>
          <w:tab w:val="num" w:pos="5040"/>
        </w:tabs>
        <w:ind w:left="5040" w:hanging="360"/>
      </w:pPr>
      <w:rPr>
        <w:rFonts w:ascii="Symbol" w:hAnsi="Symbol"/>
      </w:rPr>
    </w:lvl>
    <w:lvl w:ilvl="7" w:tplc="B4BC3DEE">
      <w:start w:val="1"/>
      <w:numFmt w:val="bullet"/>
      <w:lvlText w:val="o"/>
      <w:lvlJc w:val="left"/>
      <w:pPr>
        <w:tabs>
          <w:tab w:val="num" w:pos="5760"/>
        </w:tabs>
        <w:ind w:left="5760" w:hanging="360"/>
      </w:pPr>
      <w:rPr>
        <w:rFonts w:ascii="Courier New" w:hAnsi="Courier New"/>
      </w:rPr>
    </w:lvl>
    <w:lvl w:ilvl="8" w:tplc="2D80D3EA">
      <w:start w:val="1"/>
      <w:numFmt w:val="bullet"/>
      <w:lvlText w:val=""/>
      <w:lvlJc w:val="left"/>
      <w:pPr>
        <w:tabs>
          <w:tab w:val="num" w:pos="6480"/>
        </w:tabs>
        <w:ind w:left="6480" w:hanging="360"/>
      </w:pPr>
      <w:rPr>
        <w:rFonts w:ascii="Wingdings" w:hAnsi="Wingdings"/>
      </w:rPr>
    </w:lvl>
  </w:abstractNum>
  <w:abstractNum w:abstractNumId="42" w15:restartNumberingAfterBreak="0">
    <w:nsid w:val="08794CD2"/>
    <w:multiLevelType w:val="hybridMultilevel"/>
    <w:tmpl w:val="08794CD2"/>
    <w:lvl w:ilvl="0" w:tplc="676C23A4">
      <w:start w:val="1"/>
      <w:numFmt w:val="bullet"/>
      <w:lvlText w:val=""/>
      <w:lvlJc w:val="left"/>
      <w:pPr>
        <w:ind w:left="720" w:hanging="360"/>
      </w:pPr>
      <w:rPr>
        <w:rFonts w:ascii="Symbol" w:hAnsi="Symbol"/>
      </w:rPr>
    </w:lvl>
    <w:lvl w:ilvl="1" w:tplc="AB6866AA">
      <w:start w:val="1"/>
      <w:numFmt w:val="bullet"/>
      <w:lvlText w:val="o"/>
      <w:lvlJc w:val="left"/>
      <w:pPr>
        <w:tabs>
          <w:tab w:val="num" w:pos="1440"/>
        </w:tabs>
        <w:ind w:left="1440" w:hanging="360"/>
      </w:pPr>
      <w:rPr>
        <w:rFonts w:ascii="Courier New" w:hAnsi="Courier New"/>
      </w:rPr>
    </w:lvl>
    <w:lvl w:ilvl="2" w:tplc="1C98679C">
      <w:start w:val="1"/>
      <w:numFmt w:val="bullet"/>
      <w:lvlText w:val=""/>
      <w:lvlJc w:val="left"/>
      <w:pPr>
        <w:tabs>
          <w:tab w:val="num" w:pos="2160"/>
        </w:tabs>
        <w:ind w:left="2160" w:hanging="360"/>
      </w:pPr>
      <w:rPr>
        <w:rFonts w:ascii="Wingdings" w:hAnsi="Wingdings"/>
      </w:rPr>
    </w:lvl>
    <w:lvl w:ilvl="3" w:tplc="21CCDAD2">
      <w:start w:val="1"/>
      <w:numFmt w:val="bullet"/>
      <w:lvlText w:val=""/>
      <w:lvlJc w:val="left"/>
      <w:pPr>
        <w:tabs>
          <w:tab w:val="num" w:pos="2880"/>
        </w:tabs>
        <w:ind w:left="2880" w:hanging="360"/>
      </w:pPr>
      <w:rPr>
        <w:rFonts w:ascii="Symbol" w:hAnsi="Symbol"/>
      </w:rPr>
    </w:lvl>
    <w:lvl w:ilvl="4" w:tplc="5EBA9542">
      <w:start w:val="1"/>
      <w:numFmt w:val="bullet"/>
      <w:lvlText w:val="o"/>
      <w:lvlJc w:val="left"/>
      <w:pPr>
        <w:tabs>
          <w:tab w:val="num" w:pos="3600"/>
        </w:tabs>
        <w:ind w:left="3600" w:hanging="360"/>
      </w:pPr>
      <w:rPr>
        <w:rFonts w:ascii="Courier New" w:hAnsi="Courier New"/>
      </w:rPr>
    </w:lvl>
    <w:lvl w:ilvl="5" w:tplc="6D2A408C">
      <w:start w:val="1"/>
      <w:numFmt w:val="bullet"/>
      <w:lvlText w:val=""/>
      <w:lvlJc w:val="left"/>
      <w:pPr>
        <w:tabs>
          <w:tab w:val="num" w:pos="4320"/>
        </w:tabs>
        <w:ind w:left="4320" w:hanging="360"/>
      </w:pPr>
      <w:rPr>
        <w:rFonts w:ascii="Wingdings" w:hAnsi="Wingdings"/>
      </w:rPr>
    </w:lvl>
    <w:lvl w:ilvl="6" w:tplc="BF6C0FE4">
      <w:start w:val="1"/>
      <w:numFmt w:val="bullet"/>
      <w:lvlText w:val=""/>
      <w:lvlJc w:val="left"/>
      <w:pPr>
        <w:tabs>
          <w:tab w:val="num" w:pos="5040"/>
        </w:tabs>
        <w:ind w:left="5040" w:hanging="360"/>
      </w:pPr>
      <w:rPr>
        <w:rFonts w:ascii="Symbol" w:hAnsi="Symbol"/>
      </w:rPr>
    </w:lvl>
    <w:lvl w:ilvl="7" w:tplc="E3D28E0C">
      <w:start w:val="1"/>
      <w:numFmt w:val="bullet"/>
      <w:lvlText w:val="o"/>
      <w:lvlJc w:val="left"/>
      <w:pPr>
        <w:tabs>
          <w:tab w:val="num" w:pos="5760"/>
        </w:tabs>
        <w:ind w:left="5760" w:hanging="360"/>
      </w:pPr>
      <w:rPr>
        <w:rFonts w:ascii="Courier New" w:hAnsi="Courier New"/>
      </w:rPr>
    </w:lvl>
    <w:lvl w:ilvl="8" w:tplc="CEDA13D6">
      <w:start w:val="1"/>
      <w:numFmt w:val="bullet"/>
      <w:lvlText w:val=""/>
      <w:lvlJc w:val="left"/>
      <w:pPr>
        <w:tabs>
          <w:tab w:val="num" w:pos="6480"/>
        </w:tabs>
        <w:ind w:left="6480" w:hanging="360"/>
      </w:pPr>
      <w:rPr>
        <w:rFonts w:ascii="Wingdings" w:hAnsi="Wingdings"/>
      </w:rPr>
    </w:lvl>
  </w:abstractNum>
  <w:abstractNum w:abstractNumId="43" w15:restartNumberingAfterBreak="0">
    <w:nsid w:val="08794CD3"/>
    <w:multiLevelType w:val="hybridMultilevel"/>
    <w:tmpl w:val="08794CD3"/>
    <w:lvl w:ilvl="0" w:tplc="B3228EC2">
      <w:start w:val="1"/>
      <w:numFmt w:val="bullet"/>
      <w:lvlText w:val=""/>
      <w:lvlJc w:val="left"/>
      <w:pPr>
        <w:ind w:left="720" w:hanging="360"/>
      </w:pPr>
      <w:rPr>
        <w:rFonts w:ascii="Symbol" w:hAnsi="Symbol"/>
      </w:rPr>
    </w:lvl>
    <w:lvl w:ilvl="1" w:tplc="392A84F2">
      <w:start w:val="1"/>
      <w:numFmt w:val="bullet"/>
      <w:lvlText w:val="o"/>
      <w:lvlJc w:val="left"/>
      <w:pPr>
        <w:tabs>
          <w:tab w:val="num" w:pos="1440"/>
        </w:tabs>
        <w:ind w:left="1440" w:hanging="360"/>
      </w:pPr>
      <w:rPr>
        <w:rFonts w:ascii="Courier New" w:hAnsi="Courier New"/>
      </w:rPr>
    </w:lvl>
    <w:lvl w:ilvl="2" w:tplc="A2202AA4">
      <w:start w:val="1"/>
      <w:numFmt w:val="bullet"/>
      <w:lvlText w:val=""/>
      <w:lvlJc w:val="left"/>
      <w:pPr>
        <w:tabs>
          <w:tab w:val="num" w:pos="2160"/>
        </w:tabs>
        <w:ind w:left="2160" w:hanging="360"/>
      </w:pPr>
      <w:rPr>
        <w:rFonts w:ascii="Wingdings" w:hAnsi="Wingdings"/>
      </w:rPr>
    </w:lvl>
    <w:lvl w:ilvl="3" w:tplc="5478F4BA">
      <w:start w:val="1"/>
      <w:numFmt w:val="bullet"/>
      <w:lvlText w:val=""/>
      <w:lvlJc w:val="left"/>
      <w:pPr>
        <w:tabs>
          <w:tab w:val="num" w:pos="2880"/>
        </w:tabs>
        <w:ind w:left="2880" w:hanging="360"/>
      </w:pPr>
      <w:rPr>
        <w:rFonts w:ascii="Symbol" w:hAnsi="Symbol"/>
      </w:rPr>
    </w:lvl>
    <w:lvl w:ilvl="4" w:tplc="20F8402A">
      <w:start w:val="1"/>
      <w:numFmt w:val="bullet"/>
      <w:lvlText w:val="o"/>
      <w:lvlJc w:val="left"/>
      <w:pPr>
        <w:tabs>
          <w:tab w:val="num" w:pos="3600"/>
        </w:tabs>
        <w:ind w:left="3600" w:hanging="360"/>
      </w:pPr>
      <w:rPr>
        <w:rFonts w:ascii="Courier New" w:hAnsi="Courier New"/>
      </w:rPr>
    </w:lvl>
    <w:lvl w:ilvl="5" w:tplc="12FCC316">
      <w:start w:val="1"/>
      <w:numFmt w:val="bullet"/>
      <w:lvlText w:val=""/>
      <w:lvlJc w:val="left"/>
      <w:pPr>
        <w:tabs>
          <w:tab w:val="num" w:pos="4320"/>
        </w:tabs>
        <w:ind w:left="4320" w:hanging="360"/>
      </w:pPr>
      <w:rPr>
        <w:rFonts w:ascii="Wingdings" w:hAnsi="Wingdings"/>
      </w:rPr>
    </w:lvl>
    <w:lvl w:ilvl="6" w:tplc="AE601122">
      <w:start w:val="1"/>
      <w:numFmt w:val="bullet"/>
      <w:lvlText w:val=""/>
      <w:lvlJc w:val="left"/>
      <w:pPr>
        <w:tabs>
          <w:tab w:val="num" w:pos="5040"/>
        </w:tabs>
        <w:ind w:left="5040" w:hanging="360"/>
      </w:pPr>
      <w:rPr>
        <w:rFonts w:ascii="Symbol" w:hAnsi="Symbol"/>
      </w:rPr>
    </w:lvl>
    <w:lvl w:ilvl="7" w:tplc="CAD4B16A">
      <w:start w:val="1"/>
      <w:numFmt w:val="bullet"/>
      <w:lvlText w:val="o"/>
      <w:lvlJc w:val="left"/>
      <w:pPr>
        <w:tabs>
          <w:tab w:val="num" w:pos="5760"/>
        </w:tabs>
        <w:ind w:left="5760" w:hanging="360"/>
      </w:pPr>
      <w:rPr>
        <w:rFonts w:ascii="Courier New" w:hAnsi="Courier New"/>
      </w:rPr>
    </w:lvl>
    <w:lvl w:ilvl="8" w:tplc="C3E4BE5C">
      <w:start w:val="1"/>
      <w:numFmt w:val="bullet"/>
      <w:lvlText w:val=""/>
      <w:lvlJc w:val="left"/>
      <w:pPr>
        <w:tabs>
          <w:tab w:val="num" w:pos="6480"/>
        </w:tabs>
        <w:ind w:left="6480" w:hanging="360"/>
      </w:pPr>
      <w:rPr>
        <w:rFonts w:ascii="Wingdings" w:hAnsi="Wingdings"/>
      </w:rPr>
    </w:lvl>
  </w:abstractNum>
  <w:abstractNum w:abstractNumId="44" w15:restartNumberingAfterBreak="0">
    <w:nsid w:val="08794CD4"/>
    <w:multiLevelType w:val="hybridMultilevel"/>
    <w:tmpl w:val="08794CD4"/>
    <w:lvl w:ilvl="0" w:tplc="96BAC3B4">
      <w:start w:val="1"/>
      <w:numFmt w:val="bullet"/>
      <w:lvlText w:val=""/>
      <w:lvlJc w:val="left"/>
      <w:pPr>
        <w:ind w:left="720" w:hanging="360"/>
      </w:pPr>
      <w:rPr>
        <w:rFonts w:ascii="Symbol" w:hAnsi="Symbol"/>
      </w:rPr>
    </w:lvl>
    <w:lvl w:ilvl="1" w:tplc="62828E5A">
      <w:start w:val="1"/>
      <w:numFmt w:val="bullet"/>
      <w:lvlText w:val="o"/>
      <w:lvlJc w:val="left"/>
      <w:pPr>
        <w:tabs>
          <w:tab w:val="num" w:pos="1440"/>
        </w:tabs>
        <w:ind w:left="1440" w:hanging="360"/>
      </w:pPr>
      <w:rPr>
        <w:rFonts w:ascii="Courier New" w:hAnsi="Courier New"/>
      </w:rPr>
    </w:lvl>
    <w:lvl w:ilvl="2" w:tplc="7F0E9E90">
      <w:start w:val="1"/>
      <w:numFmt w:val="bullet"/>
      <w:lvlText w:val=""/>
      <w:lvlJc w:val="left"/>
      <w:pPr>
        <w:tabs>
          <w:tab w:val="num" w:pos="2160"/>
        </w:tabs>
        <w:ind w:left="2160" w:hanging="360"/>
      </w:pPr>
      <w:rPr>
        <w:rFonts w:ascii="Wingdings" w:hAnsi="Wingdings"/>
      </w:rPr>
    </w:lvl>
    <w:lvl w:ilvl="3" w:tplc="66460E14">
      <w:start w:val="1"/>
      <w:numFmt w:val="bullet"/>
      <w:lvlText w:val=""/>
      <w:lvlJc w:val="left"/>
      <w:pPr>
        <w:tabs>
          <w:tab w:val="num" w:pos="2880"/>
        </w:tabs>
        <w:ind w:left="2880" w:hanging="360"/>
      </w:pPr>
      <w:rPr>
        <w:rFonts w:ascii="Symbol" w:hAnsi="Symbol"/>
      </w:rPr>
    </w:lvl>
    <w:lvl w:ilvl="4" w:tplc="853838E0">
      <w:start w:val="1"/>
      <w:numFmt w:val="bullet"/>
      <w:lvlText w:val="o"/>
      <w:lvlJc w:val="left"/>
      <w:pPr>
        <w:tabs>
          <w:tab w:val="num" w:pos="3600"/>
        </w:tabs>
        <w:ind w:left="3600" w:hanging="360"/>
      </w:pPr>
      <w:rPr>
        <w:rFonts w:ascii="Courier New" w:hAnsi="Courier New"/>
      </w:rPr>
    </w:lvl>
    <w:lvl w:ilvl="5" w:tplc="45E27E22">
      <w:start w:val="1"/>
      <w:numFmt w:val="bullet"/>
      <w:lvlText w:val=""/>
      <w:lvlJc w:val="left"/>
      <w:pPr>
        <w:tabs>
          <w:tab w:val="num" w:pos="4320"/>
        </w:tabs>
        <w:ind w:left="4320" w:hanging="360"/>
      </w:pPr>
      <w:rPr>
        <w:rFonts w:ascii="Wingdings" w:hAnsi="Wingdings"/>
      </w:rPr>
    </w:lvl>
    <w:lvl w:ilvl="6" w:tplc="60BC607C">
      <w:start w:val="1"/>
      <w:numFmt w:val="bullet"/>
      <w:lvlText w:val=""/>
      <w:lvlJc w:val="left"/>
      <w:pPr>
        <w:tabs>
          <w:tab w:val="num" w:pos="5040"/>
        </w:tabs>
        <w:ind w:left="5040" w:hanging="360"/>
      </w:pPr>
      <w:rPr>
        <w:rFonts w:ascii="Symbol" w:hAnsi="Symbol"/>
      </w:rPr>
    </w:lvl>
    <w:lvl w:ilvl="7" w:tplc="CD1C444E">
      <w:start w:val="1"/>
      <w:numFmt w:val="bullet"/>
      <w:lvlText w:val="o"/>
      <w:lvlJc w:val="left"/>
      <w:pPr>
        <w:tabs>
          <w:tab w:val="num" w:pos="5760"/>
        </w:tabs>
        <w:ind w:left="5760" w:hanging="360"/>
      </w:pPr>
      <w:rPr>
        <w:rFonts w:ascii="Courier New" w:hAnsi="Courier New"/>
      </w:rPr>
    </w:lvl>
    <w:lvl w:ilvl="8" w:tplc="B5EE0396">
      <w:start w:val="1"/>
      <w:numFmt w:val="bullet"/>
      <w:lvlText w:val=""/>
      <w:lvlJc w:val="left"/>
      <w:pPr>
        <w:tabs>
          <w:tab w:val="num" w:pos="6480"/>
        </w:tabs>
        <w:ind w:left="6480" w:hanging="360"/>
      </w:pPr>
      <w:rPr>
        <w:rFonts w:ascii="Wingdings" w:hAnsi="Wingdings"/>
      </w:rPr>
    </w:lvl>
  </w:abstractNum>
  <w:abstractNum w:abstractNumId="45" w15:restartNumberingAfterBreak="0">
    <w:nsid w:val="08794CD5"/>
    <w:multiLevelType w:val="hybridMultilevel"/>
    <w:tmpl w:val="08794CD5"/>
    <w:lvl w:ilvl="0" w:tplc="F168B782">
      <w:start w:val="1"/>
      <w:numFmt w:val="bullet"/>
      <w:lvlText w:val=""/>
      <w:lvlJc w:val="left"/>
      <w:pPr>
        <w:ind w:left="720" w:hanging="360"/>
      </w:pPr>
      <w:rPr>
        <w:rFonts w:ascii="Symbol" w:hAnsi="Symbol"/>
      </w:rPr>
    </w:lvl>
    <w:lvl w:ilvl="1" w:tplc="76D09FC0">
      <w:start w:val="1"/>
      <w:numFmt w:val="bullet"/>
      <w:lvlText w:val="o"/>
      <w:lvlJc w:val="left"/>
      <w:pPr>
        <w:tabs>
          <w:tab w:val="num" w:pos="1440"/>
        </w:tabs>
        <w:ind w:left="1440" w:hanging="360"/>
      </w:pPr>
      <w:rPr>
        <w:rFonts w:ascii="Courier New" w:hAnsi="Courier New"/>
      </w:rPr>
    </w:lvl>
    <w:lvl w:ilvl="2" w:tplc="FD22C318">
      <w:start w:val="1"/>
      <w:numFmt w:val="bullet"/>
      <w:lvlText w:val=""/>
      <w:lvlJc w:val="left"/>
      <w:pPr>
        <w:tabs>
          <w:tab w:val="num" w:pos="2160"/>
        </w:tabs>
        <w:ind w:left="2160" w:hanging="360"/>
      </w:pPr>
      <w:rPr>
        <w:rFonts w:ascii="Wingdings" w:hAnsi="Wingdings"/>
      </w:rPr>
    </w:lvl>
    <w:lvl w:ilvl="3" w:tplc="1F8EFEC0">
      <w:start w:val="1"/>
      <w:numFmt w:val="bullet"/>
      <w:lvlText w:val=""/>
      <w:lvlJc w:val="left"/>
      <w:pPr>
        <w:tabs>
          <w:tab w:val="num" w:pos="2880"/>
        </w:tabs>
        <w:ind w:left="2880" w:hanging="360"/>
      </w:pPr>
      <w:rPr>
        <w:rFonts w:ascii="Symbol" w:hAnsi="Symbol"/>
      </w:rPr>
    </w:lvl>
    <w:lvl w:ilvl="4" w:tplc="A2540756">
      <w:start w:val="1"/>
      <w:numFmt w:val="bullet"/>
      <w:lvlText w:val="o"/>
      <w:lvlJc w:val="left"/>
      <w:pPr>
        <w:tabs>
          <w:tab w:val="num" w:pos="3600"/>
        </w:tabs>
        <w:ind w:left="3600" w:hanging="360"/>
      </w:pPr>
      <w:rPr>
        <w:rFonts w:ascii="Courier New" w:hAnsi="Courier New"/>
      </w:rPr>
    </w:lvl>
    <w:lvl w:ilvl="5" w:tplc="C0D2B372">
      <w:start w:val="1"/>
      <w:numFmt w:val="bullet"/>
      <w:lvlText w:val=""/>
      <w:lvlJc w:val="left"/>
      <w:pPr>
        <w:tabs>
          <w:tab w:val="num" w:pos="4320"/>
        </w:tabs>
        <w:ind w:left="4320" w:hanging="360"/>
      </w:pPr>
      <w:rPr>
        <w:rFonts w:ascii="Wingdings" w:hAnsi="Wingdings"/>
      </w:rPr>
    </w:lvl>
    <w:lvl w:ilvl="6" w:tplc="AD260DBA">
      <w:start w:val="1"/>
      <w:numFmt w:val="bullet"/>
      <w:lvlText w:val=""/>
      <w:lvlJc w:val="left"/>
      <w:pPr>
        <w:tabs>
          <w:tab w:val="num" w:pos="5040"/>
        </w:tabs>
        <w:ind w:left="5040" w:hanging="360"/>
      </w:pPr>
      <w:rPr>
        <w:rFonts w:ascii="Symbol" w:hAnsi="Symbol"/>
      </w:rPr>
    </w:lvl>
    <w:lvl w:ilvl="7" w:tplc="074A1B48">
      <w:start w:val="1"/>
      <w:numFmt w:val="bullet"/>
      <w:lvlText w:val="o"/>
      <w:lvlJc w:val="left"/>
      <w:pPr>
        <w:tabs>
          <w:tab w:val="num" w:pos="5760"/>
        </w:tabs>
        <w:ind w:left="5760" w:hanging="360"/>
      </w:pPr>
      <w:rPr>
        <w:rFonts w:ascii="Courier New" w:hAnsi="Courier New"/>
      </w:rPr>
    </w:lvl>
    <w:lvl w:ilvl="8" w:tplc="03E0149A">
      <w:start w:val="1"/>
      <w:numFmt w:val="bullet"/>
      <w:lvlText w:val=""/>
      <w:lvlJc w:val="left"/>
      <w:pPr>
        <w:tabs>
          <w:tab w:val="num" w:pos="6480"/>
        </w:tabs>
        <w:ind w:left="6480" w:hanging="360"/>
      </w:pPr>
      <w:rPr>
        <w:rFonts w:ascii="Wingdings" w:hAnsi="Wingdings"/>
      </w:rPr>
    </w:lvl>
  </w:abstractNum>
  <w:abstractNum w:abstractNumId="46" w15:restartNumberingAfterBreak="0">
    <w:nsid w:val="08794CD6"/>
    <w:multiLevelType w:val="hybridMultilevel"/>
    <w:tmpl w:val="08794CD6"/>
    <w:lvl w:ilvl="0" w:tplc="00AE8ACA">
      <w:start w:val="1"/>
      <w:numFmt w:val="bullet"/>
      <w:lvlText w:val=""/>
      <w:lvlJc w:val="left"/>
      <w:pPr>
        <w:ind w:left="720" w:hanging="360"/>
      </w:pPr>
      <w:rPr>
        <w:rFonts w:ascii="Symbol" w:hAnsi="Symbol"/>
      </w:rPr>
    </w:lvl>
    <w:lvl w:ilvl="1" w:tplc="F24CEE32">
      <w:start w:val="1"/>
      <w:numFmt w:val="bullet"/>
      <w:lvlText w:val="o"/>
      <w:lvlJc w:val="left"/>
      <w:pPr>
        <w:tabs>
          <w:tab w:val="num" w:pos="1440"/>
        </w:tabs>
        <w:ind w:left="1440" w:hanging="360"/>
      </w:pPr>
      <w:rPr>
        <w:rFonts w:ascii="Courier New" w:hAnsi="Courier New"/>
      </w:rPr>
    </w:lvl>
    <w:lvl w:ilvl="2" w:tplc="B002D5A8">
      <w:start w:val="1"/>
      <w:numFmt w:val="bullet"/>
      <w:lvlText w:val=""/>
      <w:lvlJc w:val="left"/>
      <w:pPr>
        <w:tabs>
          <w:tab w:val="num" w:pos="2160"/>
        </w:tabs>
        <w:ind w:left="2160" w:hanging="360"/>
      </w:pPr>
      <w:rPr>
        <w:rFonts w:ascii="Wingdings" w:hAnsi="Wingdings"/>
      </w:rPr>
    </w:lvl>
    <w:lvl w:ilvl="3" w:tplc="3D0A2F74">
      <w:start w:val="1"/>
      <w:numFmt w:val="bullet"/>
      <w:lvlText w:val=""/>
      <w:lvlJc w:val="left"/>
      <w:pPr>
        <w:tabs>
          <w:tab w:val="num" w:pos="2880"/>
        </w:tabs>
        <w:ind w:left="2880" w:hanging="360"/>
      </w:pPr>
      <w:rPr>
        <w:rFonts w:ascii="Symbol" w:hAnsi="Symbol"/>
      </w:rPr>
    </w:lvl>
    <w:lvl w:ilvl="4" w:tplc="F1BEB282">
      <w:start w:val="1"/>
      <w:numFmt w:val="bullet"/>
      <w:lvlText w:val="o"/>
      <w:lvlJc w:val="left"/>
      <w:pPr>
        <w:tabs>
          <w:tab w:val="num" w:pos="3600"/>
        </w:tabs>
        <w:ind w:left="3600" w:hanging="360"/>
      </w:pPr>
      <w:rPr>
        <w:rFonts w:ascii="Courier New" w:hAnsi="Courier New"/>
      </w:rPr>
    </w:lvl>
    <w:lvl w:ilvl="5" w:tplc="DD3491AE">
      <w:start w:val="1"/>
      <w:numFmt w:val="bullet"/>
      <w:lvlText w:val=""/>
      <w:lvlJc w:val="left"/>
      <w:pPr>
        <w:tabs>
          <w:tab w:val="num" w:pos="4320"/>
        </w:tabs>
        <w:ind w:left="4320" w:hanging="360"/>
      </w:pPr>
      <w:rPr>
        <w:rFonts w:ascii="Wingdings" w:hAnsi="Wingdings"/>
      </w:rPr>
    </w:lvl>
    <w:lvl w:ilvl="6" w:tplc="33FE0FE8">
      <w:start w:val="1"/>
      <w:numFmt w:val="bullet"/>
      <w:lvlText w:val=""/>
      <w:lvlJc w:val="left"/>
      <w:pPr>
        <w:tabs>
          <w:tab w:val="num" w:pos="5040"/>
        </w:tabs>
        <w:ind w:left="5040" w:hanging="360"/>
      </w:pPr>
      <w:rPr>
        <w:rFonts w:ascii="Symbol" w:hAnsi="Symbol"/>
      </w:rPr>
    </w:lvl>
    <w:lvl w:ilvl="7" w:tplc="B120CC5E">
      <w:start w:val="1"/>
      <w:numFmt w:val="bullet"/>
      <w:lvlText w:val="o"/>
      <w:lvlJc w:val="left"/>
      <w:pPr>
        <w:tabs>
          <w:tab w:val="num" w:pos="5760"/>
        </w:tabs>
        <w:ind w:left="5760" w:hanging="360"/>
      </w:pPr>
      <w:rPr>
        <w:rFonts w:ascii="Courier New" w:hAnsi="Courier New"/>
      </w:rPr>
    </w:lvl>
    <w:lvl w:ilvl="8" w:tplc="AFACFCDC">
      <w:start w:val="1"/>
      <w:numFmt w:val="bullet"/>
      <w:lvlText w:val=""/>
      <w:lvlJc w:val="left"/>
      <w:pPr>
        <w:tabs>
          <w:tab w:val="num" w:pos="6480"/>
        </w:tabs>
        <w:ind w:left="6480" w:hanging="360"/>
      </w:pPr>
      <w:rPr>
        <w:rFonts w:ascii="Wingdings" w:hAnsi="Wingdings"/>
      </w:rPr>
    </w:lvl>
  </w:abstractNum>
  <w:abstractNum w:abstractNumId="47" w15:restartNumberingAfterBreak="0">
    <w:nsid w:val="08794CD7"/>
    <w:multiLevelType w:val="hybridMultilevel"/>
    <w:tmpl w:val="08794CD7"/>
    <w:lvl w:ilvl="0" w:tplc="419A2904">
      <w:start w:val="1"/>
      <w:numFmt w:val="bullet"/>
      <w:lvlText w:val=""/>
      <w:lvlJc w:val="left"/>
      <w:pPr>
        <w:ind w:left="720" w:hanging="360"/>
      </w:pPr>
      <w:rPr>
        <w:rFonts w:ascii="Symbol" w:hAnsi="Symbol"/>
      </w:rPr>
    </w:lvl>
    <w:lvl w:ilvl="1" w:tplc="D7BE2B4E">
      <w:start w:val="1"/>
      <w:numFmt w:val="bullet"/>
      <w:lvlText w:val="o"/>
      <w:lvlJc w:val="left"/>
      <w:pPr>
        <w:tabs>
          <w:tab w:val="num" w:pos="1440"/>
        </w:tabs>
        <w:ind w:left="1440" w:hanging="360"/>
      </w:pPr>
      <w:rPr>
        <w:rFonts w:ascii="Courier New" w:hAnsi="Courier New"/>
      </w:rPr>
    </w:lvl>
    <w:lvl w:ilvl="2" w:tplc="CBEC95B6">
      <w:start w:val="1"/>
      <w:numFmt w:val="bullet"/>
      <w:lvlText w:val=""/>
      <w:lvlJc w:val="left"/>
      <w:pPr>
        <w:tabs>
          <w:tab w:val="num" w:pos="2160"/>
        </w:tabs>
        <w:ind w:left="2160" w:hanging="360"/>
      </w:pPr>
      <w:rPr>
        <w:rFonts w:ascii="Wingdings" w:hAnsi="Wingdings"/>
      </w:rPr>
    </w:lvl>
    <w:lvl w:ilvl="3" w:tplc="F7A2B922">
      <w:start w:val="1"/>
      <w:numFmt w:val="bullet"/>
      <w:lvlText w:val=""/>
      <w:lvlJc w:val="left"/>
      <w:pPr>
        <w:tabs>
          <w:tab w:val="num" w:pos="2880"/>
        </w:tabs>
        <w:ind w:left="2880" w:hanging="360"/>
      </w:pPr>
      <w:rPr>
        <w:rFonts w:ascii="Symbol" w:hAnsi="Symbol"/>
      </w:rPr>
    </w:lvl>
    <w:lvl w:ilvl="4" w:tplc="F78655E2">
      <w:start w:val="1"/>
      <w:numFmt w:val="bullet"/>
      <w:lvlText w:val="o"/>
      <w:lvlJc w:val="left"/>
      <w:pPr>
        <w:tabs>
          <w:tab w:val="num" w:pos="3600"/>
        </w:tabs>
        <w:ind w:left="3600" w:hanging="360"/>
      </w:pPr>
      <w:rPr>
        <w:rFonts w:ascii="Courier New" w:hAnsi="Courier New"/>
      </w:rPr>
    </w:lvl>
    <w:lvl w:ilvl="5" w:tplc="512457FA">
      <w:start w:val="1"/>
      <w:numFmt w:val="bullet"/>
      <w:lvlText w:val=""/>
      <w:lvlJc w:val="left"/>
      <w:pPr>
        <w:tabs>
          <w:tab w:val="num" w:pos="4320"/>
        </w:tabs>
        <w:ind w:left="4320" w:hanging="360"/>
      </w:pPr>
      <w:rPr>
        <w:rFonts w:ascii="Wingdings" w:hAnsi="Wingdings"/>
      </w:rPr>
    </w:lvl>
    <w:lvl w:ilvl="6" w:tplc="AC04CBAA">
      <w:start w:val="1"/>
      <w:numFmt w:val="bullet"/>
      <w:lvlText w:val=""/>
      <w:lvlJc w:val="left"/>
      <w:pPr>
        <w:tabs>
          <w:tab w:val="num" w:pos="5040"/>
        </w:tabs>
        <w:ind w:left="5040" w:hanging="360"/>
      </w:pPr>
      <w:rPr>
        <w:rFonts w:ascii="Symbol" w:hAnsi="Symbol"/>
      </w:rPr>
    </w:lvl>
    <w:lvl w:ilvl="7" w:tplc="BDCA8B5C">
      <w:start w:val="1"/>
      <w:numFmt w:val="bullet"/>
      <w:lvlText w:val="o"/>
      <w:lvlJc w:val="left"/>
      <w:pPr>
        <w:tabs>
          <w:tab w:val="num" w:pos="5760"/>
        </w:tabs>
        <w:ind w:left="5760" w:hanging="360"/>
      </w:pPr>
      <w:rPr>
        <w:rFonts w:ascii="Courier New" w:hAnsi="Courier New"/>
      </w:rPr>
    </w:lvl>
    <w:lvl w:ilvl="8" w:tplc="D072275C">
      <w:start w:val="1"/>
      <w:numFmt w:val="bullet"/>
      <w:lvlText w:val=""/>
      <w:lvlJc w:val="left"/>
      <w:pPr>
        <w:tabs>
          <w:tab w:val="num" w:pos="6480"/>
        </w:tabs>
        <w:ind w:left="6480" w:hanging="360"/>
      </w:pPr>
      <w:rPr>
        <w:rFonts w:ascii="Wingdings" w:hAnsi="Wingdings"/>
      </w:rPr>
    </w:lvl>
  </w:abstractNum>
  <w:abstractNum w:abstractNumId="48" w15:restartNumberingAfterBreak="0">
    <w:nsid w:val="08794CD8"/>
    <w:multiLevelType w:val="hybridMultilevel"/>
    <w:tmpl w:val="08794CD8"/>
    <w:lvl w:ilvl="0" w:tplc="D7EAE21E">
      <w:start w:val="1"/>
      <w:numFmt w:val="bullet"/>
      <w:lvlText w:val=""/>
      <w:lvlJc w:val="left"/>
      <w:pPr>
        <w:ind w:left="720" w:hanging="360"/>
      </w:pPr>
      <w:rPr>
        <w:rFonts w:ascii="Symbol" w:hAnsi="Symbol"/>
      </w:rPr>
    </w:lvl>
    <w:lvl w:ilvl="1" w:tplc="5EDA4FB4">
      <w:start w:val="1"/>
      <w:numFmt w:val="bullet"/>
      <w:lvlText w:val="o"/>
      <w:lvlJc w:val="left"/>
      <w:pPr>
        <w:tabs>
          <w:tab w:val="num" w:pos="1440"/>
        </w:tabs>
        <w:ind w:left="1440" w:hanging="360"/>
      </w:pPr>
      <w:rPr>
        <w:rFonts w:ascii="Courier New" w:hAnsi="Courier New"/>
      </w:rPr>
    </w:lvl>
    <w:lvl w:ilvl="2" w:tplc="1AB04742">
      <w:start w:val="1"/>
      <w:numFmt w:val="bullet"/>
      <w:lvlText w:val=""/>
      <w:lvlJc w:val="left"/>
      <w:pPr>
        <w:tabs>
          <w:tab w:val="num" w:pos="2160"/>
        </w:tabs>
        <w:ind w:left="2160" w:hanging="360"/>
      </w:pPr>
      <w:rPr>
        <w:rFonts w:ascii="Wingdings" w:hAnsi="Wingdings"/>
      </w:rPr>
    </w:lvl>
    <w:lvl w:ilvl="3" w:tplc="1D300B20">
      <w:start w:val="1"/>
      <w:numFmt w:val="bullet"/>
      <w:lvlText w:val=""/>
      <w:lvlJc w:val="left"/>
      <w:pPr>
        <w:tabs>
          <w:tab w:val="num" w:pos="2880"/>
        </w:tabs>
        <w:ind w:left="2880" w:hanging="360"/>
      </w:pPr>
      <w:rPr>
        <w:rFonts w:ascii="Symbol" w:hAnsi="Symbol"/>
      </w:rPr>
    </w:lvl>
    <w:lvl w:ilvl="4" w:tplc="1714E0C0">
      <w:start w:val="1"/>
      <w:numFmt w:val="bullet"/>
      <w:lvlText w:val="o"/>
      <w:lvlJc w:val="left"/>
      <w:pPr>
        <w:tabs>
          <w:tab w:val="num" w:pos="3600"/>
        </w:tabs>
        <w:ind w:left="3600" w:hanging="360"/>
      </w:pPr>
      <w:rPr>
        <w:rFonts w:ascii="Courier New" w:hAnsi="Courier New"/>
      </w:rPr>
    </w:lvl>
    <w:lvl w:ilvl="5" w:tplc="EA4C2CE6">
      <w:start w:val="1"/>
      <w:numFmt w:val="bullet"/>
      <w:lvlText w:val=""/>
      <w:lvlJc w:val="left"/>
      <w:pPr>
        <w:tabs>
          <w:tab w:val="num" w:pos="4320"/>
        </w:tabs>
        <w:ind w:left="4320" w:hanging="360"/>
      </w:pPr>
      <w:rPr>
        <w:rFonts w:ascii="Wingdings" w:hAnsi="Wingdings"/>
      </w:rPr>
    </w:lvl>
    <w:lvl w:ilvl="6" w:tplc="01D0F6E4">
      <w:start w:val="1"/>
      <w:numFmt w:val="bullet"/>
      <w:lvlText w:val=""/>
      <w:lvlJc w:val="left"/>
      <w:pPr>
        <w:tabs>
          <w:tab w:val="num" w:pos="5040"/>
        </w:tabs>
        <w:ind w:left="5040" w:hanging="360"/>
      </w:pPr>
      <w:rPr>
        <w:rFonts w:ascii="Symbol" w:hAnsi="Symbol"/>
      </w:rPr>
    </w:lvl>
    <w:lvl w:ilvl="7" w:tplc="42A2B350">
      <w:start w:val="1"/>
      <w:numFmt w:val="bullet"/>
      <w:lvlText w:val="o"/>
      <w:lvlJc w:val="left"/>
      <w:pPr>
        <w:tabs>
          <w:tab w:val="num" w:pos="5760"/>
        </w:tabs>
        <w:ind w:left="5760" w:hanging="360"/>
      </w:pPr>
      <w:rPr>
        <w:rFonts w:ascii="Courier New" w:hAnsi="Courier New"/>
      </w:rPr>
    </w:lvl>
    <w:lvl w:ilvl="8" w:tplc="7180B122">
      <w:start w:val="1"/>
      <w:numFmt w:val="bullet"/>
      <w:lvlText w:val=""/>
      <w:lvlJc w:val="left"/>
      <w:pPr>
        <w:tabs>
          <w:tab w:val="num" w:pos="6480"/>
        </w:tabs>
        <w:ind w:left="6480" w:hanging="360"/>
      </w:pPr>
      <w:rPr>
        <w:rFonts w:ascii="Wingdings" w:hAnsi="Wingdings"/>
      </w:rPr>
    </w:lvl>
  </w:abstractNum>
  <w:abstractNum w:abstractNumId="49" w15:restartNumberingAfterBreak="0">
    <w:nsid w:val="08794CD9"/>
    <w:multiLevelType w:val="hybridMultilevel"/>
    <w:tmpl w:val="08794CD9"/>
    <w:lvl w:ilvl="0" w:tplc="423C58E8">
      <w:start w:val="1"/>
      <w:numFmt w:val="bullet"/>
      <w:lvlText w:val=""/>
      <w:lvlJc w:val="left"/>
      <w:pPr>
        <w:ind w:left="720" w:hanging="360"/>
      </w:pPr>
      <w:rPr>
        <w:rFonts w:ascii="Symbol" w:hAnsi="Symbol"/>
      </w:rPr>
    </w:lvl>
    <w:lvl w:ilvl="1" w:tplc="2ABE0398">
      <w:start w:val="1"/>
      <w:numFmt w:val="bullet"/>
      <w:lvlText w:val="o"/>
      <w:lvlJc w:val="left"/>
      <w:pPr>
        <w:tabs>
          <w:tab w:val="num" w:pos="1440"/>
        </w:tabs>
        <w:ind w:left="1440" w:hanging="360"/>
      </w:pPr>
      <w:rPr>
        <w:rFonts w:ascii="Courier New" w:hAnsi="Courier New"/>
      </w:rPr>
    </w:lvl>
    <w:lvl w:ilvl="2" w:tplc="606ED6EE">
      <w:start w:val="1"/>
      <w:numFmt w:val="bullet"/>
      <w:lvlText w:val=""/>
      <w:lvlJc w:val="left"/>
      <w:pPr>
        <w:tabs>
          <w:tab w:val="num" w:pos="2160"/>
        </w:tabs>
        <w:ind w:left="2160" w:hanging="360"/>
      </w:pPr>
      <w:rPr>
        <w:rFonts w:ascii="Wingdings" w:hAnsi="Wingdings"/>
      </w:rPr>
    </w:lvl>
    <w:lvl w:ilvl="3" w:tplc="01B27EF8">
      <w:start w:val="1"/>
      <w:numFmt w:val="bullet"/>
      <w:lvlText w:val=""/>
      <w:lvlJc w:val="left"/>
      <w:pPr>
        <w:tabs>
          <w:tab w:val="num" w:pos="2880"/>
        </w:tabs>
        <w:ind w:left="2880" w:hanging="360"/>
      </w:pPr>
      <w:rPr>
        <w:rFonts w:ascii="Symbol" w:hAnsi="Symbol"/>
      </w:rPr>
    </w:lvl>
    <w:lvl w:ilvl="4" w:tplc="88E8A2D4">
      <w:start w:val="1"/>
      <w:numFmt w:val="bullet"/>
      <w:lvlText w:val="o"/>
      <w:lvlJc w:val="left"/>
      <w:pPr>
        <w:tabs>
          <w:tab w:val="num" w:pos="3600"/>
        </w:tabs>
        <w:ind w:left="3600" w:hanging="360"/>
      </w:pPr>
      <w:rPr>
        <w:rFonts w:ascii="Courier New" w:hAnsi="Courier New"/>
      </w:rPr>
    </w:lvl>
    <w:lvl w:ilvl="5" w:tplc="52526B56">
      <w:start w:val="1"/>
      <w:numFmt w:val="bullet"/>
      <w:lvlText w:val=""/>
      <w:lvlJc w:val="left"/>
      <w:pPr>
        <w:tabs>
          <w:tab w:val="num" w:pos="4320"/>
        </w:tabs>
        <w:ind w:left="4320" w:hanging="360"/>
      </w:pPr>
      <w:rPr>
        <w:rFonts w:ascii="Wingdings" w:hAnsi="Wingdings"/>
      </w:rPr>
    </w:lvl>
    <w:lvl w:ilvl="6" w:tplc="23445A20">
      <w:start w:val="1"/>
      <w:numFmt w:val="bullet"/>
      <w:lvlText w:val=""/>
      <w:lvlJc w:val="left"/>
      <w:pPr>
        <w:tabs>
          <w:tab w:val="num" w:pos="5040"/>
        </w:tabs>
        <w:ind w:left="5040" w:hanging="360"/>
      </w:pPr>
      <w:rPr>
        <w:rFonts w:ascii="Symbol" w:hAnsi="Symbol"/>
      </w:rPr>
    </w:lvl>
    <w:lvl w:ilvl="7" w:tplc="F7D0934A">
      <w:start w:val="1"/>
      <w:numFmt w:val="bullet"/>
      <w:lvlText w:val="o"/>
      <w:lvlJc w:val="left"/>
      <w:pPr>
        <w:tabs>
          <w:tab w:val="num" w:pos="5760"/>
        </w:tabs>
        <w:ind w:left="5760" w:hanging="360"/>
      </w:pPr>
      <w:rPr>
        <w:rFonts w:ascii="Courier New" w:hAnsi="Courier New"/>
      </w:rPr>
    </w:lvl>
    <w:lvl w:ilvl="8" w:tplc="F8A688FE">
      <w:start w:val="1"/>
      <w:numFmt w:val="bullet"/>
      <w:lvlText w:val=""/>
      <w:lvlJc w:val="left"/>
      <w:pPr>
        <w:tabs>
          <w:tab w:val="num" w:pos="6480"/>
        </w:tabs>
        <w:ind w:left="6480" w:hanging="360"/>
      </w:pPr>
      <w:rPr>
        <w:rFonts w:ascii="Wingdings" w:hAnsi="Wingdings"/>
      </w:rPr>
    </w:lvl>
  </w:abstractNum>
  <w:abstractNum w:abstractNumId="50" w15:restartNumberingAfterBreak="0">
    <w:nsid w:val="08794CDA"/>
    <w:multiLevelType w:val="hybridMultilevel"/>
    <w:tmpl w:val="08794CDA"/>
    <w:lvl w:ilvl="0" w:tplc="6CAED61C">
      <w:start w:val="1"/>
      <w:numFmt w:val="bullet"/>
      <w:lvlText w:val=""/>
      <w:lvlJc w:val="left"/>
      <w:pPr>
        <w:ind w:left="720" w:hanging="360"/>
      </w:pPr>
      <w:rPr>
        <w:rFonts w:ascii="Symbol" w:hAnsi="Symbol"/>
      </w:rPr>
    </w:lvl>
    <w:lvl w:ilvl="1" w:tplc="A71ED0D4">
      <w:start w:val="1"/>
      <w:numFmt w:val="bullet"/>
      <w:lvlText w:val="o"/>
      <w:lvlJc w:val="left"/>
      <w:pPr>
        <w:tabs>
          <w:tab w:val="num" w:pos="1440"/>
        </w:tabs>
        <w:ind w:left="1440" w:hanging="360"/>
      </w:pPr>
      <w:rPr>
        <w:rFonts w:ascii="Courier New" w:hAnsi="Courier New"/>
      </w:rPr>
    </w:lvl>
    <w:lvl w:ilvl="2" w:tplc="04C09A38">
      <w:start w:val="1"/>
      <w:numFmt w:val="bullet"/>
      <w:lvlText w:val=""/>
      <w:lvlJc w:val="left"/>
      <w:pPr>
        <w:tabs>
          <w:tab w:val="num" w:pos="2160"/>
        </w:tabs>
        <w:ind w:left="2160" w:hanging="360"/>
      </w:pPr>
      <w:rPr>
        <w:rFonts w:ascii="Wingdings" w:hAnsi="Wingdings"/>
      </w:rPr>
    </w:lvl>
    <w:lvl w:ilvl="3" w:tplc="C706D83C">
      <w:start w:val="1"/>
      <w:numFmt w:val="bullet"/>
      <w:lvlText w:val=""/>
      <w:lvlJc w:val="left"/>
      <w:pPr>
        <w:tabs>
          <w:tab w:val="num" w:pos="2880"/>
        </w:tabs>
        <w:ind w:left="2880" w:hanging="360"/>
      </w:pPr>
      <w:rPr>
        <w:rFonts w:ascii="Symbol" w:hAnsi="Symbol"/>
      </w:rPr>
    </w:lvl>
    <w:lvl w:ilvl="4" w:tplc="20CEC1CC">
      <w:start w:val="1"/>
      <w:numFmt w:val="bullet"/>
      <w:lvlText w:val="o"/>
      <w:lvlJc w:val="left"/>
      <w:pPr>
        <w:tabs>
          <w:tab w:val="num" w:pos="3600"/>
        </w:tabs>
        <w:ind w:left="3600" w:hanging="360"/>
      </w:pPr>
      <w:rPr>
        <w:rFonts w:ascii="Courier New" w:hAnsi="Courier New"/>
      </w:rPr>
    </w:lvl>
    <w:lvl w:ilvl="5" w:tplc="47667D3A">
      <w:start w:val="1"/>
      <w:numFmt w:val="bullet"/>
      <w:lvlText w:val=""/>
      <w:lvlJc w:val="left"/>
      <w:pPr>
        <w:tabs>
          <w:tab w:val="num" w:pos="4320"/>
        </w:tabs>
        <w:ind w:left="4320" w:hanging="360"/>
      </w:pPr>
      <w:rPr>
        <w:rFonts w:ascii="Wingdings" w:hAnsi="Wingdings"/>
      </w:rPr>
    </w:lvl>
    <w:lvl w:ilvl="6" w:tplc="9F2CDE20">
      <w:start w:val="1"/>
      <w:numFmt w:val="bullet"/>
      <w:lvlText w:val=""/>
      <w:lvlJc w:val="left"/>
      <w:pPr>
        <w:tabs>
          <w:tab w:val="num" w:pos="5040"/>
        </w:tabs>
        <w:ind w:left="5040" w:hanging="360"/>
      </w:pPr>
      <w:rPr>
        <w:rFonts w:ascii="Symbol" w:hAnsi="Symbol"/>
      </w:rPr>
    </w:lvl>
    <w:lvl w:ilvl="7" w:tplc="06DEB6C4">
      <w:start w:val="1"/>
      <w:numFmt w:val="bullet"/>
      <w:lvlText w:val="o"/>
      <w:lvlJc w:val="left"/>
      <w:pPr>
        <w:tabs>
          <w:tab w:val="num" w:pos="5760"/>
        </w:tabs>
        <w:ind w:left="5760" w:hanging="360"/>
      </w:pPr>
      <w:rPr>
        <w:rFonts w:ascii="Courier New" w:hAnsi="Courier New"/>
      </w:rPr>
    </w:lvl>
    <w:lvl w:ilvl="8" w:tplc="267E3930">
      <w:start w:val="1"/>
      <w:numFmt w:val="bullet"/>
      <w:lvlText w:val=""/>
      <w:lvlJc w:val="left"/>
      <w:pPr>
        <w:tabs>
          <w:tab w:val="num" w:pos="6480"/>
        </w:tabs>
        <w:ind w:left="6480" w:hanging="360"/>
      </w:pPr>
      <w:rPr>
        <w:rFonts w:ascii="Wingdings" w:hAnsi="Wingdings"/>
      </w:rPr>
    </w:lvl>
  </w:abstractNum>
  <w:abstractNum w:abstractNumId="51" w15:restartNumberingAfterBreak="0">
    <w:nsid w:val="08794CDB"/>
    <w:multiLevelType w:val="hybridMultilevel"/>
    <w:tmpl w:val="08794CDB"/>
    <w:lvl w:ilvl="0" w:tplc="8C645F7A">
      <w:start w:val="1"/>
      <w:numFmt w:val="bullet"/>
      <w:lvlText w:val=""/>
      <w:lvlJc w:val="left"/>
      <w:pPr>
        <w:tabs>
          <w:tab w:val="num" w:pos="720"/>
        </w:tabs>
        <w:ind w:left="720" w:hanging="360"/>
      </w:pPr>
      <w:rPr>
        <w:rFonts w:ascii="Symbol" w:hAnsi="Symbol"/>
      </w:rPr>
    </w:lvl>
    <w:lvl w:ilvl="1" w:tplc="5C627F0E">
      <w:start w:val="1"/>
      <w:numFmt w:val="bullet"/>
      <w:lvlText w:val="o"/>
      <w:lvlJc w:val="left"/>
      <w:pPr>
        <w:tabs>
          <w:tab w:val="num" w:pos="1440"/>
        </w:tabs>
        <w:ind w:left="1440" w:hanging="360"/>
      </w:pPr>
      <w:rPr>
        <w:rFonts w:ascii="Courier New" w:hAnsi="Courier New"/>
      </w:rPr>
    </w:lvl>
    <w:lvl w:ilvl="2" w:tplc="BB62131C">
      <w:start w:val="1"/>
      <w:numFmt w:val="bullet"/>
      <w:lvlText w:val=""/>
      <w:lvlJc w:val="left"/>
      <w:pPr>
        <w:tabs>
          <w:tab w:val="num" w:pos="2160"/>
        </w:tabs>
        <w:ind w:left="2160" w:hanging="360"/>
      </w:pPr>
      <w:rPr>
        <w:rFonts w:ascii="Wingdings" w:hAnsi="Wingdings"/>
      </w:rPr>
    </w:lvl>
    <w:lvl w:ilvl="3" w:tplc="6136D442">
      <w:start w:val="1"/>
      <w:numFmt w:val="bullet"/>
      <w:lvlText w:val=""/>
      <w:lvlJc w:val="left"/>
      <w:pPr>
        <w:tabs>
          <w:tab w:val="num" w:pos="2880"/>
        </w:tabs>
        <w:ind w:left="2880" w:hanging="360"/>
      </w:pPr>
      <w:rPr>
        <w:rFonts w:ascii="Symbol" w:hAnsi="Symbol"/>
      </w:rPr>
    </w:lvl>
    <w:lvl w:ilvl="4" w:tplc="A05C507A">
      <w:start w:val="1"/>
      <w:numFmt w:val="bullet"/>
      <w:lvlText w:val="o"/>
      <w:lvlJc w:val="left"/>
      <w:pPr>
        <w:tabs>
          <w:tab w:val="num" w:pos="3600"/>
        </w:tabs>
        <w:ind w:left="3600" w:hanging="360"/>
      </w:pPr>
      <w:rPr>
        <w:rFonts w:ascii="Courier New" w:hAnsi="Courier New"/>
      </w:rPr>
    </w:lvl>
    <w:lvl w:ilvl="5" w:tplc="E99C868E">
      <w:start w:val="1"/>
      <w:numFmt w:val="bullet"/>
      <w:lvlText w:val=""/>
      <w:lvlJc w:val="left"/>
      <w:pPr>
        <w:tabs>
          <w:tab w:val="num" w:pos="4320"/>
        </w:tabs>
        <w:ind w:left="4320" w:hanging="360"/>
      </w:pPr>
      <w:rPr>
        <w:rFonts w:ascii="Wingdings" w:hAnsi="Wingdings"/>
      </w:rPr>
    </w:lvl>
    <w:lvl w:ilvl="6" w:tplc="8AAC9198">
      <w:start w:val="1"/>
      <w:numFmt w:val="bullet"/>
      <w:lvlText w:val=""/>
      <w:lvlJc w:val="left"/>
      <w:pPr>
        <w:tabs>
          <w:tab w:val="num" w:pos="5040"/>
        </w:tabs>
        <w:ind w:left="5040" w:hanging="360"/>
      </w:pPr>
      <w:rPr>
        <w:rFonts w:ascii="Symbol" w:hAnsi="Symbol"/>
      </w:rPr>
    </w:lvl>
    <w:lvl w:ilvl="7" w:tplc="009830B8">
      <w:start w:val="1"/>
      <w:numFmt w:val="bullet"/>
      <w:lvlText w:val="o"/>
      <w:lvlJc w:val="left"/>
      <w:pPr>
        <w:tabs>
          <w:tab w:val="num" w:pos="5760"/>
        </w:tabs>
        <w:ind w:left="5760" w:hanging="360"/>
      </w:pPr>
      <w:rPr>
        <w:rFonts w:ascii="Courier New" w:hAnsi="Courier New"/>
      </w:rPr>
    </w:lvl>
    <w:lvl w:ilvl="8" w:tplc="7592E8C0">
      <w:start w:val="1"/>
      <w:numFmt w:val="bullet"/>
      <w:lvlText w:val=""/>
      <w:lvlJc w:val="left"/>
      <w:pPr>
        <w:tabs>
          <w:tab w:val="num" w:pos="6480"/>
        </w:tabs>
        <w:ind w:left="6480" w:hanging="360"/>
      </w:pPr>
      <w:rPr>
        <w:rFonts w:ascii="Wingdings" w:hAnsi="Wingdings"/>
      </w:rPr>
    </w:lvl>
  </w:abstractNum>
  <w:abstractNum w:abstractNumId="52" w15:restartNumberingAfterBreak="0">
    <w:nsid w:val="08794CDC"/>
    <w:multiLevelType w:val="multilevel"/>
    <w:tmpl w:val="08794CD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8794CDD"/>
    <w:multiLevelType w:val="hybridMultilevel"/>
    <w:tmpl w:val="08794CDD"/>
    <w:lvl w:ilvl="0" w:tplc="C99E65C2">
      <w:start w:val="1"/>
      <w:numFmt w:val="bullet"/>
      <w:lvlText w:val=""/>
      <w:lvlJc w:val="left"/>
      <w:pPr>
        <w:ind w:left="720" w:hanging="360"/>
      </w:pPr>
      <w:rPr>
        <w:rFonts w:ascii="Symbol" w:hAnsi="Symbol"/>
      </w:rPr>
    </w:lvl>
    <w:lvl w:ilvl="1" w:tplc="591C069A">
      <w:start w:val="1"/>
      <w:numFmt w:val="bullet"/>
      <w:lvlText w:val="o"/>
      <w:lvlJc w:val="left"/>
      <w:pPr>
        <w:tabs>
          <w:tab w:val="num" w:pos="1440"/>
        </w:tabs>
        <w:ind w:left="1440" w:hanging="360"/>
      </w:pPr>
      <w:rPr>
        <w:rFonts w:ascii="Courier New" w:hAnsi="Courier New"/>
      </w:rPr>
    </w:lvl>
    <w:lvl w:ilvl="2" w:tplc="C430DB70">
      <w:start w:val="1"/>
      <w:numFmt w:val="bullet"/>
      <w:lvlText w:val=""/>
      <w:lvlJc w:val="left"/>
      <w:pPr>
        <w:tabs>
          <w:tab w:val="num" w:pos="2160"/>
        </w:tabs>
        <w:ind w:left="2160" w:hanging="360"/>
      </w:pPr>
      <w:rPr>
        <w:rFonts w:ascii="Wingdings" w:hAnsi="Wingdings"/>
      </w:rPr>
    </w:lvl>
    <w:lvl w:ilvl="3" w:tplc="D0EA2F7C">
      <w:start w:val="1"/>
      <w:numFmt w:val="bullet"/>
      <w:lvlText w:val=""/>
      <w:lvlJc w:val="left"/>
      <w:pPr>
        <w:tabs>
          <w:tab w:val="num" w:pos="2880"/>
        </w:tabs>
        <w:ind w:left="2880" w:hanging="360"/>
      </w:pPr>
      <w:rPr>
        <w:rFonts w:ascii="Symbol" w:hAnsi="Symbol"/>
      </w:rPr>
    </w:lvl>
    <w:lvl w:ilvl="4" w:tplc="04663004">
      <w:start w:val="1"/>
      <w:numFmt w:val="bullet"/>
      <w:lvlText w:val="o"/>
      <w:lvlJc w:val="left"/>
      <w:pPr>
        <w:tabs>
          <w:tab w:val="num" w:pos="3600"/>
        </w:tabs>
        <w:ind w:left="3600" w:hanging="360"/>
      </w:pPr>
      <w:rPr>
        <w:rFonts w:ascii="Courier New" w:hAnsi="Courier New"/>
      </w:rPr>
    </w:lvl>
    <w:lvl w:ilvl="5" w:tplc="84449938">
      <w:start w:val="1"/>
      <w:numFmt w:val="bullet"/>
      <w:lvlText w:val=""/>
      <w:lvlJc w:val="left"/>
      <w:pPr>
        <w:tabs>
          <w:tab w:val="num" w:pos="4320"/>
        </w:tabs>
        <w:ind w:left="4320" w:hanging="360"/>
      </w:pPr>
      <w:rPr>
        <w:rFonts w:ascii="Wingdings" w:hAnsi="Wingdings"/>
      </w:rPr>
    </w:lvl>
    <w:lvl w:ilvl="6" w:tplc="7F989030">
      <w:start w:val="1"/>
      <w:numFmt w:val="bullet"/>
      <w:lvlText w:val=""/>
      <w:lvlJc w:val="left"/>
      <w:pPr>
        <w:tabs>
          <w:tab w:val="num" w:pos="5040"/>
        </w:tabs>
        <w:ind w:left="5040" w:hanging="360"/>
      </w:pPr>
      <w:rPr>
        <w:rFonts w:ascii="Symbol" w:hAnsi="Symbol"/>
      </w:rPr>
    </w:lvl>
    <w:lvl w:ilvl="7" w:tplc="F98AA41E">
      <w:start w:val="1"/>
      <w:numFmt w:val="bullet"/>
      <w:lvlText w:val="o"/>
      <w:lvlJc w:val="left"/>
      <w:pPr>
        <w:tabs>
          <w:tab w:val="num" w:pos="5760"/>
        </w:tabs>
        <w:ind w:left="5760" w:hanging="360"/>
      </w:pPr>
      <w:rPr>
        <w:rFonts w:ascii="Courier New" w:hAnsi="Courier New"/>
      </w:rPr>
    </w:lvl>
    <w:lvl w:ilvl="8" w:tplc="A694FC22">
      <w:start w:val="1"/>
      <w:numFmt w:val="bullet"/>
      <w:lvlText w:val=""/>
      <w:lvlJc w:val="left"/>
      <w:pPr>
        <w:tabs>
          <w:tab w:val="num" w:pos="6480"/>
        </w:tabs>
        <w:ind w:left="6480" w:hanging="360"/>
      </w:pPr>
      <w:rPr>
        <w:rFonts w:ascii="Wingdings" w:hAnsi="Wingdings"/>
      </w:rPr>
    </w:lvl>
  </w:abstractNum>
  <w:abstractNum w:abstractNumId="54" w15:restartNumberingAfterBreak="0">
    <w:nsid w:val="08794CDE"/>
    <w:multiLevelType w:val="hybridMultilevel"/>
    <w:tmpl w:val="08794CDE"/>
    <w:lvl w:ilvl="0" w:tplc="C8ACF4EC">
      <w:start w:val="1"/>
      <w:numFmt w:val="bullet"/>
      <w:lvlText w:val=""/>
      <w:lvlJc w:val="left"/>
      <w:pPr>
        <w:ind w:left="720" w:hanging="360"/>
      </w:pPr>
      <w:rPr>
        <w:rFonts w:ascii="Symbol" w:hAnsi="Symbol"/>
      </w:rPr>
    </w:lvl>
    <w:lvl w:ilvl="1" w:tplc="8D267036">
      <w:start w:val="1"/>
      <w:numFmt w:val="bullet"/>
      <w:lvlText w:val="o"/>
      <w:lvlJc w:val="left"/>
      <w:pPr>
        <w:tabs>
          <w:tab w:val="num" w:pos="1440"/>
        </w:tabs>
        <w:ind w:left="1440" w:hanging="360"/>
      </w:pPr>
      <w:rPr>
        <w:rFonts w:ascii="Courier New" w:hAnsi="Courier New"/>
      </w:rPr>
    </w:lvl>
    <w:lvl w:ilvl="2" w:tplc="6420B422">
      <w:start w:val="1"/>
      <w:numFmt w:val="bullet"/>
      <w:lvlText w:val=""/>
      <w:lvlJc w:val="left"/>
      <w:pPr>
        <w:tabs>
          <w:tab w:val="num" w:pos="2160"/>
        </w:tabs>
        <w:ind w:left="2160" w:hanging="360"/>
      </w:pPr>
      <w:rPr>
        <w:rFonts w:ascii="Wingdings" w:hAnsi="Wingdings"/>
      </w:rPr>
    </w:lvl>
    <w:lvl w:ilvl="3" w:tplc="13B0B66C">
      <w:start w:val="1"/>
      <w:numFmt w:val="bullet"/>
      <w:lvlText w:val=""/>
      <w:lvlJc w:val="left"/>
      <w:pPr>
        <w:tabs>
          <w:tab w:val="num" w:pos="2880"/>
        </w:tabs>
        <w:ind w:left="2880" w:hanging="360"/>
      </w:pPr>
      <w:rPr>
        <w:rFonts w:ascii="Symbol" w:hAnsi="Symbol"/>
      </w:rPr>
    </w:lvl>
    <w:lvl w:ilvl="4" w:tplc="F34679CE">
      <w:start w:val="1"/>
      <w:numFmt w:val="bullet"/>
      <w:lvlText w:val="o"/>
      <w:lvlJc w:val="left"/>
      <w:pPr>
        <w:tabs>
          <w:tab w:val="num" w:pos="3600"/>
        </w:tabs>
        <w:ind w:left="3600" w:hanging="360"/>
      </w:pPr>
      <w:rPr>
        <w:rFonts w:ascii="Courier New" w:hAnsi="Courier New"/>
      </w:rPr>
    </w:lvl>
    <w:lvl w:ilvl="5" w:tplc="6EBA512E">
      <w:start w:val="1"/>
      <w:numFmt w:val="bullet"/>
      <w:lvlText w:val=""/>
      <w:lvlJc w:val="left"/>
      <w:pPr>
        <w:tabs>
          <w:tab w:val="num" w:pos="4320"/>
        </w:tabs>
        <w:ind w:left="4320" w:hanging="360"/>
      </w:pPr>
      <w:rPr>
        <w:rFonts w:ascii="Wingdings" w:hAnsi="Wingdings"/>
      </w:rPr>
    </w:lvl>
    <w:lvl w:ilvl="6" w:tplc="E67233F0">
      <w:start w:val="1"/>
      <w:numFmt w:val="bullet"/>
      <w:lvlText w:val=""/>
      <w:lvlJc w:val="left"/>
      <w:pPr>
        <w:tabs>
          <w:tab w:val="num" w:pos="5040"/>
        </w:tabs>
        <w:ind w:left="5040" w:hanging="360"/>
      </w:pPr>
      <w:rPr>
        <w:rFonts w:ascii="Symbol" w:hAnsi="Symbol"/>
      </w:rPr>
    </w:lvl>
    <w:lvl w:ilvl="7" w:tplc="E21E44F6">
      <w:start w:val="1"/>
      <w:numFmt w:val="bullet"/>
      <w:lvlText w:val="o"/>
      <w:lvlJc w:val="left"/>
      <w:pPr>
        <w:tabs>
          <w:tab w:val="num" w:pos="5760"/>
        </w:tabs>
        <w:ind w:left="5760" w:hanging="360"/>
      </w:pPr>
      <w:rPr>
        <w:rFonts w:ascii="Courier New" w:hAnsi="Courier New"/>
      </w:rPr>
    </w:lvl>
    <w:lvl w:ilvl="8" w:tplc="0298E5BC">
      <w:start w:val="1"/>
      <w:numFmt w:val="bullet"/>
      <w:lvlText w:val=""/>
      <w:lvlJc w:val="left"/>
      <w:pPr>
        <w:tabs>
          <w:tab w:val="num" w:pos="6480"/>
        </w:tabs>
        <w:ind w:left="6480" w:hanging="360"/>
      </w:pPr>
      <w:rPr>
        <w:rFonts w:ascii="Wingdings" w:hAnsi="Wingdings"/>
      </w:rPr>
    </w:lvl>
  </w:abstractNum>
  <w:abstractNum w:abstractNumId="55" w15:restartNumberingAfterBreak="0">
    <w:nsid w:val="08794CDF"/>
    <w:multiLevelType w:val="multilevel"/>
    <w:tmpl w:val="08794CD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08794CE0"/>
    <w:multiLevelType w:val="hybridMultilevel"/>
    <w:tmpl w:val="08794CE0"/>
    <w:lvl w:ilvl="0" w:tplc="53ECD79A">
      <w:start w:val="1"/>
      <w:numFmt w:val="bullet"/>
      <w:lvlText w:val=""/>
      <w:lvlJc w:val="left"/>
      <w:pPr>
        <w:ind w:left="720" w:hanging="360"/>
      </w:pPr>
      <w:rPr>
        <w:rFonts w:ascii="Symbol" w:hAnsi="Symbol"/>
      </w:rPr>
    </w:lvl>
    <w:lvl w:ilvl="1" w:tplc="C76C2FB0">
      <w:start w:val="1"/>
      <w:numFmt w:val="bullet"/>
      <w:lvlText w:val="o"/>
      <w:lvlJc w:val="left"/>
      <w:pPr>
        <w:tabs>
          <w:tab w:val="num" w:pos="1440"/>
        </w:tabs>
        <w:ind w:left="1440" w:hanging="360"/>
      </w:pPr>
      <w:rPr>
        <w:rFonts w:ascii="Courier New" w:hAnsi="Courier New"/>
      </w:rPr>
    </w:lvl>
    <w:lvl w:ilvl="2" w:tplc="D090BC26">
      <w:start w:val="1"/>
      <w:numFmt w:val="bullet"/>
      <w:lvlText w:val=""/>
      <w:lvlJc w:val="left"/>
      <w:pPr>
        <w:tabs>
          <w:tab w:val="num" w:pos="2160"/>
        </w:tabs>
        <w:ind w:left="2160" w:hanging="360"/>
      </w:pPr>
      <w:rPr>
        <w:rFonts w:ascii="Wingdings" w:hAnsi="Wingdings"/>
      </w:rPr>
    </w:lvl>
    <w:lvl w:ilvl="3" w:tplc="922E74A6">
      <w:start w:val="1"/>
      <w:numFmt w:val="bullet"/>
      <w:lvlText w:val=""/>
      <w:lvlJc w:val="left"/>
      <w:pPr>
        <w:tabs>
          <w:tab w:val="num" w:pos="2880"/>
        </w:tabs>
        <w:ind w:left="2880" w:hanging="360"/>
      </w:pPr>
      <w:rPr>
        <w:rFonts w:ascii="Symbol" w:hAnsi="Symbol"/>
      </w:rPr>
    </w:lvl>
    <w:lvl w:ilvl="4" w:tplc="68ECB1C6">
      <w:start w:val="1"/>
      <w:numFmt w:val="bullet"/>
      <w:lvlText w:val="o"/>
      <w:lvlJc w:val="left"/>
      <w:pPr>
        <w:tabs>
          <w:tab w:val="num" w:pos="3600"/>
        </w:tabs>
        <w:ind w:left="3600" w:hanging="360"/>
      </w:pPr>
      <w:rPr>
        <w:rFonts w:ascii="Courier New" w:hAnsi="Courier New"/>
      </w:rPr>
    </w:lvl>
    <w:lvl w:ilvl="5" w:tplc="8D462978">
      <w:start w:val="1"/>
      <w:numFmt w:val="bullet"/>
      <w:lvlText w:val=""/>
      <w:lvlJc w:val="left"/>
      <w:pPr>
        <w:tabs>
          <w:tab w:val="num" w:pos="4320"/>
        </w:tabs>
        <w:ind w:left="4320" w:hanging="360"/>
      </w:pPr>
      <w:rPr>
        <w:rFonts w:ascii="Wingdings" w:hAnsi="Wingdings"/>
      </w:rPr>
    </w:lvl>
    <w:lvl w:ilvl="6" w:tplc="381AC7C4">
      <w:start w:val="1"/>
      <w:numFmt w:val="bullet"/>
      <w:lvlText w:val=""/>
      <w:lvlJc w:val="left"/>
      <w:pPr>
        <w:tabs>
          <w:tab w:val="num" w:pos="5040"/>
        </w:tabs>
        <w:ind w:left="5040" w:hanging="360"/>
      </w:pPr>
      <w:rPr>
        <w:rFonts w:ascii="Symbol" w:hAnsi="Symbol"/>
      </w:rPr>
    </w:lvl>
    <w:lvl w:ilvl="7" w:tplc="2C0C1F68">
      <w:start w:val="1"/>
      <w:numFmt w:val="bullet"/>
      <w:lvlText w:val="o"/>
      <w:lvlJc w:val="left"/>
      <w:pPr>
        <w:tabs>
          <w:tab w:val="num" w:pos="5760"/>
        </w:tabs>
        <w:ind w:left="5760" w:hanging="360"/>
      </w:pPr>
      <w:rPr>
        <w:rFonts w:ascii="Courier New" w:hAnsi="Courier New"/>
      </w:rPr>
    </w:lvl>
    <w:lvl w:ilvl="8" w:tplc="464888AC">
      <w:start w:val="1"/>
      <w:numFmt w:val="bullet"/>
      <w:lvlText w:val=""/>
      <w:lvlJc w:val="left"/>
      <w:pPr>
        <w:tabs>
          <w:tab w:val="num" w:pos="6480"/>
        </w:tabs>
        <w:ind w:left="6480" w:hanging="360"/>
      </w:pPr>
      <w:rPr>
        <w:rFonts w:ascii="Wingdings" w:hAnsi="Wingdings"/>
      </w:rPr>
    </w:lvl>
  </w:abstractNum>
  <w:abstractNum w:abstractNumId="57" w15:restartNumberingAfterBreak="0">
    <w:nsid w:val="08794CE1"/>
    <w:multiLevelType w:val="hybridMultilevel"/>
    <w:tmpl w:val="08794CE1"/>
    <w:lvl w:ilvl="0" w:tplc="CEBCB64A">
      <w:start w:val="1"/>
      <w:numFmt w:val="bullet"/>
      <w:lvlText w:val=""/>
      <w:lvlJc w:val="left"/>
      <w:pPr>
        <w:ind w:left="720" w:hanging="360"/>
      </w:pPr>
      <w:rPr>
        <w:rFonts w:ascii="Symbol" w:hAnsi="Symbol"/>
      </w:rPr>
    </w:lvl>
    <w:lvl w:ilvl="1" w:tplc="EBE434E0">
      <w:start w:val="1"/>
      <w:numFmt w:val="bullet"/>
      <w:lvlText w:val="o"/>
      <w:lvlJc w:val="left"/>
      <w:pPr>
        <w:tabs>
          <w:tab w:val="num" w:pos="1440"/>
        </w:tabs>
        <w:ind w:left="1440" w:hanging="360"/>
      </w:pPr>
      <w:rPr>
        <w:rFonts w:ascii="Courier New" w:hAnsi="Courier New"/>
      </w:rPr>
    </w:lvl>
    <w:lvl w:ilvl="2" w:tplc="065665AA">
      <w:start w:val="1"/>
      <w:numFmt w:val="bullet"/>
      <w:lvlText w:val=""/>
      <w:lvlJc w:val="left"/>
      <w:pPr>
        <w:tabs>
          <w:tab w:val="num" w:pos="2160"/>
        </w:tabs>
        <w:ind w:left="2160" w:hanging="360"/>
      </w:pPr>
      <w:rPr>
        <w:rFonts w:ascii="Wingdings" w:hAnsi="Wingdings"/>
      </w:rPr>
    </w:lvl>
    <w:lvl w:ilvl="3" w:tplc="C8D2A7CE">
      <w:start w:val="1"/>
      <w:numFmt w:val="bullet"/>
      <w:lvlText w:val=""/>
      <w:lvlJc w:val="left"/>
      <w:pPr>
        <w:tabs>
          <w:tab w:val="num" w:pos="2880"/>
        </w:tabs>
        <w:ind w:left="2880" w:hanging="360"/>
      </w:pPr>
      <w:rPr>
        <w:rFonts w:ascii="Symbol" w:hAnsi="Symbol"/>
      </w:rPr>
    </w:lvl>
    <w:lvl w:ilvl="4" w:tplc="36F604F2">
      <w:start w:val="1"/>
      <w:numFmt w:val="bullet"/>
      <w:lvlText w:val="o"/>
      <w:lvlJc w:val="left"/>
      <w:pPr>
        <w:tabs>
          <w:tab w:val="num" w:pos="3600"/>
        </w:tabs>
        <w:ind w:left="3600" w:hanging="360"/>
      </w:pPr>
      <w:rPr>
        <w:rFonts w:ascii="Courier New" w:hAnsi="Courier New"/>
      </w:rPr>
    </w:lvl>
    <w:lvl w:ilvl="5" w:tplc="19D8EC12">
      <w:start w:val="1"/>
      <w:numFmt w:val="bullet"/>
      <w:lvlText w:val=""/>
      <w:lvlJc w:val="left"/>
      <w:pPr>
        <w:tabs>
          <w:tab w:val="num" w:pos="4320"/>
        </w:tabs>
        <w:ind w:left="4320" w:hanging="360"/>
      </w:pPr>
      <w:rPr>
        <w:rFonts w:ascii="Wingdings" w:hAnsi="Wingdings"/>
      </w:rPr>
    </w:lvl>
    <w:lvl w:ilvl="6" w:tplc="10AAC11A">
      <w:start w:val="1"/>
      <w:numFmt w:val="bullet"/>
      <w:lvlText w:val=""/>
      <w:lvlJc w:val="left"/>
      <w:pPr>
        <w:tabs>
          <w:tab w:val="num" w:pos="5040"/>
        </w:tabs>
        <w:ind w:left="5040" w:hanging="360"/>
      </w:pPr>
      <w:rPr>
        <w:rFonts w:ascii="Symbol" w:hAnsi="Symbol"/>
      </w:rPr>
    </w:lvl>
    <w:lvl w:ilvl="7" w:tplc="8154DE72">
      <w:start w:val="1"/>
      <w:numFmt w:val="bullet"/>
      <w:lvlText w:val="o"/>
      <w:lvlJc w:val="left"/>
      <w:pPr>
        <w:tabs>
          <w:tab w:val="num" w:pos="5760"/>
        </w:tabs>
        <w:ind w:left="5760" w:hanging="360"/>
      </w:pPr>
      <w:rPr>
        <w:rFonts w:ascii="Courier New" w:hAnsi="Courier New"/>
      </w:rPr>
    </w:lvl>
    <w:lvl w:ilvl="8" w:tplc="4BD0D29E">
      <w:start w:val="1"/>
      <w:numFmt w:val="bullet"/>
      <w:lvlText w:val=""/>
      <w:lvlJc w:val="left"/>
      <w:pPr>
        <w:tabs>
          <w:tab w:val="num" w:pos="6480"/>
        </w:tabs>
        <w:ind w:left="6480" w:hanging="360"/>
      </w:pPr>
      <w:rPr>
        <w:rFonts w:ascii="Wingdings" w:hAnsi="Wingdings"/>
      </w:rPr>
    </w:lvl>
  </w:abstractNum>
  <w:abstractNum w:abstractNumId="58" w15:restartNumberingAfterBreak="0">
    <w:nsid w:val="08794CE2"/>
    <w:multiLevelType w:val="hybridMultilevel"/>
    <w:tmpl w:val="08794CE2"/>
    <w:lvl w:ilvl="0" w:tplc="F8380276">
      <w:start w:val="1"/>
      <w:numFmt w:val="bullet"/>
      <w:lvlText w:val=""/>
      <w:lvlJc w:val="left"/>
      <w:pPr>
        <w:ind w:left="720" w:hanging="360"/>
      </w:pPr>
      <w:rPr>
        <w:rFonts w:ascii="Symbol" w:hAnsi="Symbol"/>
      </w:rPr>
    </w:lvl>
    <w:lvl w:ilvl="1" w:tplc="CBF62F10">
      <w:start w:val="1"/>
      <w:numFmt w:val="bullet"/>
      <w:lvlText w:val="o"/>
      <w:lvlJc w:val="left"/>
      <w:pPr>
        <w:tabs>
          <w:tab w:val="num" w:pos="1440"/>
        </w:tabs>
        <w:ind w:left="1440" w:hanging="360"/>
      </w:pPr>
      <w:rPr>
        <w:rFonts w:ascii="Courier New" w:hAnsi="Courier New"/>
      </w:rPr>
    </w:lvl>
    <w:lvl w:ilvl="2" w:tplc="C3D8BD4A">
      <w:start w:val="1"/>
      <w:numFmt w:val="bullet"/>
      <w:lvlText w:val=""/>
      <w:lvlJc w:val="left"/>
      <w:pPr>
        <w:tabs>
          <w:tab w:val="num" w:pos="2160"/>
        </w:tabs>
        <w:ind w:left="2160" w:hanging="360"/>
      </w:pPr>
      <w:rPr>
        <w:rFonts w:ascii="Wingdings" w:hAnsi="Wingdings"/>
      </w:rPr>
    </w:lvl>
    <w:lvl w:ilvl="3" w:tplc="52A882D4">
      <w:start w:val="1"/>
      <w:numFmt w:val="bullet"/>
      <w:lvlText w:val=""/>
      <w:lvlJc w:val="left"/>
      <w:pPr>
        <w:tabs>
          <w:tab w:val="num" w:pos="2880"/>
        </w:tabs>
        <w:ind w:left="2880" w:hanging="360"/>
      </w:pPr>
      <w:rPr>
        <w:rFonts w:ascii="Symbol" w:hAnsi="Symbol"/>
      </w:rPr>
    </w:lvl>
    <w:lvl w:ilvl="4" w:tplc="85F2F930">
      <w:start w:val="1"/>
      <w:numFmt w:val="bullet"/>
      <w:lvlText w:val="o"/>
      <w:lvlJc w:val="left"/>
      <w:pPr>
        <w:tabs>
          <w:tab w:val="num" w:pos="3600"/>
        </w:tabs>
        <w:ind w:left="3600" w:hanging="360"/>
      </w:pPr>
      <w:rPr>
        <w:rFonts w:ascii="Courier New" w:hAnsi="Courier New"/>
      </w:rPr>
    </w:lvl>
    <w:lvl w:ilvl="5" w:tplc="4064AAC2">
      <w:start w:val="1"/>
      <w:numFmt w:val="bullet"/>
      <w:lvlText w:val=""/>
      <w:lvlJc w:val="left"/>
      <w:pPr>
        <w:tabs>
          <w:tab w:val="num" w:pos="4320"/>
        </w:tabs>
        <w:ind w:left="4320" w:hanging="360"/>
      </w:pPr>
      <w:rPr>
        <w:rFonts w:ascii="Wingdings" w:hAnsi="Wingdings"/>
      </w:rPr>
    </w:lvl>
    <w:lvl w:ilvl="6" w:tplc="593835D6">
      <w:start w:val="1"/>
      <w:numFmt w:val="bullet"/>
      <w:lvlText w:val=""/>
      <w:lvlJc w:val="left"/>
      <w:pPr>
        <w:tabs>
          <w:tab w:val="num" w:pos="5040"/>
        </w:tabs>
        <w:ind w:left="5040" w:hanging="360"/>
      </w:pPr>
      <w:rPr>
        <w:rFonts w:ascii="Symbol" w:hAnsi="Symbol"/>
      </w:rPr>
    </w:lvl>
    <w:lvl w:ilvl="7" w:tplc="9EBE6D88">
      <w:start w:val="1"/>
      <w:numFmt w:val="bullet"/>
      <w:lvlText w:val="o"/>
      <w:lvlJc w:val="left"/>
      <w:pPr>
        <w:tabs>
          <w:tab w:val="num" w:pos="5760"/>
        </w:tabs>
        <w:ind w:left="5760" w:hanging="360"/>
      </w:pPr>
      <w:rPr>
        <w:rFonts w:ascii="Courier New" w:hAnsi="Courier New"/>
      </w:rPr>
    </w:lvl>
    <w:lvl w:ilvl="8" w:tplc="597C8606">
      <w:start w:val="1"/>
      <w:numFmt w:val="bullet"/>
      <w:lvlText w:val=""/>
      <w:lvlJc w:val="left"/>
      <w:pPr>
        <w:tabs>
          <w:tab w:val="num" w:pos="6480"/>
        </w:tabs>
        <w:ind w:left="6480" w:hanging="360"/>
      </w:pPr>
      <w:rPr>
        <w:rFonts w:ascii="Wingdings" w:hAnsi="Wingdings"/>
      </w:rPr>
    </w:lvl>
  </w:abstractNum>
  <w:abstractNum w:abstractNumId="59" w15:restartNumberingAfterBreak="0">
    <w:nsid w:val="08794CE3"/>
    <w:multiLevelType w:val="hybridMultilevel"/>
    <w:tmpl w:val="08794CE3"/>
    <w:lvl w:ilvl="0" w:tplc="E36075B0">
      <w:start w:val="1"/>
      <w:numFmt w:val="bullet"/>
      <w:lvlText w:val=""/>
      <w:lvlJc w:val="left"/>
      <w:pPr>
        <w:ind w:left="720" w:hanging="360"/>
      </w:pPr>
      <w:rPr>
        <w:rFonts w:ascii="Symbol" w:hAnsi="Symbol"/>
      </w:rPr>
    </w:lvl>
    <w:lvl w:ilvl="1" w:tplc="4DB6A718">
      <w:start w:val="1"/>
      <w:numFmt w:val="bullet"/>
      <w:lvlText w:val="o"/>
      <w:lvlJc w:val="left"/>
      <w:pPr>
        <w:tabs>
          <w:tab w:val="num" w:pos="1440"/>
        </w:tabs>
        <w:ind w:left="1440" w:hanging="360"/>
      </w:pPr>
      <w:rPr>
        <w:rFonts w:ascii="Courier New" w:hAnsi="Courier New"/>
      </w:rPr>
    </w:lvl>
    <w:lvl w:ilvl="2" w:tplc="EB049CD0">
      <w:start w:val="1"/>
      <w:numFmt w:val="bullet"/>
      <w:lvlText w:val=""/>
      <w:lvlJc w:val="left"/>
      <w:pPr>
        <w:tabs>
          <w:tab w:val="num" w:pos="2160"/>
        </w:tabs>
        <w:ind w:left="2160" w:hanging="360"/>
      </w:pPr>
      <w:rPr>
        <w:rFonts w:ascii="Wingdings" w:hAnsi="Wingdings"/>
      </w:rPr>
    </w:lvl>
    <w:lvl w:ilvl="3" w:tplc="7BDADFDC">
      <w:start w:val="1"/>
      <w:numFmt w:val="bullet"/>
      <w:lvlText w:val=""/>
      <w:lvlJc w:val="left"/>
      <w:pPr>
        <w:tabs>
          <w:tab w:val="num" w:pos="2880"/>
        </w:tabs>
        <w:ind w:left="2880" w:hanging="360"/>
      </w:pPr>
      <w:rPr>
        <w:rFonts w:ascii="Symbol" w:hAnsi="Symbol"/>
      </w:rPr>
    </w:lvl>
    <w:lvl w:ilvl="4" w:tplc="9B466722">
      <w:start w:val="1"/>
      <w:numFmt w:val="bullet"/>
      <w:lvlText w:val="o"/>
      <w:lvlJc w:val="left"/>
      <w:pPr>
        <w:tabs>
          <w:tab w:val="num" w:pos="3600"/>
        </w:tabs>
        <w:ind w:left="3600" w:hanging="360"/>
      </w:pPr>
      <w:rPr>
        <w:rFonts w:ascii="Courier New" w:hAnsi="Courier New"/>
      </w:rPr>
    </w:lvl>
    <w:lvl w:ilvl="5" w:tplc="E4B21688">
      <w:start w:val="1"/>
      <w:numFmt w:val="bullet"/>
      <w:lvlText w:val=""/>
      <w:lvlJc w:val="left"/>
      <w:pPr>
        <w:tabs>
          <w:tab w:val="num" w:pos="4320"/>
        </w:tabs>
        <w:ind w:left="4320" w:hanging="360"/>
      </w:pPr>
      <w:rPr>
        <w:rFonts w:ascii="Wingdings" w:hAnsi="Wingdings"/>
      </w:rPr>
    </w:lvl>
    <w:lvl w:ilvl="6" w:tplc="DE56439E">
      <w:start w:val="1"/>
      <w:numFmt w:val="bullet"/>
      <w:lvlText w:val=""/>
      <w:lvlJc w:val="left"/>
      <w:pPr>
        <w:tabs>
          <w:tab w:val="num" w:pos="5040"/>
        </w:tabs>
        <w:ind w:left="5040" w:hanging="360"/>
      </w:pPr>
      <w:rPr>
        <w:rFonts w:ascii="Symbol" w:hAnsi="Symbol"/>
      </w:rPr>
    </w:lvl>
    <w:lvl w:ilvl="7" w:tplc="59DE2C46">
      <w:start w:val="1"/>
      <w:numFmt w:val="bullet"/>
      <w:lvlText w:val="o"/>
      <w:lvlJc w:val="left"/>
      <w:pPr>
        <w:tabs>
          <w:tab w:val="num" w:pos="5760"/>
        </w:tabs>
        <w:ind w:left="5760" w:hanging="360"/>
      </w:pPr>
      <w:rPr>
        <w:rFonts w:ascii="Courier New" w:hAnsi="Courier New"/>
      </w:rPr>
    </w:lvl>
    <w:lvl w:ilvl="8" w:tplc="E22E8BF4">
      <w:start w:val="1"/>
      <w:numFmt w:val="bullet"/>
      <w:lvlText w:val=""/>
      <w:lvlJc w:val="left"/>
      <w:pPr>
        <w:tabs>
          <w:tab w:val="num" w:pos="6480"/>
        </w:tabs>
        <w:ind w:left="6480" w:hanging="360"/>
      </w:pPr>
      <w:rPr>
        <w:rFonts w:ascii="Wingdings" w:hAnsi="Wingdings"/>
      </w:rPr>
    </w:lvl>
  </w:abstractNum>
  <w:abstractNum w:abstractNumId="60" w15:restartNumberingAfterBreak="0">
    <w:nsid w:val="08794CE4"/>
    <w:multiLevelType w:val="hybridMultilevel"/>
    <w:tmpl w:val="08794CE4"/>
    <w:lvl w:ilvl="0" w:tplc="40D83002">
      <w:start w:val="1"/>
      <w:numFmt w:val="bullet"/>
      <w:lvlText w:val=""/>
      <w:lvlJc w:val="left"/>
      <w:pPr>
        <w:ind w:left="720" w:hanging="360"/>
      </w:pPr>
      <w:rPr>
        <w:rFonts w:ascii="Symbol" w:hAnsi="Symbol"/>
      </w:rPr>
    </w:lvl>
    <w:lvl w:ilvl="1" w:tplc="1CF06BCE">
      <w:start w:val="1"/>
      <w:numFmt w:val="bullet"/>
      <w:lvlText w:val="o"/>
      <w:lvlJc w:val="left"/>
      <w:pPr>
        <w:tabs>
          <w:tab w:val="num" w:pos="1440"/>
        </w:tabs>
        <w:ind w:left="1440" w:hanging="360"/>
      </w:pPr>
      <w:rPr>
        <w:rFonts w:ascii="Courier New" w:hAnsi="Courier New"/>
      </w:rPr>
    </w:lvl>
    <w:lvl w:ilvl="2" w:tplc="33BAE514">
      <w:start w:val="1"/>
      <w:numFmt w:val="bullet"/>
      <w:lvlText w:val=""/>
      <w:lvlJc w:val="left"/>
      <w:pPr>
        <w:tabs>
          <w:tab w:val="num" w:pos="2160"/>
        </w:tabs>
        <w:ind w:left="2160" w:hanging="360"/>
      </w:pPr>
      <w:rPr>
        <w:rFonts w:ascii="Wingdings" w:hAnsi="Wingdings"/>
      </w:rPr>
    </w:lvl>
    <w:lvl w:ilvl="3" w:tplc="EB408A3E">
      <w:start w:val="1"/>
      <w:numFmt w:val="bullet"/>
      <w:lvlText w:val=""/>
      <w:lvlJc w:val="left"/>
      <w:pPr>
        <w:tabs>
          <w:tab w:val="num" w:pos="2880"/>
        </w:tabs>
        <w:ind w:left="2880" w:hanging="360"/>
      </w:pPr>
      <w:rPr>
        <w:rFonts w:ascii="Symbol" w:hAnsi="Symbol"/>
      </w:rPr>
    </w:lvl>
    <w:lvl w:ilvl="4" w:tplc="061A5244">
      <w:start w:val="1"/>
      <w:numFmt w:val="bullet"/>
      <w:lvlText w:val="o"/>
      <w:lvlJc w:val="left"/>
      <w:pPr>
        <w:tabs>
          <w:tab w:val="num" w:pos="3600"/>
        </w:tabs>
        <w:ind w:left="3600" w:hanging="360"/>
      </w:pPr>
      <w:rPr>
        <w:rFonts w:ascii="Courier New" w:hAnsi="Courier New"/>
      </w:rPr>
    </w:lvl>
    <w:lvl w:ilvl="5" w:tplc="5C664E9C">
      <w:start w:val="1"/>
      <w:numFmt w:val="bullet"/>
      <w:lvlText w:val=""/>
      <w:lvlJc w:val="left"/>
      <w:pPr>
        <w:tabs>
          <w:tab w:val="num" w:pos="4320"/>
        </w:tabs>
        <w:ind w:left="4320" w:hanging="360"/>
      </w:pPr>
      <w:rPr>
        <w:rFonts w:ascii="Wingdings" w:hAnsi="Wingdings"/>
      </w:rPr>
    </w:lvl>
    <w:lvl w:ilvl="6" w:tplc="0C5A209A">
      <w:start w:val="1"/>
      <w:numFmt w:val="bullet"/>
      <w:lvlText w:val=""/>
      <w:lvlJc w:val="left"/>
      <w:pPr>
        <w:tabs>
          <w:tab w:val="num" w:pos="5040"/>
        </w:tabs>
        <w:ind w:left="5040" w:hanging="360"/>
      </w:pPr>
      <w:rPr>
        <w:rFonts w:ascii="Symbol" w:hAnsi="Symbol"/>
      </w:rPr>
    </w:lvl>
    <w:lvl w:ilvl="7" w:tplc="192AE3CE">
      <w:start w:val="1"/>
      <w:numFmt w:val="bullet"/>
      <w:lvlText w:val="o"/>
      <w:lvlJc w:val="left"/>
      <w:pPr>
        <w:tabs>
          <w:tab w:val="num" w:pos="5760"/>
        </w:tabs>
        <w:ind w:left="5760" w:hanging="360"/>
      </w:pPr>
      <w:rPr>
        <w:rFonts w:ascii="Courier New" w:hAnsi="Courier New"/>
      </w:rPr>
    </w:lvl>
    <w:lvl w:ilvl="8" w:tplc="DA048CC6">
      <w:start w:val="1"/>
      <w:numFmt w:val="bullet"/>
      <w:lvlText w:val=""/>
      <w:lvlJc w:val="left"/>
      <w:pPr>
        <w:tabs>
          <w:tab w:val="num" w:pos="6480"/>
        </w:tabs>
        <w:ind w:left="6480" w:hanging="360"/>
      </w:pPr>
      <w:rPr>
        <w:rFonts w:ascii="Wingdings" w:hAnsi="Wingdings"/>
      </w:rPr>
    </w:lvl>
  </w:abstractNum>
  <w:abstractNum w:abstractNumId="61" w15:restartNumberingAfterBreak="0">
    <w:nsid w:val="08794CE5"/>
    <w:multiLevelType w:val="hybridMultilevel"/>
    <w:tmpl w:val="08794CE5"/>
    <w:lvl w:ilvl="0" w:tplc="2B96631A">
      <w:start w:val="1"/>
      <w:numFmt w:val="bullet"/>
      <w:lvlText w:val=""/>
      <w:lvlJc w:val="left"/>
      <w:pPr>
        <w:ind w:left="720" w:hanging="360"/>
      </w:pPr>
      <w:rPr>
        <w:rFonts w:ascii="Symbol" w:hAnsi="Symbol"/>
      </w:rPr>
    </w:lvl>
    <w:lvl w:ilvl="1" w:tplc="75523704">
      <w:start w:val="1"/>
      <w:numFmt w:val="bullet"/>
      <w:lvlText w:val="o"/>
      <w:lvlJc w:val="left"/>
      <w:pPr>
        <w:tabs>
          <w:tab w:val="num" w:pos="1440"/>
        </w:tabs>
        <w:ind w:left="1440" w:hanging="360"/>
      </w:pPr>
      <w:rPr>
        <w:rFonts w:ascii="Courier New" w:hAnsi="Courier New"/>
      </w:rPr>
    </w:lvl>
    <w:lvl w:ilvl="2" w:tplc="0E90F48A">
      <w:start w:val="1"/>
      <w:numFmt w:val="bullet"/>
      <w:lvlText w:val=""/>
      <w:lvlJc w:val="left"/>
      <w:pPr>
        <w:tabs>
          <w:tab w:val="num" w:pos="2160"/>
        </w:tabs>
        <w:ind w:left="2160" w:hanging="360"/>
      </w:pPr>
      <w:rPr>
        <w:rFonts w:ascii="Wingdings" w:hAnsi="Wingdings"/>
      </w:rPr>
    </w:lvl>
    <w:lvl w:ilvl="3" w:tplc="F164427C">
      <w:start w:val="1"/>
      <w:numFmt w:val="bullet"/>
      <w:lvlText w:val=""/>
      <w:lvlJc w:val="left"/>
      <w:pPr>
        <w:tabs>
          <w:tab w:val="num" w:pos="2880"/>
        </w:tabs>
        <w:ind w:left="2880" w:hanging="360"/>
      </w:pPr>
      <w:rPr>
        <w:rFonts w:ascii="Symbol" w:hAnsi="Symbol"/>
      </w:rPr>
    </w:lvl>
    <w:lvl w:ilvl="4" w:tplc="ECE23B70">
      <w:start w:val="1"/>
      <w:numFmt w:val="bullet"/>
      <w:lvlText w:val="o"/>
      <w:lvlJc w:val="left"/>
      <w:pPr>
        <w:tabs>
          <w:tab w:val="num" w:pos="3600"/>
        </w:tabs>
        <w:ind w:left="3600" w:hanging="360"/>
      </w:pPr>
      <w:rPr>
        <w:rFonts w:ascii="Courier New" w:hAnsi="Courier New"/>
      </w:rPr>
    </w:lvl>
    <w:lvl w:ilvl="5" w:tplc="9716AD6C">
      <w:start w:val="1"/>
      <w:numFmt w:val="bullet"/>
      <w:lvlText w:val=""/>
      <w:lvlJc w:val="left"/>
      <w:pPr>
        <w:tabs>
          <w:tab w:val="num" w:pos="4320"/>
        </w:tabs>
        <w:ind w:left="4320" w:hanging="360"/>
      </w:pPr>
      <w:rPr>
        <w:rFonts w:ascii="Wingdings" w:hAnsi="Wingdings"/>
      </w:rPr>
    </w:lvl>
    <w:lvl w:ilvl="6" w:tplc="739EEC1E">
      <w:start w:val="1"/>
      <w:numFmt w:val="bullet"/>
      <w:lvlText w:val=""/>
      <w:lvlJc w:val="left"/>
      <w:pPr>
        <w:tabs>
          <w:tab w:val="num" w:pos="5040"/>
        </w:tabs>
        <w:ind w:left="5040" w:hanging="360"/>
      </w:pPr>
      <w:rPr>
        <w:rFonts w:ascii="Symbol" w:hAnsi="Symbol"/>
      </w:rPr>
    </w:lvl>
    <w:lvl w:ilvl="7" w:tplc="C548DAB0">
      <w:start w:val="1"/>
      <w:numFmt w:val="bullet"/>
      <w:lvlText w:val="o"/>
      <w:lvlJc w:val="left"/>
      <w:pPr>
        <w:tabs>
          <w:tab w:val="num" w:pos="5760"/>
        </w:tabs>
        <w:ind w:left="5760" w:hanging="360"/>
      </w:pPr>
      <w:rPr>
        <w:rFonts w:ascii="Courier New" w:hAnsi="Courier New"/>
      </w:rPr>
    </w:lvl>
    <w:lvl w:ilvl="8" w:tplc="0EE8548E">
      <w:start w:val="1"/>
      <w:numFmt w:val="bullet"/>
      <w:lvlText w:val=""/>
      <w:lvlJc w:val="left"/>
      <w:pPr>
        <w:tabs>
          <w:tab w:val="num" w:pos="6480"/>
        </w:tabs>
        <w:ind w:left="6480" w:hanging="360"/>
      </w:pPr>
      <w:rPr>
        <w:rFonts w:ascii="Wingdings" w:hAnsi="Wingdings"/>
      </w:rPr>
    </w:lvl>
  </w:abstractNum>
  <w:abstractNum w:abstractNumId="62" w15:restartNumberingAfterBreak="0">
    <w:nsid w:val="08794CE6"/>
    <w:multiLevelType w:val="hybridMultilevel"/>
    <w:tmpl w:val="08794CE6"/>
    <w:lvl w:ilvl="0" w:tplc="4B30E82C">
      <w:start w:val="1"/>
      <w:numFmt w:val="bullet"/>
      <w:lvlText w:val=""/>
      <w:lvlJc w:val="left"/>
      <w:pPr>
        <w:ind w:left="720" w:hanging="360"/>
      </w:pPr>
      <w:rPr>
        <w:rFonts w:ascii="Symbol" w:hAnsi="Symbol"/>
      </w:rPr>
    </w:lvl>
    <w:lvl w:ilvl="1" w:tplc="8A404892">
      <w:start w:val="1"/>
      <w:numFmt w:val="bullet"/>
      <w:lvlText w:val="o"/>
      <w:lvlJc w:val="left"/>
      <w:pPr>
        <w:tabs>
          <w:tab w:val="num" w:pos="1440"/>
        </w:tabs>
        <w:ind w:left="1440" w:hanging="360"/>
      </w:pPr>
      <w:rPr>
        <w:rFonts w:ascii="Courier New" w:hAnsi="Courier New"/>
      </w:rPr>
    </w:lvl>
    <w:lvl w:ilvl="2" w:tplc="7180A0A8">
      <w:start w:val="1"/>
      <w:numFmt w:val="bullet"/>
      <w:lvlText w:val=""/>
      <w:lvlJc w:val="left"/>
      <w:pPr>
        <w:tabs>
          <w:tab w:val="num" w:pos="2160"/>
        </w:tabs>
        <w:ind w:left="2160" w:hanging="360"/>
      </w:pPr>
      <w:rPr>
        <w:rFonts w:ascii="Wingdings" w:hAnsi="Wingdings"/>
      </w:rPr>
    </w:lvl>
    <w:lvl w:ilvl="3" w:tplc="EF90FD98">
      <w:start w:val="1"/>
      <w:numFmt w:val="bullet"/>
      <w:lvlText w:val=""/>
      <w:lvlJc w:val="left"/>
      <w:pPr>
        <w:tabs>
          <w:tab w:val="num" w:pos="2880"/>
        </w:tabs>
        <w:ind w:left="2880" w:hanging="360"/>
      </w:pPr>
      <w:rPr>
        <w:rFonts w:ascii="Symbol" w:hAnsi="Symbol"/>
      </w:rPr>
    </w:lvl>
    <w:lvl w:ilvl="4" w:tplc="6B6EFBB8">
      <w:start w:val="1"/>
      <w:numFmt w:val="bullet"/>
      <w:lvlText w:val="o"/>
      <w:lvlJc w:val="left"/>
      <w:pPr>
        <w:tabs>
          <w:tab w:val="num" w:pos="3600"/>
        </w:tabs>
        <w:ind w:left="3600" w:hanging="360"/>
      </w:pPr>
      <w:rPr>
        <w:rFonts w:ascii="Courier New" w:hAnsi="Courier New"/>
      </w:rPr>
    </w:lvl>
    <w:lvl w:ilvl="5" w:tplc="7ACA111A">
      <w:start w:val="1"/>
      <w:numFmt w:val="bullet"/>
      <w:lvlText w:val=""/>
      <w:lvlJc w:val="left"/>
      <w:pPr>
        <w:tabs>
          <w:tab w:val="num" w:pos="4320"/>
        </w:tabs>
        <w:ind w:left="4320" w:hanging="360"/>
      </w:pPr>
      <w:rPr>
        <w:rFonts w:ascii="Wingdings" w:hAnsi="Wingdings"/>
      </w:rPr>
    </w:lvl>
    <w:lvl w:ilvl="6" w:tplc="5B8EC20E">
      <w:start w:val="1"/>
      <w:numFmt w:val="bullet"/>
      <w:lvlText w:val=""/>
      <w:lvlJc w:val="left"/>
      <w:pPr>
        <w:tabs>
          <w:tab w:val="num" w:pos="5040"/>
        </w:tabs>
        <w:ind w:left="5040" w:hanging="360"/>
      </w:pPr>
      <w:rPr>
        <w:rFonts w:ascii="Symbol" w:hAnsi="Symbol"/>
      </w:rPr>
    </w:lvl>
    <w:lvl w:ilvl="7" w:tplc="4AE2500E">
      <w:start w:val="1"/>
      <w:numFmt w:val="bullet"/>
      <w:lvlText w:val="o"/>
      <w:lvlJc w:val="left"/>
      <w:pPr>
        <w:tabs>
          <w:tab w:val="num" w:pos="5760"/>
        </w:tabs>
        <w:ind w:left="5760" w:hanging="360"/>
      </w:pPr>
      <w:rPr>
        <w:rFonts w:ascii="Courier New" w:hAnsi="Courier New"/>
      </w:rPr>
    </w:lvl>
    <w:lvl w:ilvl="8" w:tplc="964A2722">
      <w:start w:val="1"/>
      <w:numFmt w:val="bullet"/>
      <w:lvlText w:val=""/>
      <w:lvlJc w:val="left"/>
      <w:pPr>
        <w:tabs>
          <w:tab w:val="num" w:pos="6480"/>
        </w:tabs>
        <w:ind w:left="6480" w:hanging="360"/>
      </w:pPr>
      <w:rPr>
        <w:rFonts w:ascii="Wingdings" w:hAnsi="Wingdings"/>
      </w:rPr>
    </w:lvl>
  </w:abstractNum>
  <w:abstractNum w:abstractNumId="63" w15:restartNumberingAfterBreak="0">
    <w:nsid w:val="08794CE7"/>
    <w:multiLevelType w:val="hybridMultilevel"/>
    <w:tmpl w:val="08794CE7"/>
    <w:lvl w:ilvl="0" w:tplc="D96ED974">
      <w:start w:val="1"/>
      <w:numFmt w:val="bullet"/>
      <w:lvlText w:val=""/>
      <w:lvlJc w:val="left"/>
      <w:pPr>
        <w:ind w:left="720" w:hanging="360"/>
      </w:pPr>
      <w:rPr>
        <w:rFonts w:ascii="Symbol" w:hAnsi="Symbol"/>
      </w:rPr>
    </w:lvl>
    <w:lvl w:ilvl="1" w:tplc="D34A34DA">
      <w:start w:val="1"/>
      <w:numFmt w:val="bullet"/>
      <w:lvlText w:val="o"/>
      <w:lvlJc w:val="left"/>
      <w:pPr>
        <w:tabs>
          <w:tab w:val="num" w:pos="1440"/>
        </w:tabs>
        <w:ind w:left="1440" w:hanging="360"/>
      </w:pPr>
      <w:rPr>
        <w:rFonts w:ascii="Courier New" w:hAnsi="Courier New"/>
      </w:rPr>
    </w:lvl>
    <w:lvl w:ilvl="2" w:tplc="219601CC">
      <w:start w:val="1"/>
      <w:numFmt w:val="bullet"/>
      <w:lvlText w:val=""/>
      <w:lvlJc w:val="left"/>
      <w:pPr>
        <w:tabs>
          <w:tab w:val="num" w:pos="2160"/>
        </w:tabs>
        <w:ind w:left="2160" w:hanging="360"/>
      </w:pPr>
      <w:rPr>
        <w:rFonts w:ascii="Wingdings" w:hAnsi="Wingdings"/>
      </w:rPr>
    </w:lvl>
    <w:lvl w:ilvl="3" w:tplc="57EA2A94">
      <w:start w:val="1"/>
      <w:numFmt w:val="bullet"/>
      <w:lvlText w:val=""/>
      <w:lvlJc w:val="left"/>
      <w:pPr>
        <w:tabs>
          <w:tab w:val="num" w:pos="2880"/>
        </w:tabs>
        <w:ind w:left="2880" w:hanging="360"/>
      </w:pPr>
      <w:rPr>
        <w:rFonts w:ascii="Symbol" w:hAnsi="Symbol"/>
      </w:rPr>
    </w:lvl>
    <w:lvl w:ilvl="4" w:tplc="FDEE30AE">
      <w:start w:val="1"/>
      <w:numFmt w:val="bullet"/>
      <w:lvlText w:val="o"/>
      <w:lvlJc w:val="left"/>
      <w:pPr>
        <w:tabs>
          <w:tab w:val="num" w:pos="3600"/>
        </w:tabs>
        <w:ind w:left="3600" w:hanging="360"/>
      </w:pPr>
      <w:rPr>
        <w:rFonts w:ascii="Courier New" w:hAnsi="Courier New"/>
      </w:rPr>
    </w:lvl>
    <w:lvl w:ilvl="5" w:tplc="F78EB474">
      <w:start w:val="1"/>
      <w:numFmt w:val="bullet"/>
      <w:lvlText w:val=""/>
      <w:lvlJc w:val="left"/>
      <w:pPr>
        <w:tabs>
          <w:tab w:val="num" w:pos="4320"/>
        </w:tabs>
        <w:ind w:left="4320" w:hanging="360"/>
      </w:pPr>
      <w:rPr>
        <w:rFonts w:ascii="Wingdings" w:hAnsi="Wingdings"/>
      </w:rPr>
    </w:lvl>
    <w:lvl w:ilvl="6" w:tplc="61CEB0BE">
      <w:start w:val="1"/>
      <w:numFmt w:val="bullet"/>
      <w:lvlText w:val=""/>
      <w:lvlJc w:val="left"/>
      <w:pPr>
        <w:tabs>
          <w:tab w:val="num" w:pos="5040"/>
        </w:tabs>
        <w:ind w:left="5040" w:hanging="360"/>
      </w:pPr>
      <w:rPr>
        <w:rFonts w:ascii="Symbol" w:hAnsi="Symbol"/>
      </w:rPr>
    </w:lvl>
    <w:lvl w:ilvl="7" w:tplc="1558370A">
      <w:start w:val="1"/>
      <w:numFmt w:val="bullet"/>
      <w:lvlText w:val="o"/>
      <w:lvlJc w:val="left"/>
      <w:pPr>
        <w:tabs>
          <w:tab w:val="num" w:pos="5760"/>
        </w:tabs>
        <w:ind w:left="5760" w:hanging="360"/>
      </w:pPr>
      <w:rPr>
        <w:rFonts w:ascii="Courier New" w:hAnsi="Courier New"/>
      </w:rPr>
    </w:lvl>
    <w:lvl w:ilvl="8" w:tplc="D8D29786">
      <w:start w:val="1"/>
      <w:numFmt w:val="bullet"/>
      <w:lvlText w:val=""/>
      <w:lvlJc w:val="left"/>
      <w:pPr>
        <w:tabs>
          <w:tab w:val="num" w:pos="6480"/>
        </w:tabs>
        <w:ind w:left="6480" w:hanging="360"/>
      </w:pPr>
      <w:rPr>
        <w:rFonts w:ascii="Wingdings" w:hAnsi="Wingdings"/>
      </w:rPr>
    </w:lvl>
  </w:abstractNum>
  <w:abstractNum w:abstractNumId="64" w15:restartNumberingAfterBreak="0">
    <w:nsid w:val="08794CE8"/>
    <w:multiLevelType w:val="multilevel"/>
    <w:tmpl w:val="08794CE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15:restartNumberingAfterBreak="0">
    <w:nsid w:val="08794CE9"/>
    <w:multiLevelType w:val="hybridMultilevel"/>
    <w:tmpl w:val="08794CE9"/>
    <w:lvl w:ilvl="0" w:tplc="D682D5B0">
      <w:start w:val="1"/>
      <w:numFmt w:val="bullet"/>
      <w:lvlText w:val=""/>
      <w:lvlJc w:val="left"/>
      <w:pPr>
        <w:ind w:left="720" w:hanging="360"/>
      </w:pPr>
      <w:rPr>
        <w:rFonts w:ascii="Symbol" w:hAnsi="Symbol"/>
      </w:rPr>
    </w:lvl>
    <w:lvl w:ilvl="1" w:tplc="796482BA">
      <w:start w:val="1"/>
      <w:numFmt w:val="bullet"/>
      <w:lvlText w:val="o"/>
      <w:lvlJc w:val="left"/>
      <w:pPr>
        <w:tabs>
          <w:tab w:val="num" w:pos="1440"/>
        </w:tabs>
        <w:ind w:left="1440" w:hanging="360"/>
      </w:pPr>
      <w:rPr>
        <w:rFonts w:ascii="Courier New" w:hAnsi="Courier New"/>
      </w:rPr>
    </w:lvl>
    <w:lvl w:ilvl="2" w:tplc="B582B2D2">
      <w:start w:val="1"/>
      <w:numFmt w:val="bullet"/>
      <w:lvlText w:val=""/>
      <w:lvlJc w:val="left"/>
      <w:pPr>
        <w:tabs>
          <w:tab w:val="num" w:pos="2160"/>
        </w:tabs>
        <w:ind w:left="2160" w:hanging="360"/>
      </w:pPr>
      <w:rPr>
        <w:rFonts w:ascii="Wingdings" w:hAnsi="Wingdings"/>
      </w:rPr>
    </w:lvl>
    <w:lvl w:ilvl="3" w:tplc="A05A2B3A">
      <w:start w:val="1"/>
      <w:numFmt w:val="bullet"/>
      <w:lvlText w:val=""/>
      <w:lvlJc w:val="left"/>
      <w:pPr>
        <w:tabs>
          <w:tab w:val="num" w:pos="2880"/>
        </w:tabs>
        <w:ind w:left="2880" w:hanging="360"/>
      </w:pPr>
      <w:rPr>
        <w:rFonts w:ascii="Symbol" w:hAnsi="Symbol"/>
      </w:rPr>
    </w:lvl>
    <w:lvl w:ilvl="4" w:tplc="A174851A">
      <w:start w:val="1"/>
      <w:numFmt w:val="bullet"/>
      <w:lvlText w:val="o"/>
      <w:lvlJc w:val="left"/>
      <w:pPr>
        <w:tabs>
          <w:tab w:val="num" w:pos="3600"/>
        </w:tabs>
        <w:ind w:left="3600" w:hanging="360"/>
      </w:pPr>
      <w:rPr>
        <w:rFonts w:ascii="Courier New" w:hAnsi="Courier New"/>
      </w:rPr>
    </w:lvl>
    <w:lvl w:ilvl="5" w:tplc="966C12E4">
      <w:start w:val="1"/>
      <w:numFmt w:val="bullet"/>
      <w:lvlText w:val=""/>
      <w:lvlJc w:val="left"/>
      <w:pPr>
        <w:tabs>
          <w:tab w:val="num" w:pos="4320"/>
        </w:tabs>
        <w:ind w:left="4320" w:hanging="360"/>
      </w:pPr>
      <w:rPr>
        <w:rFonts w:ascii="Wingdings" w:hAnsi="Wingdings"/>
      </w:rPr>
    </w:lvl>
    <w:lvl w:ilvl="6" w:tplc="17AA5580">
      <w:start w:val="1"/>
      <w:numFmt w:val="bullet"/>
      <w:lvlText w:val=""/>
      <w:lvlJc w:val="left"/>
      <w:pPr>
        <w:tabs>
          <w:tab w:val="num" w:pos="5040"/>
        </w:tabs>
        <w:ind w:left="5040" w:hanging="360"/>
      </w:pPr>
      <w:rPr>
        <w:rFonts w:ascii="Symbol" w:hAnsi="Symbol"/>
      </w:rPr>
    </w:lvl>
    <w:lvl w:ilvl="7" w:tplc="930CB336">
      <w:start w:val="1"/>
      <w:numFmt w:val="bullet"/>
      <w:lvlText w:val="o"/>
      <w:lvlJc w:val="left"/>
      <w:pPr>
        <w:tabs>
          <w:tab w:val="num" w:pos="5760"/>
        </w:tabs>
        <w:ind w:left="5760" w:hanging="360"/>
      </w:pPr>
      <w:rPr>
        <w:rFonts w:ascii="Courier New" w:hAnsi="Courier New"/>
      </w:rPr>
    </w:lvl>
    <w:lvl w:ilvl="8" w:tplc="A44801C0">
      <w:start w:val="1"/>
      <w:numFmt w:val="bullet"/>
      <w:lvlText w:val=""/>
      <w:lvlJc w:val="left"/>
      <w:pPr>
        <w:tabs>
          <w:tab w:val="num" w:pos="6480"/>
        </w:tabs>
        <w:ind w:left="6480" w:hanging="360"/>
      </w:pPr>
      <w:rPr>
        <w:rFonts w:ascii="Wingdings" w:hAnsi="Wingdings"/>
      </w:rPr>
    </w:lvl>
  </w:abstractNum>
  <w:abstractNum w:abstractNumId="66" w15:restartNumberingAfterBreak="0">
    <w:nsid w:val="08794CEA"/>
    <w:multiLevelType w:val="hybridMultilevel"/>
    <w:tmpl w:val="08794CEA"/>
    <w:lvl w:ilvl="0" w:tplc="6C64C03A">
      <w:start w:val="1"/>
      <w:numFmt w:val="bullet"/>
      <w:lvlText w:val=""/>
      <w:lvlJc w:val="left"/>
      <w:pPr>
        <w:ind w:left="720" w:hanging="360"/>
      </w:pPr>
      <w:rPr>
        <w:rFonts w:ascii="Symbol" w:hAnsi="Symbol"/>
      </w:rPr>
    </w:lvl>
    <w:lvl w:ilvl="1" w:tplc="2C286FF2">
      <w:start w:val="1"/>
      <w:numFmt w:val="bullet"/>
      <w:lvlText w:val="o"/>
      <w:lvlJc w:val="left"/>
      <w:pPr>
        <w:tabs>
          <w:tab w:val="num" w:pos="1440"/>
        </w:tabs>
        <w:ind w:left="1440" w:hanging="360"/>
      </w:pPr>
      <w:rPr>
        <w:rFonts w:ascii="Courier New" w:hAnsi="Courier New"/>
      </w:rPr>
    </w:lvl>
    <w:lvl w:ilvl="2" w:tplc="0A1A0268">
      <w:start w:val="1"/>
      <w:numFmt w:val="bullet"/>
      <w:lvlText w:val=""/>
      <w:lvlJc w:val="left"/>
      <w:pPr>
        <w:tabs>
          <w:tab w:val="num" w:pos="2160"/>
        </w:tabs>
        <w:ind w:left="2160" w:hanging="360"/>
      </w:pPr>
      <w:rPr>
        <w:rFonts w:ascii="Wingdings" w:hAnsi="Wingdings"/>
      </w:rPr>
    </w:lvl>
    <w:lvl w:ilvl="3" w:tplc="BFE8BE06">
      <w:start w:val="1"/>
      <w:numFmt w:val="bullet"/>
      <w:lvlText w:val=""/>
      <w:lvlJc w:val="left"/>
      <w:pPr>
        <w:tabs>
          <w:tab w:val="num" w:pos="2880"/>
        </w:tabs>
        <w:ind w:left="2880" w:hanging="360"/>
      </w:pPr>
      <w:rPr>
        <w:rFonts w:ascii="Symbol" w:hAnsi="Symbol"/>
      </w:rPr>
    </w:lvl>
    <w:lvl w:ilvl="4" w:tplc="932C8FB0">
      <w:start w:val="1"/>
      <w:numFmt w:val="bullet"/>
      <w:lvlText w:val="o"/>
      <w:lvlJc w:val="left"/>
      <w:pPr>
        <w:tabs>
          <w:tab w:val="num" w:pos="3600"/>
        </w:tabs>
        <w:ind w:left="3600" w:hanging="360"/>
      </w:pPr>
      <w:rPr>
        <w:rFonts w:ascii="Courier New" w:hAnsi="Courier New"/>
      </w:rPr>
    </w:lvl>
    <w:lvl w:ilvl="5" w:tplc="B4907C5C">
      <w:start w:val="1"/>
      <w:numFmt w:val="bullet"/>
      <w:lvlText w:val=""/>
      <w:lvlJc w:val="left"/>
      <w:pPr>
        <w:tabs>
          <w:tab w:val="num" w:pos="4320"/>
        </w:tabs>
        <w:ind w:left="4320" w:hanging="360"/>
      </w:pPr>
      <w:rPr>
        <w:rFonts w:ascii="Wingdings" w:hAnsi="Wingdings"/>
      </w:rPr>
    </w:lvl>
    <w:lvl w:ilvl="6" w:tplc="42564340">
      <w:start w:val="1"/>
      <w:numFmt w:val="bullet"/>
      <w:lvlText w:val=""/>
      <w:lvlJc w:val="left"/>
      <w:pPr>
        <w:tabs>
          <w:tab w:val="num" w:pos="5040"/>
        </w:tabs>
        <w:ind w:left="5040" w:hanging="360"/>
      </w:pPr>
      <w:rPr>
        <w:rFonts w:ascii="Symbol" w:hAnsi="Symbol"/>
      </w:rPr>
    </w:lvl>
    <w:lvl w:ilvl="7" w:tplc="76F89A54">
      <w:start w:val="1"/>
      <w:numFmt w:val="bullet"/>
      <w:lvlText w:val="o"/>
      <w:lvlJc w:val="left"/>
      <w:pPr>
        <w:tabs>
          <w:tab w:val="num" w:pos="5760"/>
        </w:tabs>
        <w:ind w:left="5760" w:hanging="360"/>
      </w:pPr>
      <w:rPr>
        <w:rFonts w:ascii="Courier New" w:hAnsi="Courier New"/>
      </w:rPr>
    </w:lvl>
    <w:lvl w:ilvl="8" w:tplc="0C789CF0">
      <w:start w:val="1"/>
      <w:numFmt w:val="bullet"/>
      <w:lvlText w:val=""/>
      <w:lvlJc w:val="left"/>
      <w:pPr>
        <w:tabs>
          <w:tab w:val="num" w:pos="6480"/>
        </w:tabs>
        <w:ind w:left="6480" w:hanging="360"/>
      </w:pPr>
      <w:rPr>
        <w:rFonts w:ascii="Wingdings" w:hAnsi="Wingdings"/>
      </w:rPr>
    </w:lvl>
  </w:abstractNum>
  <w:abstractNum w:abstractNumId="67" w15:restartNumberingAfterBreak="0">
    <w:nsid w:val="08794CEB"/>
    <w:multiLevelType w:val="hybridMultilevel"/>
    <w:tmpl w:val="08794CEB"/>
    <w:lvl w:ilvl="0" w:tplc="37DC668C">
      <w:start w:val="1"/>
      <w:numFmt w:val="bullet"/>
      <w:lvlText w:val=""/>
      <w:lvlJc w:val="left"/>
      <w:pPr>
        <w:ind w:left="720" w:hanging="360"/>
      </w:pPr>
      <w:rPr>
        <w:rFonts w:ascii="Symbol" w:hAnsi="Symbol"/>
      </w:rPr>
    </w:lvl>
    <w:lvl w:ilvl="1" w:tplc="9EE2F63C">
      <w:start w:val="1"/>
      <w:numFmt w:val="bullet"/>
      <w:lvlText w:val="o"/>
      <w:lvlJc w:val="left"/>
      <w:pPr>
        <w:tabs>
          <w:tab w:val="num" w:pos="1440"/>
        </w:tabs>
        <w:ind w:left="1440" w:hanging="360"/>
      </w:pPr>
      <w:rPr>
        <w:rFonts w:ascii="Courier New" w:hAnsi="Courier New"/>
      </w:rPr>
    </w:lvl>
    <w:lvl w:ilvl="2" w:tplc="08FAA100">
      <w:start w:val="1"/>
      <w:numFmt w:val="bullet"/>
      <w:lvlText w:val=""/>
      <w:lvlJc w:val="left"/>
      <w:pPr>
        <w:tabs>
          <w:tab w:val="num" w:pos="2160"/>
        </w:tabs>
        <w:ind w:left="2160" w:hanging="360"/>
      </w:pPr>
      <w:rPr>
        <w:rFonts w:ascii="Wingdings" w:hAnsi="Wingdings"/>
      </w:rPr>
    </w:lvl>
    <w:lvl w:ilvl="3" w:tplc="FD9263C8">
      <w:start w:val="1"/>
      <w:numFmt w:val="bullet"/>
      <w:lvlText w:val=""/>
      <w:lvlJc w:val="left"/>
      <w:pPr>
        <w:tabs>
          <w:tab w:val="num" w:pos="2880"/>
        </w:tabs>
        <w:ind w:left="2880" w:hanging="360"/>
      </w:pPr>
      <w:rPr>
        <w:rFonts w:ascii="Symbol" w:hAnsi="Symbol"/>
      </w:rPr>
    </w:lvl>
    <w:lvl w:ilvl="4" w:tplc="50A41760">
      <w:start w:val="1"/>
      <w:numFmt w:val="bullet"/>
      <w:lvlText w:val="o"/>
      <w:lvlJc w:val="left"/>
      <w:pPr>
        <w:tabs>
          <w:tab w:val="num" w:pos="3600"/>
        </w:tabs>
        <w:ind w:left="3600" w:hanging="360"/>
      </w:pPr>
      <w:rPr>
        <w:rFonts w:ascii="Courier New" w:hAnsi="Courier New"/>
      </w:rPr>
    </w:lvl>
    <w:lvl w:ilvl="5" w:tplc="0622ADE2">
      <w:start w:val="1"/>
      <w:numFmt w:val="bullet"/>
      <w:lvlText w:val=""/>
      <w:lvlJc w:val="left"/>
      <w:pPr>
        <w:tabs>
          <w:tab w:val="num" w:pos="4320"/>
        </w:tabs>
        <w:ind w:left="4320" w:hanging="360"/>
      </w:pPr>
      <w:rPr>
        <w:rFonts w:ascii="Wingdings" w:hAnsi="Wingdings"/>
      </w:rPr>
    </w:lvl>
    <w:lvl w:ilvl="6" w:tplc="3CD06CEC">
      <w:start w:val="1"/>
      <w:numFmt w:val="bullet"/>
      <w:lvlText w:val=""/>
      <w:lvlJc w:val="left"/>
      <w:pPr>
        <w:tabs>
          <w:tab w:val="num" w:pos="5040"/>
        </w:tabs>
        <w:ind w:left="5040" w:hanging="360"/>
      </w:pPr>
      <w:rPr>
        <w:rFonts w:ascii="Symbol" w:hAnsi="Symbol"/>
      </w:rPr>
    </w:lvl>
    <w:lvl w:ilvl="7" w:tplc="13EA506C">
      <w:start w:val="1"/>
      <w:numFmt w:val="bullet"/>
      <w:lvlText w:val="o"/>
      <w:lvlJc w:val="left"/>
      <w:pPr>
        <w:tabs>
          <w:tab w:val="num" w:pos="5760"/>
        </w:tabs>
        <w:ind w:left="5760" w:hanging="360"/>
      </w:pPr>
      <w:rPr>
        <w:rFonts w:ascii="Courier New" w:hAnsi="Courier New"/>
      </w:rPr>
    </w:lvl>
    <w:lvl w:ilvl="8" w:tplc="B9D2302A">
      <w:start w:val="1"/>
      <w:numFmt w:val="bullet"/>
      <w:lvlText w:val=""/>
      <w:lvlJc w:val="left"/>
      <w:pPr>
        <w:tabs>
          <w:tab w:val="num" w:pos="6480"/>
        </w:tabs>
        <w:ind w:left="6480" w:hanging="360"/>
      </w:pPr>
      <w:rPr>
        <w:rFonts w:ascii="Wingdings" w:hAnsi="Wingdings"/>
      </w:rPr>
    </w:lvl>
  </w:abstractNum>
  <w:abstractNum w:abstractNumId="68" w15:restartNumberingAfterBreak="0">
    <w:nsid w:val="08794CEC"/>
    <w:multiLevelType w:val="hybridMultilevel"/>
    <w:tmpl w:val="08794CEC"/>
    <w:lvl w:ilvl="0" w:tplc="CF0CAF2A">
      <w:start w:val="1"/>
      <w:numFmt w:val="bullet"/>
      <w:lvlText w:val=""/>
      <w:lvlJc w:val="left"/>
      <w:pPr>
        <w:ind w:left="720" w:hanging="360"/>
      </w:pPr>
      <w:rPr>
        <w:rFonts w:ascii="Symbol" w:hAnsi="Symbol"/>
      </w:rPr>
    </w:lvl>
    <w:lvl w:ilvl="1" w:tplc="5B541230">
      <w:start w:val="1"/>
      <w:numFmt w:val="bullet"/>
      <w:lvlText w:val="o"/>
      <w:lvlJc w:val="left"/>
      <w:pPr>
        <w:tabs>
          <w:tab w:val="num" w:pos="1440"/>
        </w:tabs>
        <w:ind w:left="1440" w:hanging="360"/>
      </w:pPr>
      <w:rPr>
        <w:rFonts w:ascii="Courier New" w:hAnsi="Courier New"/>
      </w:rPr>
    </w:lvl>
    <w:lvl w:ilvl="2" w:tplc="09FED6F8">
      <w:start w:val="1"/>
      <w:numFmt w:val="bullet"/>
      <w:lvlText w:val=""/>
      <w:lvlJc w:val="left"/>
      <w:pPr>
        <w:tabs>
          <w:tab w:val="num" w:pos="2160"/>
        </w:tabs>
        <w:ind w:left="2160" w:hanging="360"/>
      </w:pPr>
      <w:rPr>
        <w:rFonts w:ascii="Wingdings" w:hAnsi="Wingdings"/>
      </w:rPr>
    </w:lvl>
    <w:lvl w:ilvl="3" w:tplc="781AE250">
      <w:start w:val="1"/>
      <w:numFmt w:val="bullet"/>
      <w:lvlText w:val=""/>
      <w:lvlJc w:val="left"/>
      <w:pPr>
        <w:tabs>
          <w:tab w:val="num" w:pos="2880"/>
        </w:tabs>
        <w:ind w:left="2880" w:hanging="360"/>
      </w:pPr>
      <w:rPr>
        <w:rFonts w:ascii="Symbol" w:hAnsi="Symbol"/>
      </w:rPr>
    </w:lvl>
    <w:lvl w:ilvl="4" w:tplc="A7D06DC2">
      <w:start w:val="1"/>
      <w:numFmt w:val="bullet"/>
      <w:lvlText w:val="o"/>
      <w:lvlJc w:val="left"/>
      <w:pPr>
        <w:tabs>
          <w:tab w:val="num" w:pos="3600"/>
        </w:tabs>
        <w:ind w:left="3600" w:hanging="360"/>
      </w:pPr>
      <w:rPr>
        <w:rFonts w:ascii="Courier New" w:hAnsi="Courier New"/>
      </w:rPr>
    </w:lvl>
    <w:lvl w:ilvl="5" w:tplc="214CBDCE">
      <w:start w:val="1"/>
      <w:numFmt w:val="bullet"/>
      <w:lvlText w:val=""/>
      <w:lvlJc w:val="left"/>
      <w:pPr>
        <w:tabs>
          <w:tab w:val="num" w:pos="4320"/>
        </w:tabs>
        <w:ind w:left="4320" w:hanging="360"/>
      </w:pPr>
      <w:rPr>
        <w:rFonts w:ascii="Wingdings" w:hAnsi="Wingdings"/>
      </w:rPr>
    </w:lvl>
    <w:lvl w:ilvl="6" w:tplc="1570C736">
      <w:start w:val="1"/>
      <w:numFmt w:val="bullet"/>
      <w:lvlText w:val=""/>
      <w:lvlJc w:val="left"/>
      <w:pPr>
        <w:tabs>
          <w:tab w:val="num" w:pos="5040"/>
        </w:tabs>
        <w:ind w:left="5040" w:hanging="360"/>
      </w:pPr>
      <w:rPr>
        <w:rFonts w:ascii="Symbol" w:hAnsi="Symbol"/>
      </w:rPr>
    </w:lvl>
    <w:lvl w:ilvl="7" w:tplc="E1DC3F08">
      <w:start w:val="1"/>
      <w:numFmt w:val="bullet"/>
      <w:lvlText w:val="o"/>
      <w:lvlJc w:val="left"/>
      <w:pPr>
        <w:tabs>
          <w:tab w:val="num" w:pos="5760"/>
        </w:tabs>
        <w:ind w:left="5760" w:hanging="360"/>
      </w:pPr>
      <w:rPr>
        <w:rFonts w:ascii="Courier New" w:hAnsi="Courier New"/>
      </w:rPr>
    </w:lvl>
    <w:lvl w:ilvl="8" w:tplc="9ED863D2">
      <w:start w:val="1"/>
      <w:numFmt w:val="bullet"/>
      <w:lvlText w:val=""/>
      <w:lvlJc w:val="left"/>
      <w:pPr>
        <w:tabs>
          <w:tab w:val="num" w:pos="6480"/>
        </w:tabs>
        <w:ind w:left="6480" w:hanging="360"/>
      </w:pPr>
      <w:rPr>
        <w:rFonts w:ascii="Wingdings" w:hAnsi="Wingdings"/>
      </w:rPr>
    </w:lvl>
  </w:abstractNum>
  <w:abstractNum w:abstractNumId="69" w15:restartNumberingAfterBreak="0">
    <w:nsid w:val="08794CED"/>
    <w:multiLevelType w:val="hybridMultilevel"/>
    <w:tmpl w:val="08794CED"/>
    <w:lvl w:ilvl="0" w:tplc="901AC0E4">
      <w:start w:val="1"/>
      <w:numFmt w:val="bullet"/>
      <w:lvlText w:val=""/>
      <w:lvlJc w:val="left"/>
      <w:pPr>
        <w:ind w:left="720" w:hanging="360"/>
      </w:pPr>
      <w:rPr>
        <w:rFonts w:ascii="Symbol" w:hAnsi="Symbol"/>
      </w:rPr>
    </w:lvl>
    <w:lvl w:ilvl="1" w:tplc="5F801BF4">
      <w:start w:val="1"/>
      <w:numFmt w:val="bullet"/>
      <w:lvlText w:val="o"/>
      <w:lvlJc w:val="left"/>
      <w:pPr>
        <w:tabs>
          <w:tab w:val="num" w:pos="1440"/>
        </w:tabs>
        <w:ind w:left="1440" w:hanging="360"/>
      </w:pPr>
      <w:rPr>
        <w:rFonts w:ascii="Courier New" w:hAnsi="Courier New"/>
      </w:rPr>
    </w:lvl>
    <w:lvl w:ilvl="2" w:tplc="D4289D72">
      <w:start w:val="1"/>
      <w:numFmt w:val="bullet"/>
      <w:lvlText w:val=""/>
      <w:lvlJc w:val="left"/>
      <w:pPr>
        <w:tabs>
          <w:tab w:val="num" w:pos="2160"/>
        </w:tabs>
        <w:ind w:left="2160" w:hanging="360"/>
      </w:pPr>
      <w:rPr>
        <w:rFonts w:ascii="Wingdings" w:hAnsi="Wingdings"/>
      </w:rPr>
    </w:lvl>
    <w:lvl w:ilvl="3" w:tplc="A0B854BA">
      <w:start w:val="1"/>
      <w:numFmt w:val="bullet"/>
      <w:lvlText w:val=""/>
      <w:lvlJc w:val="left"/>
      <w:pPr>
        <w:tabs>
          <w:tab w:val="num" w:pos="2880"/>
        </w:tabs>
        <w:ind w:left="2880" w:hanging="360"/>
      </w:pPr>
      <w:rPr>
        <w:rFonts w:ascii="Symbol" w:hAnsi="Symbol"/>
      </w:rPr>
    </w:lvl>
    <w:lvl w:ilvl="4" w:tplc="F61AD5C4">
      <w:start w:val="1"/>
      <w:numFmt w:val="bullet"/>
      <w:lvlText w:val="o"/>
      <w:lvlJc w:val="left"/>
      <w:pPr>
        <w:tabs>
          <w:tab w:val="num" w:pos="3600"/>
        </w:tabs>
        <w:ind w:left="3600" w:hanging="360"/>
      </w:pPr>
      <w:rPr>
        <w:rFonts w:ascii="Courier New" w:hAnsi="Courier New"/>
      </w:rPr>
    </w:lvl>
    <w:lvl w:ilvl="5" w:tplc="62AE1EE0">
      <w:start w:val="1"/>
      <w:numFmt w:val="bullet"/>
      <w:lvlText w:val=""/>
      <w:lvlJc w:val="left"/>
      <w:pPr>
        <w:tabs>
          <w:tab w:val="num" w:pos="4320"/>
        </w:tabs>
        <w:ind w:left="4320" w:hanging="360"/>
      </w:pPr>
      <w:rPr>
        <w:rFonts w:ascii="Wingdings" w:hAnsi="Wingdings"/>
      </w:rPr>
    </w:lvl>
    <w:lvl w:ilvl="6" w:tplc="FB6E370E">
      <w:start w:val="1"/>
      <w:numFmt w:val="bullet"/>
      <w:lvlText w:val=""/>
      <w:lvlJc w:val="left"/>
      <w:pPr>
        <w:tabs>
          <w:tab w:val="num" w:pos="5040"/>
        </w:tabs>
        <w:ind w:left="5040" w:hanging="360"/>
      </w:pPr>
      <w:rPr>
        <w:rFonts w:ascii="Symbol" w:hAnsi="Symbol"/>
      </w:rPr>
    </w:lvl>
    <w:lvl w:ilvl="7" w:tplc="7614410A">
      <w:start w:val="1"/>
      <w:numFmt w:val="bullet"/>
      <w:lvlText w:val="o"/>
      <w:lvlJc w:val="left"/>
      <w:pPr>
        <w:tabs>
          <w:tab w:val="num" w:pos="5760"/>
        </w:tabs>
        <w:ind w:left="5760" w:hanging="360"/>
      </w:pPr>
      <w:rPr>
        <w:rFonts w:ascii="Courier New" w:hAnsi="Courier New"/>
      </w:rPr>
    </w:lvl>
    <w:lvl w:ilvl="8" w:tplc="74C643AC">
      <w:start w:val="1"/>
      <w:numFmt w:val="bullet"/>
      <w:lvlText w:val=""/>
      <w:lvlJc w:val="left"/>
      <w:pPr>
        <w:tabs>
          <w:tab w:val="num" w:pos="6480"/>
        </w:tabs>
        <w:ind w:left="6480" w:hanging="360"/>
      </w:pPr>
      <w:rPr>
        <w:rFonts w:ascii="Wingdings" w:hAnsi="Wingdings"/>
      </w:rPr>
    </w:lvl>
  </w:abstractNum>
  <w:abstractNum w:abstractNumId="70" w15:restartNumberingAfterBreak="0">
    <w:nsid w:val="08794CEE"/>
    <w:multiLevelType w:val="hybridMultilevel"/>
    <w:tmpl w:val="08794CEE"/>
    <w:lvl w:ilvl="0" w:tplc="45FAFEE0">
      <w:start w:val="1"/>
      <w:numFmt w:val="bullet"/>
      <w:lvlText w:val=""/>
      <w:lvlJc w:val="left"/>
      <w:pPr>
        <w:ind w:left="720" w:hanging="360"/>
      </w:pPr>
      <w:rPr>
        <w:rFonts w:ascii="Symbol" w:hAnsi="Symbol"/>
      </w:rPr>
    </w:lvl>
    <w:lvl w:ilvl="1" w:tplc="847ABFF6">
      <w:start w:val="1"/>
      <w:numFmt w:val="bullet"/>
      <w:lvlText w:val="o"/>
      <w:lvlJc w:val="left"/>
      <w:pPr>
        <w:tabs>
          <w:tab w:val="num" w:pos="1440"/>
        </w:tabs>
        <w:ind w:left="1440" w:hanging="360"/>
      </w:pPr>
      <w:rPr>
        <w:rFonts w:ascii="Courier New" w:hAnsi="Courier New"/>
      </w:rPr>
    </w:lvl>
    <w:lvl w:ilvl="2" w:tplc="CD6A1074">
      <w:start w:val="1"/>
      <w:numFmt w:val="bullet"/>
      <w:lvlText w:val=""/>
      <w:lvlJc w:val="left"/>
      <w:pPr>
        <w:tabs>
          <w:tab w:val="num" w:pos="2160"/>
        </w:tabs>
        <w:ind w:left="2160" w:hanging="360"/>
      </w:pPr>
      <w:rPr>
        <w:rFonts w:ascii="Wingdings" w:hAnsi="Wingdings"/>
      </w:rPr>
    </w:lvl>
    <w:lvl w:ilvl="3" w:tplc="7DEA05AC">
      <w:start w:val="1"/>
      <w:numFmt w:val="bullet"/>
      <w:lvlText w:val=""/>
      <w:lvlJc w:val="left"/>
      <w:pPr>
        <w:tabs>
          <w:tab w:val="num" w:pos="2880"/>
        </w:tabs>
        <w:ind w:left="2880" w:hanging="360"/>
      </w:pPr>
      <w:rPr>
        <w:rFonts w:ascii="Symbol" w:hAnsi="Symbol"/>
      </w:rPr>
    </w:lvl>
    <w:lvl w:ilvl="4" w:tplc="FF9A5772">
      <w:start w:val="1"/>
      <w:numFmt w:val="bullet"/>
      <w:lvlText w:val="o"/>
      <w:lvlJc w:val="left"/>
      <w:pPr>
        <w:tabs>
          <w:tab w:val="num" w:pos="3600"/>
        </w:tabs>
        <w:ind w:left="3600" w:hanging="360"/>
      </w:pPr>
      <w:rPr>
        <w:rFonts w:ascii="Courier New" w:hAnsi="Courier New"/>
      </w:rPr>
    </w:lvl>
    <w:lvl w:ilvl="5" w:tplc="34F2797E">
      <w:start w:val="1"/>
      <w:numFmt w:val="bullet"/>
      <w:lvlText w:val=""/>
      <w:lvlJc w:val="left"/>
      <w:pPr>
        <w:tabs>
          <w:tab w:val="num" w:pos="4320"/>
        </w:tabs>
        <w:ind w:left="4320" w:hanging="360"/>
      </w:pPr>
      <w:rPr>
        <w:rFonts w:ascii="Wingdings" w:hAnsi="Wingdings"/>
      </w:rPr>
    </w:lvl>
    <w:lvl w:ilvl="6" w:tplc="44B415DA">
      <w:start w:val="1"/>
      <w:numFmt w:val="bullet"/>
      <w:lvlText w:val=""/>
      <w:lvlJc w:val="left"/>
      <w:pPr>
        <w:tabs>
          <w:tab w:val="num" w:pos="5040"/>
        </w:tabs>
        <w:ind w:left="5040" w:hanging="360"/>
      </w:pPr>
      <w:rPr>
        <w:rFonts w:ascii="Symbol" w:hAnsi="Symbol"/>
      </w:rPr>
    </w:lvl>
    <w:lvl w:ilvl="7" w:tplc="96D01A02">
      <w:start w:val="1"/>
      <w:numFmt w:val="bullet"/>
      <w:lvlText w:val="o"/>
      <w:lvlJc w:val="left"/>
      <w:pPr>
        <w:tabs>
          <w:tab w:val="num" w:pos="5760"/>
        </w:tabs>
        <w:ind w:left="5760" w:hanging="360"/>
      </w:pPr>
      <w:rPr>
        <w:rFonts w:ascii="Courier New" w:hAnsi="Courier New"/>
      </w:rPr>
    </w:lvl>
    <w:lvl w:ilvl="8" w:tplc="0EA899A4">
      <w:start w:val="1"/>
      <w:numFmt w:val="bullet"/>
      <w:lvlText w:val=""/>
      <w:lvlJc w:val="left"/>
      <w:pPr>
        <w:tabs>
          <w:tab w:val="num" w:pos="6480"/>
        </w:tabs>
        <w:ind w:left="6480" w:hanging="360"/>
      </w:pPr>
      <w:rPr>
        <w:rFonts w:ascii="Wingdings" w:hAnsi="Wingdings"/>
      </w:rPr>
    </w:lvl>
  </w:abstractNum>
  <w:abstractNum w:abstractNumId="71" w15:restartNumberingAfterBreak="0">
    <w:nsid w:val="08794CEF"/>
    <w:multiLevelType w:val="hybridMultilevel"/>
    <w:tmpl w:val="08794CEF"/>
    <w:lvl w:ilvl="0" w:tplc="F9248F7C">
      <w:start w:val="1"/>
      <w:numFmt w:val="bullet"/>
      <w:lvlText w:val=""/>
      <w:lvlJc w:val="left"/>
      <w:pPr>
        <w:ind w:left="720" w:hanging="360"/>
      </w:pPr>
      <w:rPr>
        <w:rFonts w:ascii="Symbol" w:hAnsi="Symbol"/>
      </w:rPr>
    </w:lvl>
    <w:lvl w:ilvl="1" w:tplc="EA381B48">
      <w:start w:val="1"/>
      <w:numFmt w:val="bullet"/>
      <w:lvlText w:val="o"/>
      <w:lvlJc w:val="left"/>
      <w:pPr>
        <w:tabs>
          <w:tab w:val="num" w:pos="1440"/>
        </w:tabs>
        <w:ind w:left="1440" w:hanging="360"/>
      </w:pPr>
      <w:rPr>
        <w:rFonts w:ascii="Courier New" w:hAnsi="Courier New"/>
      </w:rPr>
    </w:lvl>
    <w:lvl w:ilvl="2" w:tplc="EF7A9C92">
      <w:start w:val="1"/>
      <w:numFmt w:val="bullet"/>
      <w:lvlText w:val=""/>
      <w:lvlJc w:val="left"/>
      <w:pPr>
        <w:tabs>
          <w:tab w:val="num" w:pos="2160"/>
        </w:tabs>
        <w:ind w:left="2160" w:hanging="360"/>
      </w:pPr>
      <w:rPr>
        <w:rFonts w:ascii="Wingdings" w:hAnsi="Wingdings"/>
      </w:rPr>
    </w:lvl>
    <w:lvl w:ilvl="3" w:tplc="2FE4BC46">
      <w:start w:val="1"/>
      <w:numFmt w:val="bullet"/>
      <w:lvlText w:val=""/>
      <w:lvlJc w:val="left"/>
      <w:pPr>
        <w:tabs>
          <w:tab w:val="num" w:pos="2880"/>
        </w:tabs>
        <w:ind w:left="2880" w:hanging="360"/>
      </w:pPr>
      <w:rPr>
        <w:rFonts w:ascii="Symbol" w:hAnsi="Symbol"/>
      </w:rPr>
    </w:lvl>
    <w:lvl w:ilvl="4" w:tplc="5644D088">
      <w:start w:val="1"/>
      <w:numFmt w:val="bullet"/>
      <w:lvlText w:val="o"/>
      <w:lvlJc w:val="left"/>
      <w:pPr>
        <w:tabs>
          <w:tab w:val="num" w:pos="3600"/>
        </w:tabs>
        <w:ind w:left="3600" w:hanging="360"/>
      </w:pPr>
      <w:rPr>
        <w:rFonts w:ascii="Courier New" w:hAnsi="Courier New"/>
      </w:rPr>
    </w:lvl>
    <w:lvl w:ilvl="5" w:tplc="914EF06A">
      <w:start w:val="1"/>
      <w:numFmt w:val="bullet"/>
      <w:lvlText w:val=""/>
      <w:lvlJc w:val="left"/>
      <w:pPr>
        <w:tabs>
          <w:tab w:val="num" w:pos="4320"/>
        </w:tabs>
        <w:ind w:left="4320" w:hanging="360"/>
      </w:pPr>
      <w:rPr>
        <w:rFonts w:ascii="Wingdings" w:hAnsi="Wingdings"/>
      </w:rPr>
    </w:lvl>
    <w:lvl w:ilvl="6" w:tplc="C2CA3BFE">
      <w:start w:val="1"/>
      <w:numFmt w:val="bullet"/>
      <w:lvlText w:val=""/>
      <w:lvlJc w:val="left"/>
      <w:pPr>
        <w:tabs>
          <w:tab w:val="num" w:pos="5040"/>
        </w:tabs>
        <w:ind w:left="5040" w:hanging="360"/>
      </w:pPr>
      <w:rPr>
        <w:rFonts w:ascii="Symbol" w:hAnsi="Symbol"/>
      </w:rPr>
    </w:lvl>
    <w:lvl w:ilvl="7" w:tplc="D6D67918">
      <w:start w:val="1"/>
      <w:numFmt w:val="bullet"/>
      <w:lvlText w:val="o"/>
      <w:lvlJc w:val="left"/>
      <w:pPr>
        <w:tabs>
          <w:tab w:val="num" w:pos="5760"/>
        </w:tabs>
        <w:ind w:left="5760" w:hanging="360"/>
      </w:pPr>
      <w:rPr>
        <w:rFonts w:ascii="Courier New" w:hAnsi="Courier New"/>
      </w:rPr>
    </w:lvl>
    <w:lvl w:ilvl="8" w:tplc="0D42FF6E">
      <w:start w:val="1"/>
      <w:numFmt w:val="bullet"/>
      <w:lvlText w:val=""/>
      <w:lvlJc w:val="left"/>
      <w:pPr>
        <w:tabs>
          <w:tab w:val="num" w:pos="6480"/>
        </w:tabs>
        <w:ind w:left="6480" w:hanging="360"/>
      </w:pPr>
      <w:rPr>
        <w:rFonts w:ascii="Wingdings" w:hAnsi="Wingdings"/>
      </w:rPr>
    </w:lvl>
  </w:abstractNum>
  <w:abstractNum w:abstractNumId="72" w15:restartNumberingAfterBreak="0">
    <w:nsid w:val="08794CF0"/>
    <w:multiLevelType w:val="hybridMultilevel"/>
    <w:tmpl w:val="08794CF0"/>
    <w:lvl w:ilvl="0" w:tplc="3300067E">
      <w:start w:val="1"/>
      <w:numFmt w:val="bullet"/>
      <w:lvlText w:val=""/>
      <w:lvlJc w:val="left"/>
      <w:pPr>
        <w:ind w:left="720" w:hanging="360"/>
      </w:pPr>
      <w:rPr>
        <w:rFonts w:ascii="Symbol" w:hAnsi="Symbol"/>
      </w:rPr>
    </w:lvl>
    <w:lvl w:ilvl="1" w:tplc="7004EC16">
      <w:start w:val="1"/>
      <w:numFmt w:val="bullet"/>
      <w:lvlText w:val="o"/>
      <w:lvlJc w:val="left"/>
      <w:pPr>
        <w:tabs>
          <w:tab w:val="num" w:pos="1440"/>
        </w:tabs>
        <w:ind w:left="1440" w:hanging="360"/>
      </w:pPr>
      <w:rPr>
        <w:rFonts w:ascii="Courier New" w:hAnsi="Courier New"/>
      </w:rPr>
    </w:lvl>
    <w:lvl w:ilvl="2" w:tplc="B3485702">
      <w:start w:val="1"/>
      <w:numFmt w:val="bullet"/>
      <w:lvlText w:val=""/>
      <w:lvlJc w:val="left"/>
      <w:pPr>
        <w:tabs>
          <w:tab w:val="num" w:pos="2160"/>
        </w:tabs>
        <w:ind w:left="2160" w:hanging="360"/>
      </w:pPr>
      <w:rPr>
        <w:rFonts w:ascii="Wingdings" w:hAnsi="Wingdings"/>
      </w:rPr>
    </w:lvl>
    <w:lvl w:ilvl="3" w:tplc="4EE05ACA">
      <w:start w:val="1"/>
      <w:numFmt w:val="bullet"/>
      <w:lvlText w:val=""/>
      <w:lvlJc w:val="left"/>
      <w:pPr>
        <w:tabs>
          <w:tab w:val="num" w:pos="2880"/>
        </w:tabs>
        <w:ind w:left="2880" w:hanging="360"/>
      </w:pPr>
      <w:rPr>
        <w:rFonts w:ascii="Symbol" w:hAnsi="Symbol"/>
      </w:rPr>
    </w:lvl>
    <w:lvl w:ilvl="4" w:tplc="91FA92C2">
      <w:start w:val="1"/>
      <w:numFmt w:val="bullet"/>
      <w:lvlText w:val="o"/>
      <w:lvlJc w:val="left"/>
      <w:pPr>
        <w:tabs>
          <w:tab w:val="num" w:pos="3600"/>
        </w:tabs>
        <w:ind w:left="3600" w:hanging="360"/>
      </w:pPr>
      <w:rPr>
        <w:rFonts w:ascii="Courier New" w:hAnsi="Courier New"/>
      </w:rPr>
    </w:lvl>
    <w:lvl w:ilvl="5" w:tplc="C43A767C">
      <w:start w:val="1"/>
      <w:numFmt w:val="bullet"/>
      <w:lvlText w:val=""/>
      <w:lvlJc w:val="left"/>
      <w:pPr>
        <w:tabs>
          <w:tab w:val="num" w:pos="4320"/>
        </w:tabs>
        <w:ind w:left="4320" w:hanging="360"/>
      </w:pPr>
      <w:rPr>
        <w:rFonts w:ascii="Wingdings" w:hAnsi="Wingdings"/>
      </w:rPr>
    </w:lvl>
    <w:lvl w:ilvl="6" w:tplc="ECA4DEC2">
      <w:start w:val="1"/>
      <w:numFmt w:val="bullet"/>
      <w:lvlText w:val=""/>
      <w:lvlJc w:val="left"/>
      <w:pPr>
        <w:tabs>
          <w:tab w:val="num" w:pos="5040"/>
        </w:tabs>
        <w:ind w:left="5040" w:hanging="360"/>
      </w:pPr>
      <w:rPr>
        <w:rFonts w:ascii="Symbol" w:hAnsi="Symbol"/>
      </w:rPr>
    </w:lvl>
    <w:lvl w:ilvl="7" w:tplc="7D4C443A">
      <w:start w:val="1"/>
      <w:numFmt w:val="bullet"/>
      <w:lvlText w:val="o"/>
      <w:lvlJc w:val="left"/>
      <w:pPr>
        <w:tabs>
          <w:tab w:val="num" w:pos="5760"/>
        </w:tabs>
        <w:ind w:left="5760" w:hanging="360"/>
      </w:pPr>
      <w:rPr>
        <w:rFonts w:ascii="Courier New" w:hAnsi="Courier New"/>
      </w:rPr>
    </w:lvl>
    <w:lvl w:ilvl="8" w:tplc="BA62C1A6">
      <w:start w:val="1"/>
      <w:numFmt w:val="bullet"/>
      <w:lvlText w:val=""/>
      <w:lvlJc w:val="left"/>
      <w:pPr>
        <w:tabs>
          <w:tab w:val="num" w:pos="6480"/>
        </w:tabs>
        <w:ind w:left="6480" w:hanging="360"/>
      </w:pPr>
      <w:rPr>
        <w:rFonts w:ascii="Wingdings" w:hAnsi="Wingdings"/>
      </w:rPr>
    </w:lvl>
  </w:abstractNum>
  <w:abstractNum w:abstractNumId="73" w15:restartNumberingAfterBreak="0">
    <w:nsid w:val="08794CF1"/>
    <w:multiLevelType w:val="hybridMultilevel"/>
    <w:tmpl w:val="08794CF1"/>
    <w:lvl w:ilvl="0" w:tplc="EB908F30">
      <w:start w:val="1"/>
      <w:numFmt w:val="bullet"/>
      <w:lvlText w:val=""/>
      <w:lvlJc w:val="left"/>
      <w:pPr>
        <w:ind w:left="720" w:hanging="360"/>
      </w:pPr>
      <w:rPr>
        <w:rFonts w:ascii="Symbol" w:hAnsi="Symbol"/>
      </w:rPr>
    </w:lvl>
    <w:lvl w:ilvl="1" w:tplc="CBFAF3B8">
      <w:start w:val="1"/>
      <w:numFmt w:val="bullet"/>
      <w:lvlText w:val="o"/>
      <w:lvlJc w:val="left"/>
      <w:pPr>
        <w:tabs>
          <w:tab w:val="num" w:pos="1440"/>
        </w:tabs>
        <w:ind w:left="1440" w:hanging="360"/>
      </w:pPr>
      <w:rPr>
        <w:rFonts w:ascii="Courier New" w:hAnsi="Courier New"/>
      </w:rPr>
    </w:lvl>
    <w:lvl w:ilvl="2" w:tplc="9E525B9A">
      <w:start w:val="1"/>
      <w:numFmt w:val="bullet"/>
      <w:lvlText w:val=""/>
      <w:lvlJc w:val="left"/>
      <w:pPr>
        <w:tabs>
          <w:tab w:val="num" w:pos="2160"/>
        </w:tabs>
        <w:ind w:left="2160" w:hanging="360"/>
      </w:pPr>
      <w:rPr>
        <w:rFonts w:ascii="Wingdings" w:hAnsi="Wingdings"/>
      </w:rPr>
    </w:lvl>
    <w:lvl w:ilvl="3" w:tplc="A01E43AC">
      <w:start w:val="1"/>
      <w:numFmt w:val="bullet"/>
      <w:lvlText w:val=""/>
      <w:lvlJc w:val="left"/>
      <w:pPr>
        <w:tabs>
          <w:tab w:val="num" w:pos="2880"/>
        </w:tabs>
        <w:ind w:left="2880" w:hanging="360"/>
      </w:pPr>
      <w:rPr>
        <w:rFonts w:ascii="Symbol" w:hAnsi="Symbol"/>
      </w:rPr>
    </w:lvl>
    <w:lvl w:ilvl="4" w:tplc="6FE07C6C">
      <w:start w:val="1"/>
      <w:numFmt w:val="bullet"/>
      <w:lvlText w:val="o"/>
      <w:lvlJc w:val="left"/>
      <w:pPr>
        <w:tabs>
          <w:tab w:val="num" w:pos="3600"/>
        </w:tabs>
        <w:ind w:left="3600" w:hanging="360"/>
      </w:pPr>
      <w:rPr>
        <w:rFonts w:ascii="Courier New" w:hAnsi="Courier New"/>
      </w:rPr>
    </w:lvl>
    <w:lvl w:ilvl="5" w:tplc="BAA041A4">
      <w:start w:val="1"/>
      <w:numFmt w:val="bullet"/>
      <w:lvlText w:val=""/>
      <w:lvlJc w:val="left"/>
      <w:pPr>
        <w:tabs>
          <w:tab w:val="num" w:pos="4320"/>
        </w:tabs>
        <w:ind w:left="4320" w:hanging="360"/>
      </w:pPr>
      <w:rPr>
        <w:rFonts w:ascii="Wingdings" w:hAnsi="Wingdings"/>
      </w:rPr>
    </w:lvl>
    <w:lvl w:ilvl="6" w:tplc="7E6C7D80">
      <w:start w:val="1"/>
      <w:numFmt w:val="bullet"/>
      <w:lvlText w:val=""/>
      <w:lvlJc w:val="left"/>
      <w:pPr>
        <w:tabs>
          <w:tab w:val="num" w:pos="5040"/>
        </w:tabs>
        <w:ind w:left="5040" w:hanging="360"/>
      </w:pPr>
      <w:rPr>
        <w:rFonts w:ascii="Symbol" w:hAnsi="Symbol"/>
      </w:rPr>
    </w:lvl>
    <w:lvl w:ilvl="7" w:tplc="3460CA50">
      <w:start w:val="1"/>
      <w:numFmt w:val="bullet"/>
      <w:lvlText w:val="o"/>
      <w:lvlJc w:val="left"/>
      <w:pPr>
        <w:tabs>
          <w:tab w:val="num" w:pos="5760"/>
        </w:tabs>
        <w:ind w:left="5760" w:hanging="360"/>
      </w:pPr>
      <w:rPr>
        <w:rFonts w:ascii="Courier New" w:hAnsi="Courier New"/>
      </w:rPr>
    </w:lvl>
    <w:lvl w:ilvl="8" w:tplc="E4285224">
      <w:start w:val="1"/>
      <w:numFmt w:val="bullet"/>
      <w:lvlText w:val=""/>
      <w:lvlJc w:val="left"/>
      <w:pPr>
        <w:tabs>
          <w:tab w:val="num" w:pos="6480"/>
        </w:tabs>
        <w:ind w:left="6480" w:hanging="360"/>
      </w:pPr>
      <w:rPr>
        <w:rFonts w:ascii="Wingdings" w:hAnsi="Wingdings"/>
      </w:rPr>
    </w:lvl>
  </w:abstractNum>
  <w:abstractNum w:abstractNumId="74" w15:restartNumberingAfterBreak="0">
    <w:nsid w:val="08794CF2"/>
    <w:multiLevelType w:val="hybridMultilevel"/>
    <w:tmpl w:val="08794CF2"/>
    <w:lvl w:ilvl="0" w:tplc="DBB43ED0">
      <w:start w:val="1"/>
      <w:numFmt w:val="bullet"/>
      <w:lvlText w:val=""/>
      <w:lvlJc w:val="left"/>
      <w:pPr>
        <w:ind w:left="720" w:hanging="360"/>
      </w:pPr>
      <w:rPr>
        <w:rFonts w:ascii="Symbol" w:hAnsi="Symbol"/>
      </w:rPr>
    </w:lvl>
    <w:lvl w:ilvl="1" w:tplc="2D1E43EE">
      <w:start w:val="1"/>
      <w:numFmt w:val="bullet"/>
      <w:lvlText w:val="o"/>
      <w:lvlJc w:val="left"/>
      <w:pPr>
        <w:tabs>
          <w:tab w:val="num" w:pos="1440"/>
        </w:tabs>
        <w:ind w:left="1440" w:hanging="360"/>
      </w:pPr>
      <w:rPr>
        <w:rFonts w:ascii="Courier New" w:hAnsi="Courier New"/>
      </w:rPr>
    </w:lvl>
    <w:lvl w:ilvl="2" w:tplc="4EACAC84">
      <w:start w:val="1"/>
      <w:numFmt w:val="bullet"/>
      <w:lvlText w:val=""/>
      <w:lvlJc w:val="left"/>
      <w:pPr>
        <w:tabs>
          <w:tab w:val="num" w:pos="2160"/>
        </w:tabs>
        <w:ind w:left="2160" w:hanging="360"/>
      </w:pPr>
      <w:rPr>
        <w:rFonts w:ascii="Wingdings" w:hAnsi="Wingdings"/>
      </w:rPr>
    </w:lvl>
    <w:lvl w:ilvl="3" w:tplc="BAECA04E">
      <w:start w:val="1"/>
      <w:numFmt w:val="bullet"/>
      <w:lvlText w:val=""/>
      <w:lvlJc w:val="left"/>
      <w:pPr>
        <w:tabs>
          <w:tab w:val="num" w:pos="2880"/>
        </w:tabs>
        <w:ind w:left="2880" w:hanging="360"/>
      </w:pPr>
      <w:rPr>
        <w:rFonts w:ascii="Symbol" w:hAnsi="Symbol"/>
      </w:rPr>
    </w:lvl>
    <w:lvl w:ilvl="4" w:tplc="7346A78E">
      <w:start w:val="1"/>
      <w:numFmt w:val="bullet"/>
      <w:lvlText w:val="o"/>
      <w:lvlJc w:val="left"/>
      <w:pPr>
        <w:tabs>
          <w:tab w:val="num" w:pos="3600"/>
        </w:tabs>
        <w:ind w:left="3600" w:hanging="360"/>
      </w:pPr>
      <w:rPr>
        <w:rFonts w:ascii="Courier New" w:hAnsi="Courier New"/>
      </w:rPr>
    </w:lvl>
    <w:lvl w:ilvl="5" w:tplc="761C8658">
      <w:start w:val="1"/>
      <w:numFmt w:val="bullet"/>
      <w:lvlText w:val=""/>
      <w:lvlJc w:val="left"/>
      <w:pPr>
        <w:tabs>
          <w:tab w:val="num" w:pos="4320"/>
        </w:tabs>
        <w:ind w:left="4320" w:hanging="360"/>
      </w:pPr>
      <w:rPr>
        <w:rFonts w:ascii="Wingdings" w:hAnsi="Wingdings"/>
      </w:rPr>
    </w:lvl>
    <w:lvl w:ilvl="6" w:tplc="3EE06B30">
      <w:start w:val="1"/>
      <w:numFmt w:val="bullet"/>
      <w:lvlText w:val=""/>
      <w:lvlJc w:val="left"/>
      <w:pPr>
        <w:tabs>
          <w:tab w:val="num" w:pos="5040"/>
        </w:tabs>
        <w:ind w:left="5040" w:hanging="360"/>
      </w:pPr>
      <w:rPr>
        <w:rFonts w:ascii="Symbol" w:hAnsi="Symbol"/>
      </w:rPr>
    </w:lvl>
    <w:lvl w:ilvl="7" w:tplc="90A6CEC6">
      <w:start w:val="1"/>
      <w:numFmt w:val="bullet"/>
      <w:lvlText w:val="o"/>
      <w:lvlJc w:val="left"/>
      <w:pPr>
        <w:tabs>
          <w:tab w:val="num" w:pos="5760"/>
        </w:tabs>
        <w:ind w:left="5760" w:hanging="360"/>
      </w:pPr>
      <w:rPr>
        <w:rFonts w:ascii="Courier New" w:hAnsi="Courier New"/>
      </w:rPr>
    </w:lvl>
    <w:lvl w:ilvl="8" w:tplc="02B65B88">
      <w:start w:val="1"/>
      <w:numFmt w:val="bullet"/>
      <w:lvlText w:val=""/>
      <w:lvlJc w:val="left"/>
      <w:pPr>
        <w:tabs>
          <w:tab w:val="num" w:pos="6480"/>
        </w:tabs>
        <w:ind w:left="6480" w:hanging="360"/>
      </w:pPr>
      <w:rPr>
        <w:rFonts w:ascii="Wingdings" w:hAnsi="Wingdings"/>
      </w:rPr>
    </w:lvl>
  </w:abstractNum>
  <w:abstractNum w:abstractNumId="75" w15:restartNumberingAfterBreak="0">
    <w:nsid w:val="08794CF3"/>
    <w:multiLevelType w:val="hybridMultilevel"/>
    <w:tmpl w:val="08794CF3"/>
    <w:lvl w:ilvl="0" w:tplc="25081A6C">
      <w:start w:val="1"/>
      <w:numFmt w:val="bullet"/>
      <w:lvlText w:val=""/>
      <w:lvlJc w:val="left"/>
      <w:pPr>
        <w:ind w:left="720" w:hanging="360"/>
      </w:pPr>
      <w:rPr>
        <w:rFonts w:ascii="Symbol" w:hAnsi="Symbol"/>
      </w:rPr>
    </w:lvl>
    <w:lvl w:ilvl="1" w:tplc="1116DDAE">
      <w:start w:val="1"/>
      <w:numFmt w:val="bullet"/>
      <w:lvlText w:val="o"/>
      <w:lvlJc w:val="left"/>
      <w:pPr>
        <w:tabs>
          <w:tab w:val="num" w:pos="1440"/>
        </w:tabs>
        <w:ind w:left="1440" w:hanging="360"/>
      </w:pPr>
      <w:rPr>
        <w:rFonts w:ascii="Courier New" w:hAnsi="Courier New"/>
      </w:rPr>
    </w:lvl>
    <w:lvl w:ilvl="2" w:tplc="F2C628B0">
      <w:start w:val="1"/>
      <w:numFmt w:val="bullet"/>
      <w:lvlText w:val=""/>
      <w:lvlJc w:val="left"/>
      <w:pPr>
        <w:tabs>
          <w:tab w:val="num" w:pos="2160"/>
        </w:tabs>
        <w:ind w:left="2160" w:hanging="360"/>
      </w:pPr>
      <w:rPr>
        <w:rFonts w:ascii="Wingdings" w:hAnsi="Wingdings"/>
      </w:rPr>
    </w:lvl>
    <w:lvl w:ilvl="3" w:tplc="5106BC0A">
      <w:start w:val="1"/>
      <w:numFmt w:val="bullet"/>
      <w:lvlText w:val=""/>
      <w:lvlJc w:val="left"/>
      <w:pPr>
        <w:tabs>
          <w:tab w:val="num" w:pos="2880"/>
        </w:tabs>
        <w:ind w:left="2880" w:hanging="360"/>
      </w:pPr>
      <w:rPr>
        <w:rFonts w:ascii="Symbol" w:hAnsi="Symbol"/>
      </w:rPr>
    </w:lvl>
    <w:lvl w:ilvl="4" w:tplc="7E70F5F4">
      <w:start w:val="1"/>
      <w:numFmt w:val="bullet"/>
      <w:lvlText w:val="o"/>
      <w:lvlJc w:val="left"/>
      <w:pPr>
        <w:tabs>
          <w:tab w:val="num" w:pos="3600"/>
        </w:tabs>
        <w:ind w:left="3600" w:hanging="360"/>
      </w:pPr>
      <w:rPr>
        <w:rFonts w:ascii="Courier New" w:hAnsi="Courier New"/>
      </w:rPr>
    </w:lvl>
    <w:lvl w:ilvl="5" w:tplc="5B0090CA">
      <w:start w:val="1"/>
      <w:numFmt w:val="bullet"/>
      <w:lvlText w:val=""/>
      <w:lvlJc w:val="left"/>
      <w:pPr>
        <w:tabs>
          <w:tab w:val="num" w:pos="4320"/>
        </w:tabs>
        <w:ind w:left="4320" w:hanging="360"/>
      </w:pPr>
      <w:rPr>
        <w:rFonts w:ascii="Wingdings" w:hAnsi="Wingdings"/>
      </w:rPr>
    </w:lvl>
    <w:lvl w:ilvl="6" w:tplc="21C6F09A">
      <w:start w:val="1"/>
      <w:numFmt w:val="bullet"/>
      <w:lvlText w:val=""/>
      <w:lvlJc w:val="left"/>
      <w:pPr>
        <w:tabs>
          <w:tab w:val="num" w:pos="5040"/>
        </w:tabs>
        <w:ind w:left="5040" w:hanging="360"/>
      </w:pPr>
      <w:rPr>
        <w:rFonts w:ascii="Symbol" w:hAnsi="Symbol"/>
      </w:rPr>
    </w:lvl>
    <w:lvl w:ilvl="7" w:tplc="D7F6A084">
      <w:start w:val="1"/>
      <w:numFmt w:val="bullet"/>
      <w:lvlText w:val="o"/>
      <w:lvlJc w:val="left"/>
      <w:pPr>
        <w:tabs>
          <w:tab w:val="num" w:pos="5760"/>
        </w:tabs>
        <w:ind w:left="5760" w:hanging="360"/>
      </w:pPr>
      <w:rPr>
        <w:rFonts w:ascii="Courier New" w:hAnsi="Courier New"/>
      </w:rPr>
    </w:lvl>
    <w:lvl w:ilvl="8" w:tplc="7C9CE84E">
      <w:start w:val="1"/>
      <w:numFmt w:val="bullet"/>
      <w:lvlText w:val=""/>
      <w:lvlJc w:val="left"/>
      <w:pPr>
        <w:tabs>
          <w:tab w:val="num" w:pos="6480"/>
        </w:tabs>
        <w:ind w:left="6480" w:hanging="360"/>
      </w:pPr>
      <w:rPr>
        <w:rFonts w:ascii="Wingdings" w:hAnsi="Wingdings"/>
      </w:rPr>
    </w:lvl>
  </w:abstractNum>
  <w:abstractNum w:abstractNumId="76" w15:restartNumberingAfterBreak="0">
    <w:nsid w:val="08794CF4"/>
    <w:multiLevelType w:val="hybridMultilevel"/>
    <w:tmpl w:val="08794CF4"/>
    <w:lvl w:ilvl="0" w:tplc="E7B494D6">
      <w:start w:val="1"/>
      <w:numFmt w:val="bullet"/>
      <w:lvlText w:val=""/>
      <w:lvlJc w:val="left"/>
      <w:pPr>
        <w:ind w:left="720" w:hanging="360"/>
      </w:pPr>
      <w:rPr>
        <w:rFonts w:ascii="Symbol" w:hAnsi="Symbol"/>
      </w:rPr>
    </w:lvl>
    <w:lvl w:ilvl="1" w:tplc="8500B15E">
      <w:start w:val="1"/>
      <w:numFmt w:val="bullet"/>
      <w:lvlText w:val="o"/>
      <w:lvlJc w:val="left"/>
      <w:pPr>
        <w:tabs>
          <w:tab w:val="num" w:pos="1440"/>
        </w:tabs>
        <w:ind w:left="1440" w:hanging="360"/>
      </w:pPr>
      <w:rPr>
        <w:rFonts w:ascii="Courier New" w:hAnsi="Courier New"/>
      </w:rPr>
    </w:lvl>
    <w:lvl w:ilvl="2" w:tplc="F3828428">
      <w:start w:val="1"/>
      <w:numFmt w:val="bullet"/>
      <w:lvlText w:val=""/>
      <w:lvlJc w:val="left"/>
      <w:pPr>
        <w:tabs>
          <w:tab w:val="num" w:pos="2160"/>
        </w:tabs>
        <w:ind w:left="2160" w:hanging="360"/>
      </w:pPr>
      <w:rPr>
        <w:rFonts w:ascii="Wingdings" w:hAnsi="Wingdings"/>
      </w:rPr>
    </w:lvl>
    <w:lvl w:ilvl="3" w:tplc="78AE0D50">
      <w:start w:val="1"/>
      <w:numFmt w:val="bullet"/>
      <w:lvlText w:val=""/>
      <w:lvlJc w:val="left"/>
      <w:pPr>
        <w:tabs>
          <w:tab w:val="num" w:pos="2880"/>
        </w:tabs>
        <w:ind w:left="2880" w:hanging="360"/>
      </w:pPr>
      <w:rPr>
        <w:rFonts w:ascii="Symbol" w:hAnsi="Symbol"/>
      </w:rPr>
    </w:lvl>
    <w:lvl w:ilvl="4" w:tplc="1846B3A2">
      <w:start w:val="1"/>
      <w:numFmt w:val="bullet"/>
      <w:lvlText w:val="o"/>
      <w:lvlJc w:val="left"/>
      <w:pPr>
        <w:tabs>
          <w:tab w:val="num" w:pos="3600"/>
        </w:tabs>
        <w:ind w:left="3600" w:hanging="360"/>
      </w:pPr>
      <w:rPr>
        <w:rFonts w:ascii="Courier New" w:hAnsi="Courier New"/>
      </w:rPr>
    </w:lvl>
    <w:lvl w:ilvl="5" w:tplc="E57A0286">
      <w:start w:val="1"/>
      <w:numFmt w:val="bullet"/>
      <w:lvlText w:val=""/>
      <w:lvlJc w:val="left"/>
      <w:pPr>
        <w:tabs>
          <w:tab w:val="num" w:pos="4320"/>
        </w:tabs>
        <w:ind w:left="4320" w:hanging="360"/>
      </w:pPr>
      <w:rPr>
        <w:rFonts w:ascii="Wingdings" w:hAnsi="Wingdings"/>
      </w:rPr>
    </w:lvl>
    <w:lvl w:ilvl="6" w:tplc="0FD24DB8">
      <w:start w:val="1"/>
      <w:numFmt w:val="bullet"/>
      <w:lvlText w:val=""/>
      <w:lvlJc w:val="left"/>
      <w:pPr>
        <w:tabs>
          <w:tab w:val="num" w:pos="5040"/>
        </w:tabs>
        <w:ind w:left="5040" w:hanging="360"/>
      </w:pPr>
      <w:rPr>
        <w:rFonts w:ascii="Symbol" w:hAnsi="Symbol"/>
      </w:rPr>
    </w:lvl>
    <w:lvl w:ilvl="7" w:tplc="24785A54">
      <w:start w:val="1"/>
      <w:numFmt w:val="bullet"/>
      <w:lvlText w:val="o"/>
      <w:lvlJc w:val="left"/>
      <w:pPr>
        <w:tabs>
          <w:tab w:val="num" w:pos="5760"/>
        </w:tabs>
        <w:ind w:left="5760" w:hanging="360"/>
      </w:pPr>
      <w:rPr>
        <w:rFonts w:ascii="Courier New" w:hAnsi="Courier New"/>
      </w:rPr>
    </w:lvl>
    <w:lvl w:ilvl="8" w:tplc="D976126E">
      <w:start w:val="1"/>
      <w:numFmt w:val="bullet"/>
      <w:lvlText w:val=""/>
      <w:lvlJc w:val="left"/>
      <w:pPr>
        <w:tabs>
          <w:tab w:val="num" w:pos="6480"/>
        </w:tabs>
        <w:ind w:left="6480" w:hanging="360"/>
      </w:pPr>
      <w:rPr>
        <w:rFonts w:ascii="Wingdings" w:hAnsi="Wingdings"/>
      </w:rPr>
    </w:lvl>
  </w:abstractNum>
  <w:abstractNum w:abstractNumId="77" w15:restartNumberingAfterBreak="0">
    <w:nsid w:val="08794CF5"/>
    <w:multiLevelType w:val="hybridMultilevel"/>
    <w:tmpl w:val="08794CF5"/>
    <w:lvl w:ilvl="0" w:tplc="B2DC31DC">
      <w:start w:val="1"/>
      <w:numFmt w:val="bullet"/>
      <w:lvlText w:val=""/>
      <w:lvlJc w:val="left"/>
      <w:pPr>
        <w:ind w:left="720" w:hanging="360"/>
      </w:pPr>
      <w:rPr>
        <w:rFonts w:ascii="Symbol" w:hAnsi="Symbol"/>
      </w:rPr>
    </w:lvl>
    <w:lvl w:ilvl="1" w:tplc="2F9E3686">
      <w:start w:val="1"/>
      <w:numFmt w:val="bullet"/>
      <w:lvlText w:val="o"/>
      <w:lvlJc w:val="left"/>
      <w:pPr>
        <w:tabs>
          <w:tab w:val="num" w:pos="1440"/>
        </w:tabs>
        <w:ind w:left="1440" w:hanging="360"/>
      </w:pPr>
      <w:rPr>
        <w:rFonts w:ascii="Courier New" w:hAnsi="Courier New"/>
      </w:rPr>
    </w:lvl>
    <w:lvl w:ilvl="2" w:tplc="10D6426E">
      <w:start w:val="1"/>
      <w:numFmt w:val="bullet"/>
      <w:lvlText w:val=""/>
      <w:lvlJc w:val="left"/>
      <w:pPr>
        <w:tabs>
          <w:tab w:val="num" w:pos="2160"/>
        </w:tabs>
        <w:ind w:left="2160" w:hanging="360"/>
      </w:pPr>
      <w:rPr>
        <w:rFonts w:ascii="Wingdings" w:hAnsi="Wingdings"/>
      </w:rPr>
    </w:lvl>
    <w:lvl w:ilvl="3" w:tplc="F6FE2316">
      <w:start w:val="1"/>
      <w:numFmt w:val="bullet"/>
      <w:lvlText w:val=""/>
      <w:lvlJc w:val="left"/>
      <w:pPr>
        <w:tabs>
          <w:tab w:val="num" w:pos="2880"/>
        </w:tabs>
        <w:ind w:left="2880" w:hanging="360"/>
      </w:pPr>
      <w:rPr>
        <w:rFonts w:ascii="Symbol" w:hAnsi="Symbol"/>
      </w:rPr>
    </w:lvl>
    <w:lvl w:ilvl="4" w:tplc="85242E16">
      <w:start w:val="1"/>
      <w:numFmt w:val="bullet"/>
      <w:lvlText w:val="o"/>
      <w:lvlJc w:val="left"/>
      <w:pPr>
        <w:tabs>
          <w:tab w:val="num" w:pos="3600"/>
        </w:tabs>
        <w:ind w:left="3600" w:hanging="360"/>
      </w:pPr>
      <w:rPr>
        <w:rFonts w:ascii="Courier New" w:hAnsi="Courier New"/>
      </w:rPr>
    </w:lvl>
    <w:lvl w:ilvl="5" w:tplc="4E7A3362">
      <w:start w:val="1"/>
      <w:numFmt w:val="bullet"/>
      <w:lvlText w:val=""/>
      <w:lvlJc w:val="left"/>
      <w:pPr>
        <w:tabs>
          <w:tab w:val="num" w:pos="4320"/>
        </w:tabs>
        <w:ind w:left="4320" w:hanging="360"/>
      </w:pPr>
      <w:rPr>
        <w:rFonts w:ascii="Wingdings" w:hAnsi="Wingdings"/>
      </w:rPr>
    </w:lvl>
    <w:lvl w:ilvl="6" w:tplc="7FE28A4E">
      <w:start w:val="1"/>
      <w:numFmt w:val="bullet"/>
      <w:lvlText w:val=""/>
      <w:lvlJc w:val="left"/>
      <w:pPr>
        <w:tabs>
          <w:tab w:val="num" w:pos="5040"/>
        </w:tabs>
        <w:ind w:left="5040" w:hanging="360"/>
      </w:pPr>
      <w:rPr>
        <w:rFonts w:ascii="Symbol" w:hAnsi="Symbol"/>
      </w:rPr>
    </w:lvl>
    <w:lvl w:ilvl="7" w:tplc="4F641D64">
      <w:start w:val="1"/>
      <w:numFmt w:val="bullet"/>
      <w:lvlText w:val="o"/>
      <w:lvlJc w:val="left"/>
      <w:pPr>
        <w:tabs>
          <w:tab w:val="num" w:pos="5760"/>
        </w:tabs>
        <w:ind w:left="5760" w:hanging="360"/>
      </w:pPr>
      <w:rPr>
        <w:rFonts w:ascii="Courier New" w:hAnsi="Courier New"/>
      </w:rPr>
    </w:lvl>
    <w:lvl w:ilvl="8" w:tplc="10EEC482">
      <w:start w:val="1"/>
      <w:numFmt w:val="bullet"/>
      <w:lvlText w:val=""/>
      <w:lvlJc w:val="left"/>
      <w:pPr>
        <w:tabs>
          <w:tab w:val="num" w:pos="6480"/>
        </w:tabs>
        <w:ind w:left="6480" w:hanging="360"/>
      </w:pPr>
      <w:rPr>
        <w:rFonts w:ascii="Wingdings" w:hAnsi="Wingdings"/>
      </w:rPr>
    </w:lvl>
  </w:abstractNum>
  <w:abstractNum w:abstractNumId="78" w15:restartNumberingAfterBreak="0">
    <w:nsid w:val="08794CF6"/>
    <w:multiLevelType w:val="hybridMultilevel"/>
    <w:tmpl w:val="08794CF6"/>
    <w:lvl w:ilvl="0" w:tplc="BFB03582">
      <w:start w:val="1"/>
      <w:numFmt w:val="bullet"/>
      <w:lvlText w:val=""/>
      <w:lvlJc w:val="left"/>
      <w:pPr>
        <w:ind w:left="720" w:hanging="360"/>
      </w:pPr>
      <w:rPr>
        <w:rFonts w:ascii="Symbol" w:hAnsi="Symbol"/>
      </w:rPr>
    </w:lvl>
    <w:lvl w:ilvl="1" w:tplc="3356D048">
      <w:start w:val="1"/>
      <w:numFmt w:val="bullet"/>
      <w:lvlText w:val="o"/>
      <w:lvlJc w:val="left"/>
      <w:pPr>
        <w:tabs>
          <w:tab w:val="num" w:pos="1440"/>
        </w:tabs>
        <w:ind w:left="1440" w:hanging="360"/>
      </w:pPr>
      <w:rPr>
        <w:rFonts w:ascii="Courier New" w:hAnsi="Courier New"/>
      </w:rPr>
    </w:lvl>
    <w:lvl w:ilvl="2" w:tplc="056EC7B2">
      <w:start w:val="1"/>
      <w:numFmt w:val="bullet"/>
      <w:lvlText w:val=""/>
      <w:lvlJc w:val="left"/>
      <w:pPr>
        <w:tabs>
          <w:tab w:val="num" w:pos="2160"/>
        </w:tabs>
        <w:ind w:left="2160" w:hanging="360"/>
      </w:pPr>
      <w:rPr>
        <w:rFonts w:ascii="Wingdings" w:hAnsi="Wingdings"/>
      </w:rPr>
    </w:lvl>
    <w:lvl w:ilvl="3" w:tplc="94A61822">
      <w:start w:val="1"/>
      <w:numFmt w:val="bullet"/>
      <w:lvlText w:val=""/>
      <w:lvlJc w:val="left"/>
      <w:pPr>
        <w:tabs>
          <w:tab w:val="num" w:pos="2880"/>
        </w:tabs>
        <w:ind w:left="2880" w:hanging="360"/>
      </w:pPr>
      <w:rPr>
        <w:rFonts w:ascii="Symbol" w:hAnsi="Symbol"/>
      </w:rPr>
    </w:lvl>
    <w:lvl w:ilvl="4" w:tplc="14660CD0">
      <w:start w:val="1"/>
      <w:numFmt w:val="bullet"/>
      <w:lvlText w:val="o"/>
      <w:lvlJc w:val="left"/>
      <w:pPr>
        <w:tabs>
          <w:tab w:val="num" w:pos="3600"/>
        </w:tabs>
        <w:ind w:left="3600" w:hanging="360"/>
      </w:pPr>
      <w:rPr>
        <w:rFonts w:ascii="Courier New" w:hAnsi="Courier New"/>
      </w:rPr>
    </w:lvl>
    <w:lvl w:ilvl="5" w:tplc="DE96D81C">
      <w:start w:val="1"/>
      <w:numFmt w:val="bullet"/>
      <w:lvlText w:val=""/>
      <w:lvlJc w:val="left"/>
      <w:pPr>
        <w:tabs>
          <w:tab w:val="num" w:pos="4320"/>
        </w:tabs>
        <w:ind w:left="4320" w:hanging="360"/>
      </w:pPr>
      <w:rPr>
        <w:rFonts w:ascii="Wingdings" w:hAnsi="Wingdings"/>
      </w:rPr>
    </w:lvl>
    <w:lvl w:ilvl="6" w:tplc="51D008DE">
      <w:start w:val="1"/>
      <w:numFmt w:val="bullet"/>
      <w:lvlText w:val=""/>
      <w:lvlJc w:val="left"/>
      <w:pPr>
        <w:tabs>
          <w:tab w:val="num" w:pos="5040"/>
        </w:tabs>
        <w:ind w:left="5040" w:hanging="360"/>
      </w:pPr>
      <w:rPr>
        <w:rFonts w:ascii="Symbol" w:hAnsi="Symbol"/>
      </w:rPr>
    </w:lvl>
    <w:lvl w:ilvl="7" w:tplc="6F521914">
      <w:start w:val="1"/>
      <w:numFmt w:val="bullet"/>
      <w:lvlText w:val="o"/>
      <w:lvlJc w:val="left"/>
      <w:pPr>
        <w:tabs>
          <w:tab w:val="num" w:pos="5760"/>
        </w:tabs>
        <w:ind w:left="5760" w:hanging="360"/>
      </w:pPr>
      <w:rPr>
        <w:rFonts w:ascii="Courier New" w:hAnsi="Courier New"/>
      </w:rPr>
    </w:lvl>
    <w:lvl w:ilvl="8" w:tplc="8664270E">
      <w:start w:val="1"/>
      <w:numFmt w:val="bullet"/>
      <w:lvlText w:val=""/>
      <w:lvlJc w:val="left"/>
      <w:pPr>
        <w:tabs>
          <w:tab w:val="num" w:pos="6480"/>
        </w:tabs>
        <w:ind w:left="6480" w:hanging="360"/>
      </w:pPr>
      <w:rPr>
        <w:rFonts w:ascii="Wingdings" w:hAnsi="Wingdings"/>
      </w:rPr>
    </w:lvl>
  </w:abstractNum>
  <w:abstractNum w:abstractNumId="79" w15:restartNumberingAfterBreak="0">
    <w:nsid w:val="08794CF7"/>
    <w:multiLevelType w:val="hybridMultilevel"/>
    <w:tmpl w:val="08794CF7"/>
    <w:lvl w:ilvl="0" w:tplc="AD6ED218">
      <w:start w:val="1"/>
      <w:numFmt w:val="bullet"/>
      <w:lvlText w:val=""/>
      <w:lvlJc w:val="left"/>
      <w:pPr>
        <w:ind w:left="720" w:hanging="360"/>
      </w:pPr>
      <w:rPr>
        <w:rFonts w:ascii="Symbol" w:hAnsi="Symbol"/>
      </w:rPr>
    </w:lvl>
    <w:lvl w:ilvl="1" w:tplc="82AEE1D2">
      <w:start w:val="1"/>
      <w:numFmt w:val="bullet"/>
      <w:lvlText w:val="o"/>
      <w:lvlJc w:val="left"/>
      <w:pPr>
        <w:tabs>
          <w:tab w:val="num" w:pos="1440"/>
        </w:tabs>
        <w:ind w:left="1440" w:hanging="360"/>
      </w:pPr>
      <w:rPr>
        <w:rFonts w:ascii="Courier New" w:hAnsi="Courier New"/>
      </w:rPr>
    </w:lvl>
    <w:lvl w:ilvl="2" w:tplc="E81278F6">
      <w:start w:val="1"/>
      <w:numFmt w:val="bullet"/>
      <w:lvlText w:val=""/>
      <w:lvlJc w:val="left"/>
      <w:pPr>
        <w:tabs>
          <w:tab w:val="num" w:pos="2160"/>
        </w:tabs>
        <w:ind w:left="2160" w:hanging="360"/>
      </w:pPr>
      <w:rPr>
        <w:rFonts w:ascii="Wingdings" w:hAnsi="Wingdings"/>
      </w:rPr>
    </w:lvl>
    <w:lvl w:ilvl="3" w:tplc="F4840FDA">
      <w:start w:val="1"/>
      <w:numFmt w:val="bullet"/>
      <w:lvlText w:val=""/>
      <w:lvlJc w:val="left"/>
      <w:pPr>
        <w:tabs>
          <w:tab w:val="num" w:pos="2880"/>
        </w:tabs>
        <w:ind w:left="2880" w:hanging="360"/>
      </w:pPr>
      <w:rPr>
        <w:rFonts w:ascii="Symbol" w:hAnsi="Symbol"/>
      </w:rPr>
    </w:lvl>
    <w:lvl w:ilvl="4" w:tplc="814EF086">
      <w:start w:val="1"/>
      <w:numFmt w:val="bullet"/>
      <w:lvlText w:val="o"/>
      <w:lvlJc w:val="left"/>
      <w:pPr>
        <w:tabs>
          <w:tab w:val="num" w:pos="3600"/>
        </w:tabs>
        <w:ind w:left="3600" w:hanging="360"/>
      </w:pPr>
      <w:rPr>
        <w:rFonts w:ascii="Courier New" w:hAnsi="Courier New"/>
      </w:rPr>
    </w:lvl>
    <w:lvl w:ilvl="5" w:tplc="D232755C">
      <w:start w:val="1"/>
      <w:numFmt w:val="bullet"/>
      <w:lvlText w:val=""/>
      <w:lvlJc w:val="left"/>
      <w:pPr>
        <w:tabs>
          <w:tab w:val="num" w:pos="4320"/>
        </w:tabs>
        <w:ind w:left="4320" w:hanging="360"/>
      </w:pPr>
      <w:rPr>
        <w:rFonts w:ascii="Wingdings" w:hAnsi="Wingdings"/>
      </w:rPr>
    </w:lvl>
    <w:lvl w:ilvl="6" w:tplc="A89A9638">
      <w:start w:val="1"/>
      <w:numFmt w:val="bullet"/>
      <w:lvlText w:val=""/>
      <w:lvlJc w:val="left"/>
      <w:pPr>
        <w:tabs>
          <w:tab w:val="num" w:pos="5040"/>
        </w:tabs>
        <w:ind w:left="5040" w:hanging="360"/>
      </w:pPr>
      <w:rPr>
        <w:rFonts w:ascii="Symbol" w:hAnsi="Symbol"/>
      </w:rPr>
    </w:lvl>
    <w:lvl w:ilvl="7" w:tplc="4658FDE4">
      <w:start w:val="1"/>
      <w:numFmt w:val="bullet"/>
      <w:lvlText w:val="o"/>
      <w:lvlJc w:val="left"/>
      <w:pPr>
        <w:tabs>
          <w:tab w:val="num" w:pos="5760"/>
        </w:tabs>
        <w:ind w:left="5760" w:hanging="360"/>
      </w:pPr>
      <w:rPr>
        <w:rFonts w:ascii="Courier New" w:hAnsi="Courier New"/>
      </w:rPr>
    </w:lvl>
    <w:lvl w:ilvl="8" w:tplc="9C5C0BD8">
      <w:start w:val="1"/>
      <w:numFmt w:val="bullet"/>
      <w:lvlText w:val=""/>
      <w:lvlJc w:val="left"/>
      <w:pPr>
        <w:tabs>
          <w:tab w:val="num" w:pos="6480"/>
        </w:tabs>
        <w:ind w:left="6480" w:hanging="360"/>
      </w:pPr>
      <w:rPr>
        <w:rFonts w:ascii="Wingdings" w:hAnsi="Wingdings"/>
      </w:rPr>
    </w:lvl>
  </w:abstractNum>
  <w:abstractNum w:abstractNumId="80" w15:restartNumberingAfterBreak="0">
    <w:nsid w:val="08794CF8"/>
    <w:multiLevelType w:val="multilevel"/>
    <w:tmpl w:val="08794CF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15:restartNumberingAfterBreak="0">
    <w:nsid w:val="08794CF9"/>
    <w:multiLevelType w:val="multilevel"/>
    <w:tmpl w:val="08794CF9"/>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15:restartNumberingAfterBreak="0">
    <w:nsid w:val="08794CFA"/>
    <w:multiLevelType w:val="multilevel"/>
    <w:tmpl w:val="08794CFA"/>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15:restartNumberingAfterBreak="0">
    <w:nsid w:val="08794CFB"/>
    <w:multiLevelType w:val="multilevel"/>
    <w:tmpl w:val="08794CFB"/>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4" w15:restartNumberingAfterBreak="0">
    <w:nsid w:val="08794CFC"/>
    <w:multiLevelType w:val="hybridMultilevel"/>
    <w:tmpl w:val="08794CFC"/>
    <w:lvl w:ilvl="0" w:tplc="48F65D40">
      <w:start w:val="1"/>
      <w:numFmt w:val="bullet"/>
      <w:lvlText w:val=""/>
      <w:lvlJc w:val="left"/>
      <w:pPr>
        <w:ind w:left="720" w:hanging="360"/>
      </w:pPr>
      <w:rPr>
        <w:rFonts w:ascii="Symbol" w:hAnsi="Symbol"/>
      </w:rPr>
    </w:lvl>
    <w:lvl w:ilvl="1" w:tplc="F234785C">
      <w:start w:val="1"/>
      <w:numFmt w:val="bullet"/>
      <w:lvlText w:val="o"/>
      <w:lvlJc w:val="left"/>
      <w:pPr>
        <w:tabs>
          <w:tab w:val="num" w:pos="1440"/>
        </w:tabs>
        <w:ind w:left="1440" w:hanging="360"/>
      </w:pPr>
      <w:rPr>
        <w:rFonts w:ascii="Courier New" w:hAnsi="Courier New"/>
      </w:rPr>
    </w:lvl>
    <w:lvl w:ilvl="2" w:tplc="E698E74E">
      <w:start w:val="1"/>
      <w:numFmt w:val="bullet"/>
      <w:lvlText w:val=""/>
      <w:lvlJc w:val="left"/>
      <w:pPr>
        <w:tabs>
          <w:tab w:val="num" w:pos="2160"/>
        </w:tabs>
        <w:ind w:left="2160" w:hanging="360"/>
      </w:pPr>
      <w:rPr>
        <w:rFonts w:ascii="Wingdings" w:hAnsi="Wingdings"/>
      </w:rPr>
    </w:lvl>
    <w:lvl w:ilvl="3" w:tplc="4420DF12">
      <w:start w:val="1"/>
      <w:numFmt w:val="bullet"/>
      <w:lvlText w:val=""/>
      <w:lvlJc w:val="left"/>
      <w:pPr>
        <w:tabs>
          <w:tab w:val="num" w:pos="2880"/>
        </w:tabs>
        <w:ind w:left="2880" w:hanging="360"/>
      </w:pPr>
      <w:rPr>
        <w:rFonts w:ascii="Symbol" w:hAnsi="Symbol"/>
      </w:rPr>
    </w:lvl>
    <w:lvl w:ilvl="4" w:tplc="64383608">
      <w:start w:val="1"/>
      <w:numFmt w:val="bullet"/>
      <w:lvlText w:val="o"/>
      <w:lvlJc w:val="left"/>
      <w:pPr>
        <w:tabs>
          <w:tab w:val="num" w:pos="3600"/>
        </w:tabs>
        <w:ind w:left="3600" w:hanging="360"/>
      </w:pPr>
      <w:rPr>
        <w:rFonts w:ascii="Courier New" w:hAnsi="Courier New"/>
      </w:rPr>
    </w:lvl>
    <w:lvl w:ilvl="5" w:tplc="364A24D6">
      <w:start w:val="1"/>
      <w:numFmt w:val="bullet"/>
      <w:lvlText w:val=""/>
      <w:lvlJc w:val="left"/>
      <w:pPr>
        <w:tabs>
          <w:tab w:val="num" w:pos="4320"/>
        </w:tabs>
        <w:ind w:left="4320" w:hanging="360"/>
      </w:pPr>
      <w:rPr>
        <w:rFonts w:ascii="Wingdings" w:hAnsi="Wingdings"/>
      </w:rPr>
    </w:lvl>
    <w:lvl w:ilvl="6" w:tplc="928685AE">
      <w:start w:val="1"/>
      <w:numFmt w:val="bullet"/>
      <w:lvlText w:val=""/>
      <w:lvlJc w:val="left"/>
      <w:pPr>
        <w:tabs>
          <w:tab w:val="num" w:pos="5040"/>
        </w:tabs>
        <w:ind w:left="5040" w:hanging="360"/>
      </w:pPr>
      <w:rPr>
        <w:rFonts w:ascii="Symbol" w:hAnsi="Symbol"/>
      </w:rPr>
    </w:lvl>
    <w:lvl w:ilvl="7" w:tplc="F244CDD0">
      <w:start w:val="1"/>
      <w:numFmt w:val="bullet"/>
      <w:lvlText w:val="o"/>
      <w:lvlJc w:val="left"/>
      <w:pPr>
        <w:tabs>
          <w:tab w:val="num" w:pos="5760"/>
        </w:tabs>
        <w:ind w:left="5760" w:hanging="360"/>
      </w:pPr>
      <w:rPr>
        <w:rFonts w:ascii="Courier New" w:hAnsi="Courier New"/>
      </w:rPr>
    </w:lvl>
    <w:lvl w:ilvl="8" w:tplc="3474B158">
      <w:start w:val="1"/>
      <w:numFmt w:val="bullet"/>
      <w:lvlText w:val=""/>
      <w:lvlJc w:val="left"/>
      <w:pPr>
        <w:tabs>
          <w:tab w:val="num" w:pos="6480"/>
        </w:tabs>
        <w:ind w:left="6480" w:hanging="360"/>
      </w:pPr>
      <w:rPr>
        <w:rFonts w:ascii="Wingdings" w:hAnsi="Wingdings"/>
      </w:rPr>
    </w:lvl>
  </w:abstractNum>
  <w:abstractNum w:abstractNumId="85" w15:restartNumberingAfterBreak="0">
    <w:nsid w:val="08794CFD"/>
    <w:multiLevelType w:val="hybridMultilevel"/>
    <w:tmpl w:val="08794CFD"/>
    <w:lvl w:ilvl="0" w:tplc="48985C14">
      <w:start w:val="1"/>
      <w:numFmt w:val="bullet"/>
      <w:lvlText w:val=""/>
      <w:lvlJc w:val="left"/>
      <w:pPr>
        <w:ind w:left="720" w:hanging="360"/>
      </w:pPr>
      <w:rPr>
        <w:rFonts w:ascii="Symbol" w:hAnsi="Symbol"/>
      </w:rPr>
    </w:lvl>
    <w:lvl w:ilvl="1" w:tplc="D44A9182">
      <w:start w:val="1"/>
      <w:numFmt w:val="bullet"/>
      <w:lvlText w:val="o"/>
      <w:lvlJc w:val="left"/>
      <w:pPr>
        <w:tabs>
          <w:tab w:val="num" w:pos="1440"/>
        </w:tabs>
        <w:ind w:left="1440" w:hanging="360"/>
      </w:pPr>
      <w:rPr>
        <w:rFonts w:ascii="Courier New" w:hAnsi="Courier New"/>
      </w:rPr>
    </w:lvl>
    <w:lvl w:ilvl="2" w:tplc="B48AAC34">
      <w:start w:val="1"/>
      <w:numFmt w:val="bullet"/>
      <w:lvlText w:val=""/>
      <w:lvlJc w:val="left"/>
      <w:pPr>
        <w:tabs>
          <w:tab w:val="num" w:pos="2160"/>
        </w:tabs>
        <w:ind w:left="2160" w:hanging="360"/>
      </w:pPr>
      <w:rPr>
        <w:rFonts w:ascii="Wingdings" w:hAnsi="Wingdings"/>
      </w:rPr>
    </w:lvl>
    <w:lvl w:ilvl="3" w:tplc="B6F67280">
      <w:start w:val="1"/>
      <w:numFmt w:val="bullet"/>
      <w:lvlText w:val=""/>
      <w:lvlJc w:val="left"/>
      <w:pPr>
        <w:tabs>
          <w:tab w:val="num" w:pos="2880"/>
        </w:tabs>
        <w:ind w:left="2880" w:hanging="360"/>
      </w:pPr>
      <w:rPr>
        <w:rFonts w:ascii="Symbol" w:hAnsi="Symbol"/>
      </w:rPr>
    </w:lvl>
    <w:lvl w:ilvl="4" w:tplc="0944BDB0">
      <w:start w:val="1"/>
      <w:numFmt w:val="bullet"/>
      <w:lvlText w:val="o"/>
      <w:lvlJc w:val="left"/>
      <w:pPr>
        <w:tabs>
          <w:tab w:val="num" w:pos="3600"/>
        </w:tabs>
        <w:ind w:left="3600" w:hanging="360"/>
      </w:pPr>
      <w:rPr>
        <w:rFonts w:ascii="Courier New" w:hAnsi="Courier New"/>
      </w:rPr>
    </w:lvl>
    <w:lvl w:ilvl="5" w:tplc="88D0184C">
      <w:start w:val="1"/>
      <w:numFmt w:val="bullet"/>
      <w:lvlText w:val=""/>
      <w:lvlJc w:val="left"/>
      <w:pPr>
        <w:tabs>
          <w:tab w:val="num" w:pos="4320"/>
        </w:tabs>
        <w:ind w:left="4320" w:hanging="360"/>
      </w:pPr>
      <w:rPr>
        <w:rFonts w:ascii="Wingdings" w:hAnsi="Wingdings"/>
      </w:rPr>
    </w:lvl>
    <w:lvl w:ilvl="6" w:tplc="66703D04">
      <w:start w:val="1"/>
      <w:numFmt w:val="bullet"/>
      <w:lvlText w:val=""/>
      <w:lvlJc w:val="left"/>
      <w:pPr>
        <w:tabs>
          <w:tab w:val="num" w:pos="5040"/>
        </w:tabs>
        <w:ind w:left="5040" w:hanging="360"/>
      </w:pPr>
      <w:rPr>
        <w:rFonts w:ascii="Symbol" w:hAnsi="Symbol"/>
      </w:rPr>
    </w:lvl>
    <w:lvl w:ilvl="7" w:tplc="558EC474">
      <w:start w:val="1"/>
      <w:numFmt w:val="bullet"/>
      <w:lvlText w:val="o"/>
      <w:lvlJc w:val="left"/>
      <w:pPr>
        <w:tabs>
          <w:tab w:val="num" w:pos="5760"/>
        </w:tabs>
        <w:ind w:left="5760" w:hanging="360"/>
      </w:pPr>
      <w:rPr>
        <w:rFonts w:ascii="Courier New" w:hAnsi="Courier New"/>
      </w:rPr>
    </w:lvl>
    <w:lvl w:ilvl="8" w:tplc="4516EF7C">
      <w:start w:val="1"/>
      <w:numFmt w:val="bullet"/>
      <w:lvlText w:val=""/>
      <w:lvlJc w:val="left"/>
      <w:pPr>
        <w:tabs>
          <w:tab w:val="num" w:pos="6480"/>
        </w:tabs>
        <w:ind w:left="6480" w:hanging="360"/>
      </w:pPr>
      <w:rPr>
        <w:rFonts w:ascii="Wingdings" w:hAnsi="Wingdings"/>
      </w:rPr>
    </w:lvl>
  </w:abstractNum>
  <w:abstractNum w:abstractNumId="86" w15:restartNumberingAfterBreak="0">
    <w:nsid w:val="08794CFE"/>
    <w:multiLevelType w:val="hybridMultilevel"/>
    <w:tmpl w:val="08794CFE"/>
    <w:lvl w:ilvl="0" w:tplc="0AF6ED7C">
      <w:start w:val="1"/>
      <w:numFmt w:val="bullet"/>
      <w:lvlText w:val=""/>
      <w:lvlJc w:val="left"/>
      <w:pPr>
        <w:ind w:left="720" w:hanging="360"/>
      </w:pPr>
      <w:rPr>
        <w:rFonts w:ascii="Symbol" w:hAnsi="Symbol"/>
      </w:rPr>
    </w:lvl>
    <w:lvl w:ilvl="1" w:tplc="5B6A6E12">
      <w:start w:val="1"/>
      <w:numFmt w:val="bullet"/>
      <w:lvlText w:val="o"/>
      <w:lvlJc w:val="left"/>
      <w:pPr>
        <w:tabs>
          <w:tab w:val="num" w:pos="1440"/>
        </w:tabs>
        <w:ind w:left="1440" w:hanging="360"/>
      </w:pPr>
      <w:rPr>
        <w:rFonts w:ascii="Courier New" w:hAnsi="Courier New"/>
      </w:rPr>
    </w:lvl>
    <w:lvl w:ilvl="2" w:tplc="03BEC826">
      <w:start w:val="1"/>
      <w:numFmt w:val="bullet"/>
      <w:lvlText w:val=""/>
      <w:lvlJc w:val="left"/>
      <w:pPr>
        <w:tabs>
          <w:tab w:val="num" w:pos="2160"/>
        </w:tabs>
        <w:ind w:left="2160" w:hanging="360"/>
      </w:pPr>
      <w:rPr>
        <w:rFonts w:ascii="Wingdings" w:hAnsi="Wingdings"/>
      </w:rPr>
    </w:lvl>
    <w:lvl w:ilvl="3" w:tplc="FE689F5C">
      <w:start w:val="1"/>
      <w:numFmt w:val="bullet"/>
      <w:lvlText w:val=""/>
      <w:lvlJc w:val="left"/>
      <w:pPr>
        <w:tabs>
          <w:tab w:val="num" w:pos="2880"/>
        </w:tabs>
        <w:ind w:left="2880" w:hanging="360"/>
      </w:pPr>
      <w:rPr>
        <w:rFonts w:ascii="Symbol" w:hAnsi="Symbol"/>
      </w:rPr>
    </w:lvl>
    <w:lvl w:ilvl="4" w:tplc="2F423FBC">
      <w:start w:val="1"/>
      <w:numFmt w:val="bullet"/>
      <w:lvlText w:val="o"/>
      <w:lvlJc w:val="left"/>
      <w:pPr>
        <w:tabs>
          <w:tab w:val="num" w:pos="3600"/>
        </w:tabs>
        <w:ind w:left="3600" w:hanging="360"/>
      </w:pPr>
      <w:rPr>
        <w:rFonts w:ascii="Courier New" w:hAnsi="Courier New"/>
      </w:rPr>
    </w:lvl>
    <w:lvl w:ilvl="5" w:tplc="8206B21E">
      <w:start w:val="1"/>
      <w:numFmt w:val="bullet"/>
      <w:lvlText w:val=""/>
      <w:lvlJc w:val="left"/>
      <w:pPr>
        <w:tabs>
          <w:tab w:val="num" w:pos="4320"/>
        </w:tabs>
        <w:ind w:left="4320" w:hanging="360"/>
      </w:pPr>
      <w:rPr>
        <w:rFonts w:ascii="Wingdings" w:hAnsi="Wingdings"/>
      </w:rPr>
    </w:lvl>
    <w:lvl w:ilvl="6" w:tplc="D7B00CF0">
      <w:start w:val="1"/>
      <w:numFmt w:val="bullet"/>
      <w:lvlText w:val=""/>
      <w:lvlJc w:val="left"/>
      <w:pPr>
        <w:tabs>
          <w:tab w:val="num" w:pos="5040"/>
        </w:tabs>
        <w:ind w:left="5040" w:hanging="360"/>
      </w:pPr>
      <w:rPr>
        <w:rFonts w:ascii="Symbol" w:hAnsi="Symbol"/>
      </w:rPr>
    </w:lvl>
    <w:lvl w:ilvl="7" w:tplc="CC045376">
      <w:start w:val="1"/>
      <w:numFmt w:val="bullet"/>
      <w:lvlText w:val="o"/>
      <w:lvlJc w:val="left"/>
      <w:pPr>
        <w:tabs>
          <w:tab w:val="num" w:pos="5760"/>
        </w:tabs>
        <w:ind w:left="5760" w:hanging="360"/>
      </w:pPr>
      <w:rPr>
        <w:rFonts w:ascii="Courier New" w:hAnsi="Courier New"/>
      </w:rPr>
    </w:lvl>
    <w:lvl w:ilvl="8" w:tplc="361E7D58">
      <w:start w:val="1"/>
      <w:numFmt w:val="bullet"/>
      <w:lvlText w:val=""/>
      <w:lvlJc w:val="left"/>
      <w:pPr>
        <w:tabs>
          <w:tab w:val="num" w:pos="6480"/>
        </w:tabs>
        <w:ind w:left="6480" w:hanging="360"/>
      </w:pPr>
      <w:rPr>
        <w:rFonts w:ascii="Wingdings" w:hAnsi="Wingdings"/>
      </w:rPr>
    </w:lvl>
  </w:abstractNum>
  <w:abstractNum w:abstractNumId="87" w15:restartNumberingAfterBreak="0">
    <w:nsid w:val="08794CFF"/>
    <w:multiLevelType w:val="hybridMultilevel"/>
    <w:tmpl w:val="08794CFF"/>
    <w:lvl w:ilvl="0" w:tplc="7B6EC732">
      <w:start w:val="1"/>
      <w:numFmt w:val="bullet"/>
      <w:lvlText w:val=""/>
      <w:lvlJc w:val="left"/>
      <w:pPr>
        <w:ind w:left="720" w:hanging="360"/>
      </w:pPr>
      <w:rPr>
        <w:rFonts w:ascii="Symbol" w:hAnsi="Symbol"/>
      </w:rPr>
    </w:lvl>
    <w:lvl w:ilvl="1" w:tplc="7F0C62F4">
      <w:start w:val="1"/>
      <w:numFmt w:val="bullet"/>
      <w:lvlText w:val="o"/>
      <w:lvlJc w:val="left"/>
      <w:pPr>
        <w:tabs>
          <w:tab w:val="num" w:pos="1440"/>
        </w:tabs>
        <w:ind w:left="1440" w:hanging="360"/>
      </w:pPr>
      <w:rPr>
        <w:rFonts w:ascii="Courier New" w:hAnsi="Courier New"/>
      </w:rPr>
    </w:lvl>
    <w:lvl w:ilvl="2" w:tplc="85301730">
      <w:start w:val="1"/>
      <w:numFmt w:val="bullet"/>
      <w:lvlText w:val=""/>
      <w:lvlJc w:val="left"/>
      <w:pPr>
        <w:tabs>
          <w:tab w:val="num" w:pos="2160"/>
        </w:tabs>
        <w:ind w:left="2160" w:hanging="360"/>
      </w:pPr>
      <w:rPr>
        <w:rFonts w:ascii="Wingdings" w:hAnsi="Wingdings"/>
      </w:rPr>
    </w:lvl>
    <w:lvl w:ilvl="3" w:tplc="1632EF74">
      <w:start w:val="1"/>
      <w:numFmt w:val="bullet"/>
      <w:lvlText w:val=""/>
      <w:lvlJc w:val="left"/>
      <w:pPr>
        <w:tabs>
          <w:tab w:val="num" w:pos="2880"/>
        </w:tabs>
        <w:ind w:left="2880" w:hanging="360"/>
      </w:pPr>
      <w:rPr>
        <w:rFonts w:ascii="Symbol" w:hAnsi="Symbol"/>
      </w:rPr>
    </w:lvl>
    <w:lvl w:ilvl="4" w:tplc="D6E82746">
      <w:start w:val="1"/>
      <w:numFmt w:val="bullet"/>
      <w:lvlText w:val="o"/>
      <w:lvlJc w:val="left"/>
      <w:pPr>
        <w:tabs>
          <w:tab w:val="num" w:pos="3600"/>
        </w:tabs>
        <w:ind w:left="3600" w:hanging="360"/>
      </w:pPr>
      <w:rPr>
        <w:rFonts w:ascii="Courier New" w:hAnsi="Courier New"/>
      </w:rPr>
    </w:lvl>
    <w:lvl w:ilvl="5" w:tplc="2F38FBBA">
      <w:start w:val="1"/>
      <w:numFmt w:val="bullet"/>
      <w:lvlText w:val=""/>
      <w:lvlJc w:val="left"/>
      <w:pPr>
        <w:tabs>
          <w:tab w:val="num" w:pos="4320"/>
        </w:tabs>
        <w:ind w:left="4320" w:hanging="360"/>
      </w:pPr>
      <w:rPr>
        <w:rFonts w:ascii="Wingdings" w:hAnsi="Wingdings"/>
      </w:rPr>
    </w:lvl>
    <w:lvl w:ilvl="6" w:tplc="A64406D6">
      <w:start w:val="1"/>
      <w:numFmt w:val="bullet"/>
      <w:lvlText w:val=""/>
      <w:lvlJc w:val="left"/>
      <w:pPr>
        <w:tabs>
          <w:tab w:val="num" w:pos="5040"/>
        </w:tabs>
        <w:ind w:left="5040" w:hanging="360"/>
      </w:pPr>
      <w:rPr>
        <w:rFonts w:ascii="Symbol" w:hAnsi="Symbol"/>
      </w:rPr>
    </w:lvl>
    <w:lvl w:ilvl="7" w:tplc="B9AEC246">
      <w:start w:val="1"/>
      <w:numFmt w:val="bullet"/>
      <w:lvlText w:val="o"/>
      <w:lvlJc w:val="left"/>
      <w:pPr>
        <w:tabs>
          <w:tab w:val="num" w:pos="5760"/>
        </w:tabs>
        <w:ind w:left="5760" w:hanging="360"/>
      </w:pPr>
      <w:rPr>
        <w:rFonts w:ascii="Courier New" w:hAnsi="Courier New"/>
      </w:rPr>
    </w:lvl>
    <w:lvl w:ilvl="8" w:tplc="AB7891A2">
      <w:start w:val="1"/>
      <w:numFmt w:val="bullet"/>
      <w:lvlText w:val=""/>
      <w:lvlJc w:val="left"/>
      <w:pPr>
        <w:tabs>
          <w:tab w:val="num" w:pos="6480"/>
        </w:tabs>
        <w:ind w:left="6480" w:hanging="360"/>
      </w:pPr>
      <w:rPr>
        <w:rFonts w:ascii="Wingdings" w:hAnsi="Wingdings"/>
      </w:rPr>
    </w:lvl>
  </w:abstractNum>
  <w:abstractNum w:abstractNumId="88" w15:restartNumberingAfterBreak="0">
    <w:nsid w:val="08794D00"/>
    <w:multiLevelType w:val="hybridMultilevel"/>
    <w:tmpl w:val="08794D00"/>
    <w:lvl w:ilvl="0" w:tplc="E102903A">
      <w:start w:val="1"/>
      <w:numFmt w:val="bullet"/>
      <w:lvlText w:val=""/>
      <w:lvlJc w:val="left"/>
      <w:pPr>
        <w:ind w:left="720" w:hanging="360"/>
      </w:pPr>
      <w:rPr>
        <w:rFonts w:ascii="Symbol" w:hAnsi="Symbol"/>
      </w:rPr>
    </w:lvl>
    <w:lvl w:ilvl="1" w:tplc="6C16F42C">
      <w:start w:val="1"/>
      <w:numFmt w:val="bullet"/>
      <w:lvlText w:val="o"/>
      <w:lvlJc w:val="left"/>
      <w:pPr>
        <w:tabs>
          <w:tab w:val="num" w:pos="1440"/>
        </w:tabs>
        <w:ind w:left="1440" w:hanging="360"/>
      </w:pPr>
      <w:rPr>
        <w:rFonts w:ascii="Courier New" w:hAnsi="Courier New"/>
      </w:rPr>
    </w:lvl>
    <w:lvl w:ilvl="2" w:tplc="D0701704">
      <w:start w:val="1"/>
      <w:numFmt w:val="bullet"/>
      <w:lvlText w:val=""/>
      <w:lvlJc w:val="left"/>
      <w:pPr>
        <w:tabs>
          <w:tab w:val="num" w:pos="2160"/>
        </w:tabs>
        <w:ind w:left="2160" w:hanging="360"/>
      </w:pPr>
      <w:rPr>
        <w:rFonts w:ascii="Wingdings" w:hAnsi="Wingdings"/>
      </w:rPr>
    </w:lvl>
    <w:lvl w:ilvl="3" w:tplc="4D52BDF6">
      <w:start w:val="1"/>
      <w:numFmt w:val="bullet"/>
      <w:lvlText w:val=""/>
      <w:lvlJc w:val="left"/>
      <w:pPr>
        <w:tabs>
          <w:tab w:val="num" w:pos="2880"/>
        </w:tabs>
        <w:ind w:left="2880" w:hanging="360"/>
      </w:pPr>
      <w:rPr>
        <w:rFonts w:ascii="Symbol" w:hAnsi="Symbol"/>
      </w:rPr>
    </w:lvl>
    <w:lvl w:ilvl="4" w:tplc="1CBCD52E">
      <w:start w:val="1"/>
      <w:numFmt w:val="bullet"/>
      <w:lvlText w:val="o"/>
      <w:lvlJc w:val="left"/>
      <w:pPr>
        <w:tabs>
          <w:tab w:val="num" w:pos="3600"/>
        </w:tabs>
        <w:ind w:left="3600" w:hanging="360"/>
      </w:pPr>
      <w:rPr>
        <w:rFonts w:ascii="Courier New" w:hAnsi="Courier New"/>
      </w:rPr>
    </w:lvl>
    <w:lvl w:ilvl="5" w:tplc="C3400358">
      <w:start w:val="1"/>
      <w:numFmt w:val="bullet"/>
      <w:lvlText w:val=""/>
      <w:lvlJc w:val="left"/>
      <w:pPr>
        <w:tabs>
          <w:tab w:val="num" w:pos="4320"/>
        </w:tabs>
        <w:ind w:left="4320" w:hanging="360"/>
      </w:pPr>
      <w:rPr>
        <w:rFonts w:ascii="Wingdings" w:hAnsi="Wingdings"/>
      </w:rPr>
    </w:lvl>
    <w:lvl w:ilvl="6" w:tplc="97E6DF82">
      <w:start w:val="1"/>
      <w:numFmt w:val="bullet"/>
      <w:lvlText w:val=""/>
      <w:lvlJc w:val="left"/>
      <w:pPr>
        <w:tabs>
          <w:tab w:val="num" w:pos="5040"/>
        </w:tabs>
        <w:ind w:left="5040" w:hanging="360"/>
      </w:pPr>
      <w:rPr>
        <w:rFonts w:ascii="Symbol" w:hAnsi="Symbol"/>
      </w:rPr>
    </w:lvl>
    <w:lvl w:ilvl="7" w:tplc="37FAFC66">
      <w:start w:val="1"/>
      <w:numFmt w:val="bullet"/>
      <w:lvlText w:val="o"/>
      <w:lvlJc w:val="left"/>
      <w:pPr>
        <w:tabs>
          <w:tab w:val="num" w:pos="5760"/>
        </w:tabs>
        <w:ind w:left="5760" w:hanging="360"/>
      </w:pPr>
      <w:rPr>
        <w:rFonts w:ascii="Courier New" w:hAnsi="Courier New"/>
      </w:rPr>
    </w:lvl>
    <w:lvl w:ilvl="8" w:tplc="7B98F110">
      <w:start w:val="1"/>
      <w:numFmt w:val="bullet"/>
      <w:lvlText w:val=""/>
      <w:lvlJc w:val="left"/>
      <w:pPr>
        <w:tabs>
          <w:tab w:val="num" w:pos="6480"/>
        </w:tabs>
        <w:ind w:left="6480" w:hanging="360"/>
      </w:pPr>
      <w:rPr>
        <w:rFonts w:ascii="Wingdings" w:hAnsi="Wingdings"/>
      </w:rPr>
    </w:lvl>
  </w:abstractNum>
  <w:abstractNum w:abstractNumId="89" w15:restartNumberingAfterBreak="0">
    <w:nsid w:val="08794D01"/>
    <w:multiLevelType w:val="hybridMultilevel"/>
    <w:tmpl w:val="08794D01"/>
    <w:lvl w:ilvl="0" w:tplc="08E4586A">
      <w:start w:val="1"/>
      <w:numFmt w:val="bullet"/>
      <w:lvlText w:val=""/>
      <w:lvlJc w:val="left"/>
      <w:pPr>
        <w:ind w:left="720" w:hanging="360"/>
      </w:pPr>
      <w:rPr>
        <w:rFonts w:ascii="Symbol" w:hAnsi="Symbol"/>
      </w:rPr>
    </w:lvl>
    <w:lvl w:ilvl="1" w:tplc="41AAA036">
      <w:start w:val="1"/>
      <w:numFmt w:val="bullet"/>
      <w:lvlText w:val="o"/>
      <w:lvlJc w:val="left"/>
      <w:pPr>
        <w:tabs>
          <w:tab w:val="num" w:pos="1440"/>
        </w:tabs>
        <w:ind w:left="1440" w:hanging="360"/>
      </w:pPr>
      <w:rPr>
        <w:rFonts w:ascii="Courier New" w:hAnsi="Courier New"/>
      </w:rPr>
    </w:lvl>
    <w:lvl w:ilvl="2" w:tplc="D460E2BE">
      <w:start w:val="1"/>
      <w:numFmt w:val="bullet"/>
      <w:lvlText w:val=""/>
      <w:lvlJc w:val="left"/>
      <w:pPr>
        <w:tabs>
          <w:tab w:val="num" w:pos="2160"/>
        </w:tabs>
        <w:ind w:left="2160" w:hanging="360"/>
      </w:pPr>
      <w:rPr>
        <w:rFonts w:ascii="Wingdings" w:hAnsi="Wingdings"/>
      </w:rPr>
    </w:lvl>
    <w:lvl w:ilvl="3" w:tplc="2FEAB346">
      <w:start w:val="1"/>
      <w:numFmt w:val="bullet"/>
      <w:lvlText w:val=""/>
      <w:lvlJc w:val="left"/>
      <w:pPr>
        <w:tabs>
          <w:tab w:val="num" w:pos="2880"/>
        </w:tabs>
        <w:ind w:left="2880" w:hanging="360"/>
      </w:pPr>
      <w:rPr>
        <w:rFonts w:ascii="Symbol" w:hAnsi="Symbol"/>
      </w:rPr>
    </w:lvl>
    <w:lvl w:ilvl="4" w:tplc="1F3248E0">
      <w:start w:val="1"/>
      <w:numFmt w:val="bullet"/>
      <w:lvlText w:val="o"/>
      <w:lvlJc w:val="left"/>
      <w:pPr>
        <w:tabs>
          <w:tab w:val="num" w:pos="3600"/>
        </w:tabs>
        <w:ind w:left="3600" w:hanging="360"/>
      </w:pPr>
      <w:rPr>
        <w:rFonts w:ascii="Courier New" w:hAnsi="Courier New"/>
      </w:rPr>
    </w:lvl>
    <w:lvl w:ilvl="5" w:tplc="122EBE84">
      <w:start w:val="1"/>
      <w:numFmt w:val="bullet"/>
      <w:lvlText w:val=""/>
      <w:lvlJc w:val="left"/>
      <w:pPr>
        <w:tabs>
          <w:tab w:val="num" w:pos="4320"/>
        </w:tabs>
        <w:ind w:left="4320" w:hanging="360"/>
      </w:pPr>
      <w:rPr>
        <w:rFonts w:ascii="Wingdings" w:hAnsi="Wingdings"/>
      </w:rPr>
    </w:lvl>
    <w:lvl w:ilvl="6" w:tplc="53B606AA">
      <w:start w:val="1"/>
      <w:numFmt w:val="bullet"/>
      <w:lvlText w:val=""/>
      <w:lvlJc w:val="left"/>
      <w:pPr>
        <w:tabs>
          <w:tab w:val="num" w:pos="5040"/>
        </w:tabs>
        <w:ind w:left="5040" w:hanging="360"/>
      </w:pPr>
      <w:rPr>
        <w:rFonts w:ascii="Symbol" w:hAnsi="Symbol"/>
      </w:rPr>
    </w:lvl>
    <w:lvl w:ilvl="7" w:tplc="17964E52">
      <w:start w:val="1"/>
      <w:numFmt w:val="bullet"/>
      <w:lvlText w:val="o"/>
      <w:lvlJc w:val="left"/>
      <w:pPr>
        <w:tabs>
          <w:tab w:val="num" w:pos="5760"/>
        </w:tabs>
        <w:ind w:left="5760" w:hanging="360"/>
      </w:pPr>
      <w:rPr>
        <w:rFonts w:ascii="Courier New" w:hAnsi="Courier New"/>
      </w:rPr>
    </w:lvl>
    <w:lvl w:ilvl="8" w:tplc="2AD8FB10">
      <w:start w:val="1"/>
      <w:numFmt w:val="bullet"/>
      <w:lvlText w:val=""/>
      <w:lvlJc w:val="left"/>
      <w:pPr>
        <w:tabs>
          <w:tab w:val="num" w:pos="6480"/>
        </w:tabs>
        <w:ind w:left="6480" w:hanging="360"/>
      </w:pPr>
      <w:rPr>
        <w:rFonts w:ascii="Wingdings" w:hAnsi="Wingdings"/>
      </w:rPr>
    </w:lvl>
  </w:abstractNum>
  <w:abstractNum w:abstractNumId="90" w15:restartNumberingAfterBreak="0">
    <w:nsid w:val="08794D02"/>
    <w:multiLevelType w:val="hybridMultilevel"/>
    <w:tmpl w:val="08794D02"/>
    <w:lvl w:ilvl="0" w:tplc="B328967E">
      <w:start w:val="1"/>
      <w:numFmt w:val="bullet"/>
      <w:lvlText w:val=""/>
      <w:lvlJc w:val="left"/>
      <w:pPr>
        <w:ind w:left="720" w:hanging="360"/>
      </w:pPr>
      <w:rPr>
        <w:rFonts w:ascii="Symbol" w:hAnsi="Symbol"/>
      </w:rPr>
    </w:lvl>
    <w:lvl w:ilvl="1" w:tplc="0E702174">
      <w:start w:val="1"/>
      <w:numFmt w:val="bullet"/>
      <w:lvlText w:val="o"/>
      <w:lvlJc w:val="left"/>
      <w:pPr>
        <w:tabs>
          <w:tab w:val="num" w:pos="1440"/>
        </w:tabs>
        <w:ind w:left="1440" w:hanging="360"/>
      </w:pPr>
      <w:rPr>
        <w:rFonts w:ascii="Courier New" w:hAnsi="Courier New"/>
      </w:rPr>
    </w:lvl>
    <w:lvl w:ilvl="2" w:tplc="BCFEF2AA">
      <w:start w:val="1"/>
      <w:numFmt w:val="bullet"/>
      <w:lvlText w:val=""/>
      <w:lvlJc w:val="left"/>
      <w:pPr>
        <w:tabs>
          <w:tab w:val="num" w:pos="2160"/>
        </w:tabs>
        <w:ind w:left="2160" w:hanging="360"/>
      </w:pPr>
      <w:rPr>
        <w:rFonts w:ascii="Wingdings" w:hAnsi="Wingdings"/>
      </w:rPr>
    </w:lvl>
    <w:lvl w:ilvl="3" w:tplc="ECE8015C">
      <w:start w:val="1"/>
      <w:numFmt w:val="bullet"/>
      <w:lvlText w:val=""/>
      <w:lvlJc w:val="left"/>
      <w:pPr>
        <w:tabs>
          <w:tab w:val="num" w:pos="2880"/>
        </w:tabs>
        <w:ind w:left="2880" w:hanging="360"/>
      </w:pPr>
      <w:rPr>
        <w:rFonts w:ascii="Symbol" w:hAnsi="Symbol"/>
      </w:rPr>
    </w:lvl>
    <w:lvl w:ilvl="4" w:tplc="9D707CD6">
      <w:start w:val="1"/>
      <w:numFmt w:val="bullet"/>
      <w:lvlText w:val="o"/>
      <w:lvlJc w:val="left"/>
      <w:pPr>
        <w:tabs>
          <w:tab w:val="num" w:pos="3600"/>
        </w:tabs>
        <w:ind w:left="3600" w:hanging="360"/>
      </w:pPr>
      <w:rPr>
        <w:rFonts w:ascii="Courier New" w:hAnsi="Courier New"/>
      </w:rPr>
    </w:lvl>
    <w:lvl w:ilvl="5" w:tplc="9B8CD11A">
      <w:start w:val="1"/>
      <w:numFmt w:val="bullet"/>
      <w:lvlText w:val=""/>
      <w:lvlJc w:val="left"/>
      <w:pPr>
        <w:tabs>
          <w:tab w:val="num" w:pos="4320"/>
        </w:tabs>
        <w:ind w:left="4320" w:hanging="360"/>
      </w:pPr>
      <w:rPr>
        <w:rFonts w:ascii="Wingdings" w:hAnsi="Wingdings"/>
      </w:rPr>
    </w:lvl>
    <w:lvl w:ilvl="6" w:tplc="79E4991C">
      <w:start w:val="1"/>
      <w:numFmt w:val="bullet"/>
      <w:lvlText w:val=""/>
      <w:lvlJc w:val="left"/>
      <w:pPr>
        <w:tabs>
          <w:tab w:val="num" w:pos="5040"/>
        </w:tabs>
        <w:ind w:left="5040" w:hanging="360"/>
      </w:pPr>
      <w:rPr>
        <w:rFonts w:ascii="Symbol" w:hAnsi="Symbol"/>
      </w:rPr>
    </w:lvl>
    <w:lvl w:ilvl="7" w:tplc="48F42E28">
      <w:start w:val="1"/>
      <w:numFmt w:val="bullet"/>
      <w:lvlText w:val="o"/>
      <w:lvlJc w:val="left"/>
      <w:pPr>
        <w:tabs>
          <w:tab w:val="num" w:pos="5760"/>
        </w:tabs>
        <w:ind w:left="5760" w:hanging="360"/>
      </w:pPr>
      <w:rPr>
        <w:rFonts w:ascii="Courier New" w:hAnsi="Courier New"/>
      </w:rPr>
    </w:lvl>
    <w:lvl w:ilvl="8" w:tplc="2B6E8AB0">
      <w:start w:val="1"/>
      <w:numFmt w:val="bullet"/>
      <w:lvlText w:val=""/>
      <w:lvlJc w:val="left"/>
      <w:pPr>
        <w:tabs>
          <w:tab w:val="num" w:pos="6480"/>
        </w:tabs>
        <w:ind w:left="6480" w:hanging="360"/>
      </w:pPr>
      <w:rPr>
        <w:rFonts w:ascii="Wingdings" w:hAnsi="Wingdings"/>
      </w:rPr>
    </w:lvl>
  </w:abstractNum>
  <w:abstractNum w:abstractNumId="91" w15:restartNumberingAfterBreak="0">
    <w:nsid w:val="08794D03"/>
    <w:multiLevelType w:val="hybridMultilevel"/>
    <w:tmpl w:val="08794D03"/>
    <w:lvl w:ilvl="0" w:tplc="224C0DFC">
      <w:start w:val="1"/>
      <w:numFmt w:val="bullet"/>
      <w:lvlText w:val=""/>
      <w:lvlJc w:val="left"/>
      <w:pPr>
        <w:ind w:left="720" w:hanging="360"/>
      </w:pPr>
      <w:rPr>
        <w:rFonts w:ascii="Symbol" w:hAnsi="Symbol"/>
      </w:rPr>
    </w:lvl>
    <w:lvl w:ilvl="1" w:tplc="F13E6856">
      <w:start w:val="1"/>
      <w:numFmt w:val="bullet"/>
      <w:lvlText w:val="o"/>
      <w:lvlJc w:val="left"/>
      <w:pPr>
        <w:tabs>
          <w:tab w:val="num" w:pos="1440"/>
        </w:tabs>
        <w:ind w:left="1440" w:hanging="360"/>
      </w:pPr>
      <w:rPr>
        <w:rFonts w:ascii="Courier New" w:hAnsi="Courier New"/>
      </w:rPr>
    </w:lvl>
    <w:lvl w:ilvl="2" w:tplc="2FCE5364">
      <w:start w:val="1"/>
      <w:numFmt w:val="bullet"/>
      <w:lvlText w:val=""/>
      <w:lvlJc w:val="left"/>
      <w:pPr>
        <w:tabs>
          <w:tab w:val="num" w:pos="2160"/>
        </w:tabs>
        <w:ind w:left="2160" w:hanging="360"/>
      </w:pPr>
      <w:rPr>
        <w:rFonts w:ascii="Wingdings" w:hAnsi="Wingdings"/>
      </w:rPr>
    </w:lvl>
    <w:lvl w:ilvl="3" w:tplc="B696141E">
      <w:start w:val="1"/>
      <w:numFmt w:val="bullet"/>
      <w:lvlText w:val=""/>
      <w:lvlJc w:val="left"/>
      <w:pPr>
        <w:tabs>
          <w:tab w:val="num" w:pos="2880"/>
        </w:tabs>
        <w:ind w:left="2880" w:hanging="360"/>
      </w:pPr>
      <w:rPr>
        <w:rFonts w:ascii="Symbol" w:hAnsi="Symbol"/>
      </w:rPr>
    </w:lvl>
    <w:lvl w:ilvl="4" w:tplc="34E47F18">
      <w:start w:val="1"/>
      <w:numFmt w:val="bullet"/>
      <w:lvlText w:val="o"/>
      <w:lvlJc w:val="left"/>
      <w:pPr>
        <w:tabs>
          <w:tab w:val="num" w:pos="3600"/>
        </w:tabs>
        <w:ind w:left="3600" w:hanging="360"/>
      </w:pPr>
      <w:rPr>
        <w:rFonts w:ascii="Courier New" w:hAnsi="Courier New"/>
      </w:rPr>
    </w:lvl>
    <w:lvl w:ilvl="5" w:tplc="443C15D4">
      <w:start w:val="1"/>
      <w:numFmt w:val="bullet"/>
      <w:lvlText w:val=""/>
      <w:lvlJc w:val="left"/>
      <w:pPr>
        <w:tabs>
          <w:tab w:val="num" w:pos="4320"/>
        </w:tabs>
        <w:ind w:left="4320" w:hanging="360"/>
      </w:pPr>
      <w:rPr>
        <w:rFonts w:ascii="Wingdings" w:hAnsi="Wingdings"/>
      </w:rPr>
    </w:lvl>
    <w:lvl w:ilvl="6" w:tplc="ED0C7E7C">
      <w:start w:val="1"/>
      <w:numFmt w:val="bullet"/>
      <w:lvlText w:val=""/>
      <w:lvlJc w:val="left"/>
      <w:pPr>
        <w:tabs>
          <w:tab w:val="num" w:pos="5040"/>
        </w:tabs>
        <w:ind w:left="5040" w:hanging="360"/>
      </w:pPr>
      <w:rPr>
        <w:rFonts w:ascii="Symbol" w:hAnsi="Symbol"/>
      </w:rPr>
    </w:lvl>
    <w:lvl w:ilvl="7" w:tplc="BB52BF52">
      <w:start w:val="1"/>
      <w:numFmt w:val="bullet"/>
      <w:lvlText w:val="o"/>
      <w:lvlJc w:val="left"/>
      <w:pPr>
        <w:tabs>
          <w:tab w:val="num" w:pos="5760"/>
        </w:tabs>
        <w:ind w:left="5760" w:hanging="360"/>
      </w:pPr>
      <w:rPr>
        <w:rFonts w:ascii="Courier New" w:hAnsi="Courier New"/>
      </w:rPr>
    </w:lvl>
    <w:lvl w:ilvl="8" w:tplc="4CD05C46">
      <w:start w:val="1"/>
      <w:numFmt w:val="bullet"/>
      <w:lvlText w:val=""/>
      <w:lvlJc w:val="left"/>
      <w:pPr>
        <w:tabs>
          <w:tab w:val="num" w:pos="6480"/>
        </w:tabs>
        <w:ind w:left="6480" w:hanging="360"/>
      </w:pPr>
      <w:rPr>
        <w:rFonts w:ascii="Wingdings" w:hAnsi="Wingdings"/>
      </w:rPr>
    </w:lvl>
  </w:abstractNum>
  <w:abstractNum w:abstractNumId="92" w15:restartNumberingAfterBreak="0">
    <w:nsid w:val="08794D04"/>
    <w:multiLevelType w:val="hybridMultilevel"/>
    <w:tmpl w:val="08794D04"/>
    <w:lvl w:ilvl="0" w:tplc="690EA736">
      <w:start w:val="1"/>
      <w:numFmt w:val="bullet"/>
      <w:lvlText w:val=""/>
      <w:lvlJc w:val="left"/>
      <w:pPr>
        <w:ind w:left="720" w:hanging="360"/>
      </w:pPr>
      <w:rPr>
        <w:rFonts w:ascii="Symbol" w:hAnsi="Symbol"/>
      </w:rPr>
    </w:lvl>
    <w:lvl w:ilvl="1" w:tplc="6658AB04">
      <w:start w:val="1"/>
      <w:numFmt w:val="bullet"/>
      <w:lvlText w:val="o"/>
      <w:lvlJc w:val="left"/>
      <w:pPr>
        <w:tabs>
          <w:tab w:val="num" w:pos="1440"/>
        </w:tabs>
        <w:ind w:left="1440" w:hanging="360"/>
      </w:pPr>
      <w:rPr>
        <w:rFonts w:ascii="Courier New" w:hAnsi="Courier New"/>
      </w:rPr>
    </w:lvl>
    <w:lvl w:ilvl="2" w:tplc="469C57C6">
      <w:start w:val="1"/>
      <w:numFmt w:val="bullet"/>
      <w:lvlText w:val=""/>
      <w:lvlJc w:val="left"/>
      <w:pPr>
        <w:tabs>
          <w:tab w:val="num" w:pos="2160"/>
        </w:tabs>
        <w:ind w:left="2160" w:hanging="360"/>
      </w:pPr>
      <w:rPr>
        <w:rFonts w:ascii="Wingdings" w:hAnsi="Wingdings"/>
      </w:rPr>
    </w:lvl>
    <w:lvl w:ilvl="3" w:tplc="A76A01C2">
      <w:start w:val="1"/>
      <w:numFmt w:val="bullet"/>
      <w:lvlText w:val=""/>
      <w:lvlJc w:val="left"/>
      <w:pPr>
        <w:tabs>
          <w:tab w:val="num" w:pos="2880"/>
        </w:tabs>
        <w:ind w:left="2880" w:hanging="360"/>
      </w:pPr>
      <w:rPr>
        <w:rFonts w:ascii="Symbol" w:hAnsi="Symbol"/>
      </w:rPr>
    </w:lvl>
    <w:lvl w:ilvl="4" w:tplc="EDB2746A">
      <w:start w:val="1"/>
      <w:numFmt w:val="bullet"/>
      <w:lvlText w:val="o"/>
      <w:lvlJc w:val="left"/>
      <w:pPr>
        <w:tabs>
          <w:tab w:val="num" w:pos="3600"/>
        </w:tabs>
        <w:ind w:left="3600" w:hanging="360"/>
      </w:pPr>
      <w:rPr>
        <w:rFonts w:ascii="Courier New" w:hAnsi="Courier New"/>
      </w:rPr>
    </w:lvl>
    <w:lvl w:ilvl="5" w:tplc="9B6C2F6A">
      <w:start w:val="1"/>
      <w:numFmt w:val="bullet"/>
      <w:lvlText w:val=""/>
      <w:lvlJc w:val="left"/>
      <w:pPr>
        <w:tabs>
          <w:tab w:val="num" w:pos="4320"/>
        </w:tabs>
        <w:ind w:left="4320" w:hanging="360"/>
      </w:pPr>
      <w:rPr>
        <w:rFonts w:ascii="Wingdings" w:hAnsi="Wingdings"/>
      </w:rPr>
    </w:lvl>
    <w:lvl w:ilvl="6" w:tplc="5E9E6A2C">
      <w:start w:val="1"/>
      <w:numFmt w:val="bullet"/>
      <w:lvlText w:val=""/>
      <w:lvlJc w:val="left"/>
      <w:pPr>
        <w:tabs>
          <w:tab w:val="num" w:pos="5040"/>
        </w:tabs>
        <w:ind w:left="5040" w:hanging="360"/>
      </w:pPr>
      <w:rPr>
        <w:rFonts w:ascii="Symbol" w:hAnsi="Symbol"/>
      </w:rPr>
    </w:lvl>
    <w:lvl w:ilvl="7" w:tplc="83140F78">
      <w:start w:val="1"/>
      <w:numFmt w:val="bullet"/>
      <w:lvlText w:val="o"/>
      <w:lvlJc w:val="left"/>
      <w:pPr>
        <w:tabs>
          <w:tab w:val="num" w:pos="5760"/>
        </w:tabs>
        <w:ind w:left="5760" w:hanging="360"/>
      </w:pPr>
      <w:rPr>
        <w:rFonts w:ascii="Courier New" w:hAnsi="Courier New"/>
      </w:rPr>
    </w:lvl>
    <w:lvl w:ilvl="8" w:tplc="CD7E16D8">
      <w:start w:val="1"/>
      <w:numFmt w:val="bullet"/>
      <w:lvlText w:val=""/>
      <w:lvlJc w:val="left"/>
      <w:pPr>
        <w:tabs>
          <w:tab w:val="num" w:pos="6480"/>
        </w:tabs>
        <w:ind w:left="6480" w:hanging="360"/>
      </w:pPr>
      <w:rPr>
        <w:rFonts w:ascii="Wingdings" w:hAnsi="Wingdings"/>
      </w:rPr>
    </w:lvl>
  </w:abstractNum>
  <w:abstractNum w:abstractNumId="93" w15:restartNumberingAfterBreak="0">
    <w:nsid w:val="08794D05"/>
    <w:multiLevelType w:val="hybridMultilevel"/>
    <w:tmpl w:val="08794D05"/>
    <w:lvl w:ilvl="0" w:tplc="2A7A0F1C">
      <w:start w:val="1"/>
      <w:numFmt w:val="bullet"/>
      <w:lvlText w:val=""/>
      <w:lvlJc w:val="left"/>
      <w:pPr>
        <w:ind w:left="720" w:hanging="360"/>
      </w:pPr>
      <w:rPr>
        <w:rFonts w:ascii="Symbol" w:hAnsi="Symbol"/>
      </w:rPr>
    </w:lvl>
    <w:lvl w:ilvl="1" w:tplc="F522B3A8">
      <w:start w:val="1"/>
      <w:numFmt w:val="bullet"/>
      <w:lvlText w:val="o"/>
      <w:lvlJc w:val="left"/>
      <w:pPr>
        <w:tabs>
          <w:tab w:val="num" w:pos="1440"/>
        </w:tabs>
        <w:ind w:left="1440" w:hanging="360"/>
      </w:pPr>
      <w:rPr>
        <w:rFonts w:ascii="Courier New" w:hAnsi="Courier New"/>
      </w:rPr>
    </w:lvl>
    <w:lvl w:ilvl="2" w:tplc="D88896CE">
      <w:start w:val="1"/>
      <w:numFmt w:val="bullet"/>
      <w:lvlText w:val=""/>
      <w:lvlJc w:val="left"/>
      <w:pPr>
        <w:tabs>
          <w:tab w:val="num" w:pos="2160"/>
        </w:tabs>
        <w:ind w:left="2160" w:hanging="360"/>
      </w:pPr>
      <w:rPr>
        <w:rFonts w:ascii="Wingdings" w:hAnsi="Wingdings"/>
      </w:rPr>
    </w:lvl>
    <w:lvl w:ilvl="3" w:tplc="F516CF44">
      <w:start w:val="1"/>
      <w:numFmt w:val="bullet"/>
      <w:lvlText w:val=""/>
      <w:lvlJc w:val="left"/>
      <w:pPr>
        <w:tabs>
          <w:tab w:val="num" w:pos="2880"/>
        </w:tabs>
        <w:ind w:left="2880" w:hanging="360"/>
      </w:pPr>
      <w:rPr>
        <w:rFonts w:ascii="Symbol" w:hAnsi="Symbol"/>
      </w:rPr>
    </w:lvl>
    <w:lvl w:ilvl="4" w:tplc="1DC43684">
      <w:start w:val="1"/>
      <w:numFmt w:val="bullet"/>
      <w:lvlText w:val="o"/>
      <w:lvlJc w:val="left"/>
      <w:pPr>
        <w:tabs>
          <w:tab w:val="num" w:pos="3600"/>
        </w:tabs>
        <w:ind w:left="3600" w:hanging="360"/>
      </w:pPr>
      <w:rPr>
        <w:rFonts w:ascii="Courier New" w:hAnsi="Courier New"/>
      </w:rPr>
    </w:lvl>
    <w:lvl w:ilvl="5" w:tplc="B1A20E74">
      <w:start w:val="1"/>
      <w:numFmt w:val="bullet"/>
      <w:lvlText w:val=""/>
      <w:lvlJc w:val="left"/>
      <w:pPr>
        <w:tabs>
          <w:tab w:val="num" w:pos="4320"/>
        </w:tabs>
        <w:ind w:left="4320" w:hanging="360"/>
      </w:pPr>
      <w:rPr>
        <w:rFonts w:ascii="Wingdings" w:hAnsi="Wingdings"/>
      </w:rPr>
    </w:lvl>
    <w:lvl w:ilvl="6" w:tplc="DE04DFE4">
      <w:start w:val="1"/>
      <w:numFmt w:val="bullet"/>
      <w:lvlText w:val=""/>
      <w:lvlJc w:val="left"/>
      <w:pPr>
        <w:tabs>
          <w:tab w:val="num" w:pos="5040"/>
        </w:tabs>
        <w:ind w:left="5040" w:hanging="360"/>
      </w:pPr>
      <w:rPr>
        <w:rFonts w:ascii="Symbol" w:hAnsi="Symbol"/>
      </w:rPr>
    </w:lvl>
    <w:lvl w:ilvl="7" w:tplc="C48A683C">
      <w:start w:val="1"/>
      <w:numFmt w:val="bullet"/>
      <w:lvlText w:val="o"/>
      <w:lvlJc w:val="left"/>
      <w:pPr>
        <w:tabs>
          <w:tab w:val="num" w:pos="5760"/>
        </w:tabs>
        <w:ind w:left="5760" w:hanging="360"/>
      </w:pPr>
      <w:rPr>
        <w:rFonts w:ascii="Courier New" w:hAnsi="Courier New"/>
      </w:rPr>
    </w:lvl>
    <w:lvl w:ilvl="8" w:tplc="5488629E">
      <w:start w:val="1"/>
      <w:numFmt w:val="bullet"/>
      <w:lvlText w:val=""/>
      <w:lvlJc w:val="left"/>
      <w:pPr>
        <w:tabs>
          <w:tab w:val="num" w:pos="6480"/>
        </w:tabs>
        <w:ind w:left="6480" w:hanging="360"/>
      </w:pPr>
      <w:rPr>
        <w:rFonts w:ascii="Wingdings" w:hAnsi="Wingdings"/>
      </w:rPr>
    </w:lvl>
  </w:abstractNum>
  <w:abstractNum w:abstractNumId="94" w15:restartNumberingAfterBreak="0">
    <w:nsid w:val="08794D06"/>
    <w:multiLevelType w:val="hybridMultilevel"/>
    <w:tmpl w:val="08794D06"/>
    <w:lvl w:ilvl="0" w:tplc="C04A48FE">
      <w:start w:val="1"/>
      <w:numFmt w:val="bullet"/>
      <w:lvlText w:val=""/>
      <w:lvlJc w:val="left"/>
      <w:pPr>
        <w:ind w:left="720" w:hanging="360"/>
      </w:pPr>
      <w:rPr>
        <w:rFonts w:ascii="Symbol" w:hAnsi="Symbol"/>
      </w:rPr>
    </w:lvl>
    <w:lvl w:ilvl="1" w:tplc="B8BA6620">
      <w:start w:val="1"/>
      <w:numFmt w:val="bullet"/>
      <w:lvlText w:val="o"/>
      <w:lvlJc w:val="left"/>
      <w:pPr>
        <w:tabs>
          <w:tab w:val="num" w:pos="1440"/>
        </w:tabs>
        <w:ind w:left="1440" w:hanging="360"/>
      </w:pPr>
      <w:rPr>
        <w:rFonts w:ascii="Courier New" w:hAnsi="Courier New"/>
      </w:rPr>
    </w:lvl>
    <w:lvl w:ilvl="2" w:tplc="6E24D1DC">
      <w:start w:val="1"/>
      <w:numFmt w:val="bullet"/>
      <w:lvlText w:val=""/>
      <w:lvlJc w:val="left"/>
      <w:pPr>
        <w:tabs>
          <w:tab w:val="num" w:pos="2160"/>
        </w:tabs>
        <w:ind w:left="2160" w:hanging="360"/>
      </w:pPr>
      <w:rPr>
        <w:rFonts w:ascii="Wingdings" w:hAnsi="Wingdings"/>
      </w:rPr>
    </w:lvl>
    <w:lvl w:ilvl="3" w:tplc="5E7C4400">
      <w:start w:val="1"/>
      <w:numFmt w:val="bullet"/>
      <w:lvlText w:val=""/>
      <w:lvlJc w:val="left"/>
      <w:pPr>
        <w:tabs>
          <w:tab w:val="num" w:pos="2880"/>
        </w:tabs>
        <w:ind w:left="2880" w:hanging="360"/>
      </w:pPr>
      <w:rPr>
        <w:rFonts w:ascii="Symbol" w:hAnsi="Symbol"/>
      </w:rPr>
    </w:lvl>
    <w:lvl w:ilvl="4" w:tplc="2F7C3432">
      <w:start w:val="1"/>
      <w:numFmt w:val="bullet"/>
      <w:lvlText w:val="o"/>
      <w:lvlJc w:val="left"/>
      <w:pPr>
        <w:tabs>
          <w:tab w:val="num" w:pos="3600"/>
        </w:tabs>
        <w:ind w:left="3600" w:hanging="360"/>
      </w:pPr>
      <w:rPr>
        <w:rFonts w:ascii="Courier New" w:hAnsi="Courier New"/>
      </w:rPr>
    </w:lvl>
    <w:lvl w:ilvl="5" w:tplc="E408C6C8">
      <w:start w:val="1"/>
      <w:numFmt w:val="bullet"/>
      <w:lvlText w:val=""/>
      <w:lvlJc w:val="left"/>
      <w:pPr>
        <w:tabs>
          <w:tab w:val="num" w:pos="4320"/>
        </w:tabs>
        <w:ind w:left="4320" w:hanging="360"/>
      </w:pPr>
      <w:rPr>
        <w:rFonts w:ascii="Wingdings" w:hAnsi="Wingdings"/>
      </w:rPr>
    </w:lvl>
    <w:lvl w:ilvl="6" w:tplc="8AEAB292">
      <w:start w:val="1"/>
      <w:numFmt w:val="bullet"/>
      <w:lvlText w:val=""/>
      <w:lvlJc w:val="left"/>
      <w:pPr>
        <w:tabs>
          <w:tab w:val="num" w:pos="5040"/>
        </w:tabs>
        <w:ind w:left="5040" w:hanging="360"/>
      </w:pPr>
      <w:rPr>
        <w:rFonts w:ascii="Symbol" w:hAnsi="Symbol"/>
      </w:rPr>
    </w:lvl>
    <w:lvl w:ilvl="7" w:tplc="41BC50CC">
      <w:start w:val="1"/>
      <w:numFmt w:val="bullet"/>
      <w:lvlText w:val="o"/>
      <w:lvlJc w:val="left"/>
      <w:pPr>
        <w:tabs>
          <w:tab w:val="num" w:pos="5760"/>
        </w:tabs>
        <w:ind w:left="5760" w:hanging="360"/>
      </w:pPr>
      <w:rPr>
        <w:rFonts w:ascii="Courier New" w:hAnsi="Courier New"/>
      </w:rPr>
    </w:lvl>
    <w:lvl w:ilvl="8" w:tplc="1D2A33E6">
      <w:start w:val="1"/>
      <w:numFmt w:val="bullet"/>
      <w:lvlText w:val=""/>
      <w:lvlJc w:val="left"/>
      <w:pPr>
        <w:tabs>
          <w:tab w:val="num" w:pos="6480"/>
        </w:tabs>
        <w:ind w:left="6480" w:hanging="360"/>
      </w:pPr>
      <w:rPr>
        <w:rFonts w:ascii="Wingdings" w:hAnsi="Wingdings"/>
      </w:rPr>
    </w:lvl>
  </w:abstractNum>
  <w:abstractNum w:abstractNumId="95" w15:restartNumberingAfterBreak="0">
    <w:nsid w:val="08794D07"/>
    <w:multiLevelType w:val="hybridMultilevel"/>
    <w:tmpl w:val="08794D07"/>
    <w:lvl w:ilvl="0" w:tplc="EB420512">
      <w:start w:val="1"/>
      <w:numFmt w:val="bullet"/>
      <w:lvlText w:val=""/>
      <w:lvlJc w:val="left"/>
      <w:pPr>
        <w:ind w:left="720" w:hanging="360"/>
      </w:pPr>
      <w:rPr>
        <w:rFonts w:ascii="Symbol" w:hAnsi="Symbol"/>
      </w:rPr>
    </w:lvl>
    <w:lvl w:ilvl="1" w:tplc="C4C65960">
      <w:start w:val="1"/>
      <w:numFmt w:val="bullet"/>
      <w:lvlText w:val="o"/>
      <w:lvlJc w:val="left"/>
      <w:pPr>
        <w:tabs>
          <w:tab w:val="num" w:pos="1440"/>
        </w:tabs>
        <w:ind w:left="1440" w:hanging="360"/>
      </w:pPr>
      <w:rPr>
        <w:rFonts w:ascii="Courier New" w:hAnsi="Courier New"/>
      </w:rPr>
    </w:lvl>
    <w:lvl w:ilvl="2" w:tplc="3EE094AE">
      <w:start w:val="1"/>
      <w:numFmt w:val="bullet"/>
      <w:lvlText w:val=""/>
      <w:lvlJc w:val="left"/>
      <w:pPr>
        <w:tabs>
          <w:tab w:val="num" w:pos="2160"/>
        </w:tabs>
        <w:ind w:left="2160" w:hanging="360"/>
      </w:pPr>
      <w:rPr>
        <w:rFonts w:ascii="Wingdings" w:hAnsi="Wingdings"/>
      </w:rPr>
    </w:lvl>
    <w:lvl w:ilvl="3" w:tplc="69B82C4C">
      <w:start w:val="1"/>
      <w:numFmt w:val="bullet"/>
      <w:lvlText w:val=""/>
      <w:lvlJc w:val="left"/>
      <w:pPr>
        <w:tabs>
          <w:tab w:val="num" w:pos="2880"/>
        </w:tabs>
        <w:ind w:left="2880" w:hanging="360"/>
      </w:pPr>
      <w:rPr>
        <w:rFonts w:ascii="Symbol" w:hAnsi="Symbol"/>
      </w:rPr>
    </w:lvl>
    <w:lvl w:ilvl="4" w:tplc="D0362118">
      <w:start w:val="1"/>
      <w:numFmt w:val="bullet"/>
      <w:lvlText w:val="o"/>
      <w:lvlJc w:val="left"/>
      <w:pPr>
        <w:tabs>
          <w:tab w:val="num" w:pos="3600"/>
        </w:tabs>
        <w:ind w:left="3600" w:hanging="360"/>
      </w:pPr>
      <w:rPr>
        <w:rFonts w:ascii="Courier New" w:hAnsi="Courier New"/>
      </w:rPr>
    </w:lvl>
    <w:lvl w:ilvl="5" w:tplc="DCA2EF46">
      <w:start w:val="1"/>
      <w:numFmt w:val="bullet"/>
      <w:lvlText w:val=""/>
      <w:lvlJc w:val="left"/>
      <w:pPr>
        <w:tabs>
          <w:tab w:val="num" w:pos="4320"/>
        </w:tabs>
        <w:ind w:left="4320" w:hanging="360"/>
      </w:pPr>
      <w:rPr>
        <w:rFonts w:ascii="Wingdings" w:hAnsi="Wingdings"/>
      </w:rPr>
    </w:lvl>
    <w:lvl w:ilvl="6" w:tplc="EFF4094C">
      <w:start w:val="1"/>
      <w:numFmt w:val="bullet"/>
      <w:lvlText w:val=""/>
      <w:lvlJc w:val="left"/>
      <w:pPr>
        <w:tabs>
          <w:tab w:val="num" w:pos="5040"/>
        </w:tabs>
        <w:ind w:left="5040" w:hanging="360"/>
      </w:pPr>
      <w:rPr>
        <w:rFonts w:ascii="Symbol" w:hAnsi="Symbol"/>
      </w:rPr>
    </w:lvl>
    <w:lvl w:ilvl="7" w:tplc="F3A2561E">
      <w:start w:val="1"/>
      <w:numFmt w:val="bullet"/>
      <w:lvlText w:val="o"/>
      <w:lvlJc w:val="left"/>
      <w:pPr>
        <w:tabs>
          <w:tab w:val="num" w:pos="5760"/>
        </w:tabs>
        <w:ind w:left="5760" w:hanging="360"/>
      </w:pPr>
      <w:rPr>
        <w:rFonts w:ascii="Courier New" w:hAnsi="Courier New"/>
      </w:rPr>
    </w:lvl>
    <w:lvl w:ilvl="8" w:tplc="34ECB9B0">
      <w:start w:val="1"/>
      <w:numFmt w:val="bullet"/>
      <w:lvlText w:val=""/>
      <w:lvlJc w:val="left"/>
      <w:pPr>
        <w:tabs>
          <w:tab w:val="num" w:pos="6480"/>
        </w:tabs>
        <w:ind w:left="6480" w:hanging="360"/>
      </w:pPr>
      <w:rPr>
        <w:rFonts w:ascii="Wingdings" w:hAnsi="Wingdings"/>
      </w:rPr>
    </w:lvl>
  </w:abstractNum>
  <w:abstractNum w:abstractNumId="96" w15:restartNumberingAfterBreak="0">
    <w:nsid w:val="08794D08"/>
    <w:multiLevelType w:val="hybridMultilevel"/>
    <w:tmpl w:val="08794D08"/>
    <w:lvl w:ilvl="0" w:tplc="6B7AB60A">
      <w:start w:val="1"/>
      <w:numFmt w:val="bullet"/>
      <w:lvlText w:val=""/>
      <w:lvlJc w:val="left"/>
      <w:pPr>
        <w:tabs>
          <w:tab w:val="num" w:pos="720"/>
        </w:tabs>
        <w:ind w:left="720" w:hanging="360"/>
      </w:pPr>
      <w:rPr>
        <w:rFonts w:ascii="Symbol" w:hAnsi="Symbol"/>
      </w:rPr>
    </w:lvl>
    <w:lvl w:ilvl="1" w:tplc="4ACCC4A4">
      <w:start w:val="1"/>
      <w:numFmt w:val="bullet"/>
      <w:lvlText w:val="o"/>
      <w:lvlJc w:val="left"/>
      <w:pPr>
        <w:tabs>
          <w:tab w:val="num" w:pos="1440"/>
        </w:tabs>
        <w:ind w:left="1440" w:hanging="360"/>
      </w:pPr>
      <w:rPr>
        <w:rFonts w:ascii="Courier New" w:hAnsi="Courier New"/>
      </w:rPr>
    </w:lvl>
    <w:lvl w:ilvl="2" w:tplc="65366790">
      <w:start w:val="1"/>
      <w:numFmt w:val="bullet"/>
      <w:lvlText w:val=""/>
      <w:lvlJc w:val="left"/>
      <w:pPr>
        <w:tabs>
          <w:tab w:val="num" w:pos="2160"/>
        </w:tabs>
        <w:ind w:left="2160" w:hanging="360"/>
      </w:pPr>
      <w:rPr>
        <w:rFonts w:ascii="Wingdings" w:hAnsi="Wingdings"/>
      </w:rPr>
    </w:lvl>
    <w:lvl w:ilvl="3" w:tplc="648CB0B8">
      <w:start w:val="1"/>
      <w:numFmt w:val="bullet"/>
      <w:lvlText w:val=""/>
      <w:lvlJc w:val="left"/>
      <w:pPr>
        <w:tabs>
          <w:tab w:val="num" w:pos="2880"/>
        </w:tabs>
        <w:ind w:left="2880" w:hanging="360"/>
      </w:pPr>
      <w:rPr>
        <w:rFonts w:ascii="Symbol" w:hAnsi="Symbol"/>
      </w:rPr>
    </w:lvl>
    <w:lvl w:ilvl="4" w:tplc="EE8ADF22">
      <w:start w:val="1"/>
      <w:numFmt w:val="bullet"/>
      <w:lvlText w:val="o"/>
      <w:lvlJc w:val="left"/>
      <w:pPr>
        <w:tabs>
          <w:tab w:val="num" w:pos="3600"/>
        </w:tabs>
        <w:ind w:left="3600" w:hanging="360"/>
      </w:pPr>
      <w:rPr>
        <w:rFonts w:ascii="Courier New" w:hAnsi="Courier New"/>
      </w:rPr>
    </w:lvl>
    <w:lvl w:ilvl="5" w:tplc="A1A4A8B0">
      <w:start w:val="1"/>
      <w:numFmt w:val="bullet"/>
      <w:lvlText w:val=""/>
      <w:lvlJc w:val="left"/>
      <w:pPr>
        <w:tabs>
          <w:tab w:val="num" w:pos="4320"/>
        </w:tabs>
        <w:ind w:left="4320" w:hanging="360"/>
      </w:pPr>
      <w:rPr>
        <w:rFonts w:ascii="Wingdings" w:hAnsi="Wingdings"/>
      </w:rPr>
    </w:lvl>
    <w:lvl w:ilvl="6" w:tplc="0130FFB2">
      <w:start w:val="1"/>
      <w:numFmt w:val="bullet"/>
      <w:lvlText w:val=""/>
      <w:lvlJc w:val="left"/>
      <w:pPr>
        <w:tabs>
          <w:tab w:val="num" w:pos="5040"/>
        </w:tabs>
        <w:ind w:left="5040" w:hanging="360"/>
      </w:pPr>
      <w:rPr>
        <w:rFonts w:ascii="Symbol" w:hAnsi="Symbol"/>
      </w:rPr>
    </w:lvl>
    <w:lvl w:ilvl="7" w:tplc="E986802C">
      <w:start w:val="1"/>
      <w:numFmt w:val="bullet"/>
      <w:lvlText w:val="o"/>
      <w:lvlJc w:val="left"/>
      <w:pPr>
        <w:tabs>
          <w:tab w:val="num" w:pos="5760"/>
        </w:tabs>
        <w:ind w:left="5760" w:hanging="360"/>
      </w:pPr>
      <w:rPr>
        <w:rFonts w:ascii="Courier New" w:hAnsi="Courier New"/>
      </w:rPr>
    </w:lvl>
    <w:lvl w:ilvl="8" w:tplc="785269CA">
      <w:start w:val="1"/>
      <w:numFmt w:val="bullet"/>
      <w:lvlText w:val=""/>
      <w:lvlJc w:val="left"/>
      <w:pPr>
        <w:tabs>
          <w:tab w:val="num" w:pos="6480"/>
        </w:tabs>
        <w:ind w:left="6480" w:hanging="360"/>
      </w:pPr>
      <w:rPr>
        <w:rFonts w:ascii="Wingdings" w:hAnsi="Wingdings"/>
      </w:rPr>
    </w:lvl>
  </w:abstractNum>
  <w:abstractNum w:abstractNumId="97" w15:restartNumberingAfterBreak="0">
    <w:nsid w:val="08794D09"/>
    <w:multiLevelType w:val="hybridMultilevel"/>
    <w:tmpl w:val="08794D09"/>
    <w:lvl w:ilvl="0" w:tplc="103C3D98">
      <w:start w:val="1"/>
      <w:numFmt w:val="bullet"/>
      <w:lvlText w:val=""/>
      <w:lvlJc w:val="left"/>
      <w:pPr>
        <w:ind w:left="720" w:hanging="360"/>
      </w:pPr>
      <w:rPr>
        <w:rFonts w:ascii="Symbol" w:hAnsi="Symbol"/>
      </w:rPr>
    </w:lvl>
    <w:lvl w:ilvl="1" w:tplc="5C0E026E">
      <w:start w:val="1"/>
      <w:numFmt w:val="bullet"/>
      <w:lvlText w:val="o"/>
      <w:lvlJc w:val="left"/>
      <w:pPr>
        <w:tabs>
          <w:tab w:val="num" w:pos="1440"/>
        </w:tabs>
        <w:ind w:left="1440" w:hanging="360"/>
      </w:pPr>
      <w:rPr>
        <w:rFonts w:ascii="Courier New" w:hAnsi="Courier New"/>
      </w:rPr>
    </w:lvl>
    <w:lvl w:ilvl="2" w:tplc="7E6EA5F6">
      <w:start w:val="1"/>
      <w:numFmt w:val="bullet"/>
      <w:lvlText w:val=""/>
      <w:lvlJc w:val="left"/>
      <w:pPr>
        <w:tabs>
          <w:tab w:val="num" w:pos="2160"/>
        </w:tabs>
        <w:ind w:left="2160" w:hanging="360"/>
      </w:pPr>
      <w:rPr>
        <w:rFonts w:ascii="Wingdings" w:hAnsi="Wingdings"/>
      </w:rPr>
    </w:lvl>
    <w:lvl w:ilvl="3" w:tplc="5BF2D338">
      <w:start w:val="1"/>
      <w:numFmt w:val="bullet"/>
      <w:lvlText w:val=""/>
      <w:lvlJc w:val="left"/>
      <w:pPr>
        <w:tabs>
          <w:tab w:val="num" w:pos="2880"/>
        </w:tabs>
        <w:ind w:left="2880" w:hanging="360"/>
      </w:pPr>
      <w:rPr>
        <w:rFonts w:ascii="Symbol" w:hAnsi="Symbol"/>
      </w:rPr>
    </w:lvl>
    <w:lvl w:ilvl="4" w:tplc="8C2AAE2C">
      <w:start w:val="1"/>
      <w:numFmt w:val="bullet"/>
      <w:lvlText w:val="o"/>
      <w:lvlJc w:val="left"/>
      <w:pPr>
        <w:tabs>
          <w:tab w:val="num" w:pos="3600"/>
        </w:tabs>
        <w:ind w:left="3600" w:hanging="360"/>
      </w:pPr>
      <w:rPr>
        <w:rFonts w:ascii="Courier New" w:hAnsi="Courier New"/>
      </w:rPr>
    </w:lvl>
    <w:lvl w:ilvl="5" w:tplc="5A701856">
      <w:start w:val="1"/>
      <w:numFmt w:val="bullet"/>
      <w:lvlText w:val=""/>
      <w:lvlJc w:val="left"/>
      <w:pPr>
        <w:tabs>
          <w:tab w:val="num" w:pos="4320"/>
        </w:tabs>
        <w:ind w:left="4320" w:hanging="360"/>
      </w:pPr>
      <w:rPr>
        <w:rFonts w:ascii="Wingdings" w:hAnsi="Wingdings"/>
      </w:rPr>
    </w:lvl>
    <w:lvl w:ilvl="6" w:tplc="ECBEF3A2">
      <w:start w:val="1"/>
      <w:numFmt w:val="bullet"/>
      <w:lvlText w:val=""/>
      <w:lvlJc w:val="left"/>
      <w:pPr>
        <w:tabs>
          <w:tab w:val="num" w:pos="5040"/>
        </w:tabs>
        <w:ind w:left="5040" w:hanging="360"/>
      </w:pPr>
      <w:rPr>
        <w:rFonts w:ascii="Symbol" w:hAnsi="Symbol"/>
      </w:rPr>
    </w:lvl>
    <w:lvl w:ilvl="7" w:tplc="4864B5E6">
      <w:start w:val="1"/>
      <w:numFmt w:val="bullet"/>
      <w:lvlText w:val="o"/>
      <w:lvlJc w:val="left"/>
      <w:pPr>
        <w:tabs>
          <w:tab w:val="num" w:pos="5760"/>
        </w:tabs>
        <w:ind w:left="5760" w:hanging="360"/>
      </w:pPr>
      <w:rPr>
        <w:rFonts w:ascii="Courier New" w:hAnsi="Courier New"/>
      </w:rPr>
    </w:lvl>
    <w:lvl w:ilvl="8" w:tplc="E068A6AE">
      <w:start w:val="1"/>
      <w:numFmt w:val="bullet"/>
      <w:lvlText w:val=""/>
      <w:lvlJc w:val="left"/>
      <w:pPr>
        <w:tabs>
          <w:tab w:val="num" w:pos="6480"/>
        </w:tabs>
        <w:ind w:left="6480" w:hanging="360"/>
      </w:pPr>
      <w:rPr>
        <w:rFonts w:ascii="Wingdings" w:hAnsi="Wingdings"/>
      </w:rPr>
    </w:lvl>
  </w:abstractNum>
  <w:abstractNum w:abstractNumId="98" w15:restartNumberingAfterBreak="0">
    <w:nsid w:val="08794D0A"/>
    <w:multiLevelType w:val="hybridMultilevel"/>
    <w:tmpl w:val="08794D0A"/>
    <w:lvl w:ilvl="0" w:tplc="28C45014">
      <w:start w:val="1"/>
      <w:numFmt w:val="bullet"/>
      <w:lvlText w:val=""/>
      <w:lvlJc w:val="left"/>
      <w:pPr>
        <w:ind w:left="720" w:hanging="360"/>
      </w:pPr>
      <w:rPr>
        <w:rFonts w:ascii="Symbol" w:hAnsi="Symbol"/>
      </w:rPr>
    </w:lvl>
    <w:lvl w:ilvl="1" w:tplc="8D66218E">
      <w:start w:val="1"/>
      <w:numFmt w:val="bullet"/>
      <w:lvlText w:val="o"/>
      <w:lvlJc w:val="left"/>
      <w:pPr>
        <w:tabs>
          <w:tab w:val="num" w:pos="1440"/>
        </w:tabs>
        <w:ind w:left="1440" w:hanging="360"/>
      </w:pPr>
      <w:rPr>
        <w:rFonts w:ascii="Courier New" w:hAnsi="Courier New"/>
      </w:rPr>
    </w:lvl>
    <w:lvl w:ilvl="2" w:tplc="92DA3B30">
      <w:start w:val="1"/>
      <w:numFmt w:val="bullet"/>
      <w:lvlText w:val=""/>
      <w:lvlJc w:val="left"/>
      <w:pPr>
        <w:tabs>
          <w:tab w:val="num" w:pos="2160"/>
        </w:tabs>
        <w:ind w:left="2160" w:hanging="360"/>
      </w:pPr>
      <w:rPr>
        <w:rFonts w:ascii="Wingdings" w:hAnsi="Wingdings"/>
      </w:rPr>
    </w:lvl>
    <w:lvl w:ilvl="3" w:tplc="14D8F034">
      <w:start w:val="1"/>
      <w:numFmt w:val="bullet"/>
      <w:lvlText w:val=""/>
      <w:lvlJc w:val="left"/>
      <w:pPr>
        <w:tabs>
          <w:tab w:val="num" w:pos="2880"/>
        </w:tabs>
        <w:ind w:left="2880" w:hanging="360"/>
      </w:pPr>
      <w:rPr>
        <w:rFonts w:ascii="Symbol" w:hAnsi="Symbol"/>
      </w:rPr>
    </w:lvl>
    <w:lvl w:ilvl="4" w:tplc="A57CF442">
      <w:start w:val="1"/>
      <w:numFmt w:val="bullet"/>
      <w:lvlText w:val="o"/>
      <w:lvlJc w:val="left"/>
      <w:pPr>
        <w:tabs>
          <w:tab w:val="num" w:pos="3600"/>
        </w:tabs>
        <w:ind w:left="3600" w:hanging="360"/>
      </w:pPr>
      <w:rPr>
        <w:rFonts w:ascii="Courier New" w:hAnsi="Courier New"/>
      </w:rPr>
    </w:lvl>
    <w:lvl w:ilvl="5" w:tplc="0D76AF82">
      <w:start w:val="1"/>
      <w:numFmt w:val="bullet"/>
      <w:lvlText w:val=""/>
      <w:lvlJc w:val="left"/>
      <w:pPr>
        <w:tabs>
          <w:tab w:val="num" w:pos="4320"/>
        </w:tabs>
        <w:ind w:left="4320" w:hanging="360"/>
      </w:pPr>
      <w:rPr>
        <w:rFonts w:ascii="Wingdings" w:hAnsi="Wingdings"/>
      </w:rPr>
    </w:lvl>
    <w:lvl w:ilvl="6" w:tplc="B7D0354E">
      <w:start w:val="1"/>
      <w:numFmt w:val="bullet"/>
      <w:lvlText w:val=""/>
      <w:lvlJc w:val="left"/>
      <w:pPr>
        <w:tabs>
          <w:tab w:val="num" w:pos="5040"/>
        </w:tabs>
        <w:ind w:left="5040" w:hanging="360"/>
      </w:pPr>
      <w:rPr>
        <w:rFonts w:ascii="Symbol" w:hAnsi="Symbol"/>
      </w:rPr>
    </w:lvl>
    <w:lvl w:ilvl="7" w:tplc="54026436">
      <w:start w:val="1"/>
      <w:numFmt w:val="bullet"/>
      <w:lvlText w:val="o"/>
      <w:lvlJc w:val="left"/>
      <w:pPr>
        <w:tabs>
          <w:tab w:val="num" w:pos="5760"/>
        </w:tabs>
        <w:ind w:left="5760" w:hanging="360"/>
      </w:pPr>
      <w:rPr>
        <w:rFonts w:ascii="Courier New" w:hAnsi="Courier New"/>
      </w:rPr>
    </w:lvl>
    <w:lvl w:ilvl="8" w:tplc="F4DC3EFE">
      <w:start w:val="1"/>
      <w:numFmt w:val="bullet"/>
      <w:lvlText w:val=""/>
      <w:lvlJc w:val="left"/>
      <w:pPr>
        <w:tabs>
          <w:tab w:val="num" w:pos="6480"/>
        </w:tabs>
        <w:ind w:left="6480" w:hanging="360"/>
      </w:pPr>
      <w:rPr>
        <w:rFonts w:ascii="Wingdings" w:hAnsi="Wingdings"/>
      </w:rPr>
    </w:lvl>
  </w:abstractNum>
  <w:abstractNum w:abstractNumId="99" w15:restartNumberingAfterBreak="0">
    <w:nsid w:val="08794D0B"/>
    <w:multiLevelType w:val="hybridMultilevel"/>
    <w:tmpl w:val="08794D0B"/>
    <w:lvl w:ilvl="0" w:tplc="DF5C872A">
      <w:start w:val="1"/>
      <w:numFmt w:val="bullet"/>
      <w:lvlText w:val=""/>
      <w:lvlJc w:val="left"/>
      <w:pPr>
        <w:ind w:left="720" w:hanging="360"/>
      </w:pPr>
      <w:rPr>
        <w:rFonts w:ascii="Symbol" w:hAnsi="Symbol"/>
      </w:rPr>
    </w:lvl>
    <w:lvl w:ilvl="1" w:tplc="C764C73A">
      <w:start w:val="1"/>
      <w:numFmt w:val="bullet"/>
      <w:lvlText w:val="o"/>
      <w:lvlJc w:val="left"/>
      <w:pPr>
        <w:tabs>
          <w:tab w:val="num" w:pos="1440"/>
        </w:tabs>
        <w:ind w:left="1440" w:hanging="360"/>
      </w:pPr>
      <w:rPr>
        <w:rFonts w:ascii="Courier New" w:hAnsi="Courier New"/>
      </w:rPr>
    </w:lvl>
    <w:lvl w:ilvl="2" w:tplc="72021706">
      <w:start w:val="1"/>
      <w:numFmt w:val="bullet"/>
      <w:lvlText w:val=""/>
      <w:lvlJc w:val="left"/>
      <w:pPr>
        <w:tabs>
          <w:tab w:val="num" w:pos="2160"/>
        </w:tabs>
        <w:ind w:left="2160" w:hanging="360"/>
      </w:pPr>
      <w:rPr>
        <w:rFonts w:ascii="Wingdings" w:hAnsi="Wingdings"/>
      </w:rPr>
    </w:lvl>
    <w:lvl w:ilvl="3" w:tplc="B51A28FC">
      <w:start w:val="1"/>
      <w:numFmt w:val="bullet"/>
      <w:lvlText w:val=""/>
      <w:lvlJc w:val="left"/>
      <w:pPr>
        <w:tabs>
          <w:tab w:val="num" w:pos="2880"/>
        </w:tabs>
        <w:ind w:left="2880" w:hanging="360"/>
      </w:pPr>
      <w:rPr>
        <w:rFonts w:ascii="Symbol" w:hAnsi="Symbol"/>
      </w:rPr>
    </w:lvl>
    <w:lvl w:ilvl="4" w:tplc="D57209B2">
      <w:start w:val="1"/>
      <w:numFmt w:val="bullet"/>
      <w:lvlText w:val="o"/>
      <w:lvlJc w:val="left"/>
      <w:pPr>
        <w:tabs>
          <w:tab w:val="num" w:pos="3600"/>
        </w:tabs>
        <w:ind w:left="3600" w:hanging="360"/>
      </w:pPr>
      <w:rPr>
        <w:rFonts w:ascii="Courier New" w:hAnsi="Courier New"/>
      </w:rPr>
    </w:lvl>
    <w:lvl w:ilvl="5" w:tplc="3A400F5E">
      <w:start w:val="1"/>
      <w:numFmt w:val="bullet"/>
      <w:lvlText w:val=""/>
      <w:lvlJc w:val="left"/>
      <w:pPr>
        <w:tabs>
          <w:tab w:val="num" w:pos="4320"/>
        </w:tabs>
        <w:ind w:left="4320" w:hanging="360"/>
      </w:pPr>
      <w:rPr>
        <w:rFonts w:ascii="Wingdings" w:hAnsi="Wingdings"/>
      </w:rPr>
    </w:lvl>
    <w:lvl w:ilvl="6" w:tplc="D86406E0">
      <w:start w:val="1"/>
      <w:numFmt w:val="bullet"/>
      <w:lvlText w:val=""/>
      <w:lvlJc w:val="left"/>
      <w:pPr>
        <w:tabs>
          <w:tab w:val="num" w:pos="5040"/>
        </w:tabs>
        <w:ind w:left="5040" w:hanging="360"/>
      </w:pPr>
      <w:rPr>
        <w:rFonts w:ascii="Symbol" w:hAnsi="Symbol"/>
      </w:rPr>
    </w:lvl>
    <w:lvl w:ilvl="7" w:tplc="1E285D62">
      <w:start w:val="1"/>
      <w:numFmt w:val="bullet"/>
      <w:lvlText w:val="o"/>
      <w:lvlJc w:val="left"/>
      <w:pPr>
        <w:tabs>
          <w:tab w:val="num" w:pos="5760"/>
        </w:tabs>
        <w:ind w:left="5760" w:hanging="360"/>
      </w:pPr>
      <w:rPr>
        <w:rFonts w:ascii="Courier New" w:hAnsi="Courier New"/>
      </w:rPr>
    </w:lvl>
    <w:lvl w:ilvl="8" w:tplc="F02ED990">
      <w:start w:val="1"/>
      <w:numFmt w:val="bullet"/>
      <w:lvlText w:val=""/>
      <w:lvlJc w:val="left"/>
      <w:pPr>
        <w:tabs>
          <w:tab w:val="num" w:pos="6480"/>
        </w:tabs>
        <w:ind w:left="6480" w:hanging="360"/>
      </w:pPr>
      <w:rPr>
        <w:rFonts w:ascii="Wingdings" w:hAnsi="Wingdings"/>
      </w:rPr>
    </w:lvl>
  </w:abstractNum>
  <w:abstractNum w:abstractNumId="100" w15:restartNumberingAfterBreak="0">
    <w:nsid w:val="08794D0C"/>
    <w:multiLevelType w:val="hybridMultilevel"/>
    <w:tmpl w:val="08794D0C"/>
    <w:lvl w:ilvl="0" w:tplc="62AA72E0">
      <w:start w:val="1"/>
      <w:numFmt w:val="bullet"/>
      <w:lvlText w:val=""/>
      <w:lvlJc w:val="left"/>
      <w:pPr>
        <w:ind w:left="720" w:hanging="360"/>
      </w:pPr>
      <w:rPr>
        <w:rFonts w:ascii="Symbol" w:hAnsi="Symbol"/>
      </w:rPr>
    </w:lvl>
    <w:lvl w:ilvl="1" w:tplc="81644FD8">
      <w:start w:val="1"/>
      <w:numFmt w:val="bullet"/>
      <w:lvlText w:val="o"/>
      <w:lvlJc w:val="left"/>
      <w:pPr>
        <w:tabs>
          <w:tab w:val="num" w:pos="1440"/>
        </w:tabs>
        <w:ind w:left="1440" w:hanging="360"/>
      </w:pPr>
      <w:rPr>
        <w:rFonts w:ascii="Courier New" w:hAnsi="Courier New"/>
      </w:rPr>
    </w:lvl>
    <w:lvl w:ilvl="2" w:tplc="9AA07B72">
      <w:start w:val="1"/>
      <w:numFmt w:val="bullet"/>
      <w:lvlText w:val=""/>
      <w:lvlJc w:val="left"/>
      <w:pPr>
        <w:tabs>
          <w:tab w:val="num" w:pos="2160"/>
        </w:tabs>
        <w:ind w:left="2160" w:hanging="360"/>
      </w:pPr>
      <w:rPr>
        <w:rFonts w:ascii="Wingdings" w:hAnsi="Wingdings"/>
      </w:rPr>
    </w:lvl>
    <w:lvl w:ilvl="3" w:tplc="67CC9604">
      <w:start w:val="1"/>
      <w:numFmt w:val="bullet"/>
      <w:lvlText w:val=""/>
      <w:lvlJc w:val="left"/>
      <w:pPr>
        <w:tabs>
          <w:tab w:val="num" w:pos="2880"/>
        </w:tabs>
        <w:ind w:left="2880" w:hanging="360"/>
      </w:pPr>
      <w:rPr>
        <w:rFonts w:ascii="Symbol" w:hAnsi="Symbol"/>
      </w:rPr>
    </w:lvl>
    <w:lvl w:ilvl="4" w:tplc="8A5C87B8">
      <w:start w:val="1"/>
      <w:numFmt w:val="bullet"/>
      <w:lvlText w:val="o"/>
      <w:lvlJc w:val="left"/>
      <w:pPr>
        <w:tabs>
          <w:tab w:val="num" w:pos="3600"/>
        </w:tabs>
        <w:ind w:left="3600" w:hanging="360"/>
      </w:pPr>
      <w:rPr>
        <w:rFonts w:ascii="Courier New" w:hAnsi="Courier New"/>
      </w:rPr>
    </w:lvl>
    <w:lvl w:ilvl="5" w:tplc="352A1CF8">
      <w:start w:val="1"/>
      <w:numFmt w:val="bullet"/>
      <w:lvlText w:val=""/>
      <w:lvlJc w:val="left"/>
      <w:pPr>
        <w:tabs>
          <w:tab w:val="num" w:pos="4320"/>
        </w:tabs>
        <w:ind w:left="4320" w:hanging="360"/>
      </w:pPr>
      <w:rPr>
        <w:rFonts w:ascii="Wingdings" w:hAnsi="Wingdings"/>
      </w:rPr>
    </w:lvl>
    <w:lvl w:ilvl="6" w:tplc="ABF09D3A">
      <w:start w:val="1"/>
      <w:numFmt w:val="bullet"/>
      <w:lvlText w:val=""/>
      <w:lvlJc w:val="left"/>
      <w:pPr>
        <w:tabs>
          <w:tab w:val="num" w:pos="5040"/>
        </w:tabs>
        <w:ind w:left="5040" w:hanging="360"/>
      </w:pPr>
      <w:rPr>
        <w:rFonts w:ascii="Symbol" w:hAnsi="Symbol"/>
      </w:rPr>
    </w:lvl>
    <w:lvl w:ilvl="7" w:tplc="38E88568">
      <w:start w:val="1"/>
      <w:numFmt w:val="bullet"/>
      <w:lvlText w:val="o"/>
      <w:lvlJc w:val="left"/>
      <w:pPr>
        <w:tabs>
          <w:tab w:val="num" w:pos="5760"/>
        </w:tabs>
        <w:ind w:left="5760" w:hanging="360"/>
      </w:pPr>
      <w:rPr>
        <w:rFonts w:ascii="Courier New" w:hAnsi="Courier New"/>
      </w:rPr>
    </w:lvl>
    <w:lvl w:ilvl="8" w:tplc="6F3E2300">
      <w:start w:val="1"/>
      <w:numFmt w:val="bullet"/>
      <w:lvlText w:val=""/>
      <w:lvlJc w:val="left"/>
      <w:pPr>
        <w:tabs>
          <w:tab w:val="num" w:pos="6480"/>
        </w:tabs>
        <w:ind w:left="6480" w:hanging="360"/>
      </w:pPr>
      <w:rPr>
        <w:rFonts w:ascii="Wingdings" w:hAnsi="Wingdings"/>
      </w:rPr>
    </w:lvl>
  </w:abstractNum>
  <w:abstractNum w:abstractNumId="101" w15:restartNumberingAfterBreak="0">
    <w:nsid w:val="08794D0D"/>
    <w:multiLevelType w:val="hybridMultilevel"/>
    <w:tmpl w:val="08794D0D"/>
    <w:lvl w:ilvl="0" w:tplc="5BA64818">
      <w:start w:val="1"/>
      <w:numFmt w:val="bullet"/>
      <w:lvlText w:val=""/>
      <w:lvlJc w:val="left"/>
      <w:pPr>
        <w:ind w:left="720" w:hanging="360"/>
      </w:pPr>
      <w:rPr>
        <w:rFonts w:ascii="Symbol" w:hAnsi="Symbol"/>
      </w:rPr>
    </w:lvl>
    <w:lvl w:ilvl="1" w:tplc="216697D4">
      <w:start w:val="1"/>
      <w:numFmt w:val="bullet"/>
      <w:lvlText w:val="o"/>
      <w:lvlJc w:val="left"/>
      <w:pPr>
        <w:tabs>
          <w:tab w:val="num" w:pos="1440"/>
        </w:tabs>
        <w:ind w:left="1440" w:hanging="360"/>
      </w:pPr>
      <w:rPr>
        <w:rFonts w:ascii="Courier New" w:hAnsi="Courier New"/>
      </w:rPr>
    </w:lvl>
    <w:lvl w:ilvl="2" w:tplc="4E3EEE6A">
      <w:start w:val="1"/>
      <w:numFmt w:val="bullet"/>
      <w:lvlText w:val=""/>
      <w:lvlJc w:val="left"/>
      <w:pPr>
        <w:tabs>
          <w:tab w:val="num" w:pos="2160"/>
        </w:tabs>
        <w:ind w:left="2160" w:hanging="360"/>
      </w:pPr>
      <w:rPr>
        <w:rFonts w:ascii="Wingdings" w:hAnsi="Wingdings"/>
      </w:rPr>
    </w:lvl>
    <w:lvl w:ilvl="3" w:tplc="E8A4891A">
      <w:start w:val="1"/>
      <w:numFmt w:val="bullet"/>
      <w:lvlText w:val=""/>
      <w:lvlJc w:val="left"/>
      <w:pPr>
        <w:tabs>
          <w:tab w:val="num" w:pos="2880"/>
        </w:tabs>
        <w:ind w:left="2880" w:hanging="360"/>
      </w:pPr>
      <w:rPr>
        <w:rFonts w:ascii="Symbol" w:hAnsi="Symbol"/>
      </w:rPr>
    </w:lvl>
    <w:lvl w:ilvl="4" w:tplc="44C832D6">
      <w:start w:val="1"/>
      <w:numFmt w:val="bullet"/>
      <w:lvlText w:val="o"/>
      <w:lvlJc w:val="left"/>
      <w:pPr>
        <w:tabs>
          <w:tab w:val="num" w:pos="3600"/>
        </w:tabs>
        <w:ind w:left="3600" w:hanging="360"/>
      </w:pPr>
      <w:rPr>
        <w:rFonts w:ascii="Courier New" w:hAnsi="Courier New"/>
      </w:rPr>
    </w:lvl>
    <w:lvl w:ilvl="5" w:tplc="C1BC04C8">
      <w:start w:val="1"/>
      <w:numFmt w:val="bullet"/>
      <w:lvlText w:val=""/>
      <w:lvlJc w:val="left"/>
      <w:pPr>
        <w:tabs>
          <w:tab w:val="num" w:pos="4320"/>
        </w:tabs>
        <w:ind w:left="4320" w:hanging="360"/>
      </w:pPr>
      <w:rPr>
        <w:rFonts w:ascii="Wingdings" w:hAnsi="Wingdings"/>
      </w:rPr>
    </w:lvl>
    <w:lvl w:ilvl="6" w:tplc="A9383330">
      <w:start w:val="1"/>
      <w:numFmt w:val="bullet"/>
      <w:lvlText w:val=""/>
      <w:lvlJc w:val="left"/>
      <w:pPr>
        <w:tabs>
          <w:tab w:val="num" w:pos="5040"/>
        </w:tabs>
        <w:ind w:left="5040" w:hanging="360"/>
      </w:pPr>
      <w:rPr>
        <w:rFonts w:ascii="Symbol" w:hAnsi="Symbol"/>
      </w:rPr>
    </w:lvl>
    <w:lvl w:ilvl="7" w:tplc="059CA482">
      <w:start w:val="1"/>
      <w:numFmt w:val="bullet"/>
      <w:lvlText w:val="o"/>
      <w:lvlJc w:val="left"/>
      <w:pPr>
        <w:tabs>
          <w:tab w:val="num" w:pos="5760"/>
        </w:tabs>
        <w:ind w:left="5760" w:hanging="360"/>
      </w:pPr>
      <w:rPr>
        <w:rFonts w:ascii="Courier New" w:hAnsi="Courier New"/>
      </w:rPr>
    </w:lvl>
    <w:lvl w:ilvl="8" w:tplc="929CD94A">
      <w:start w:val="1"/>
      <w:numFmt w:val="bullet"/>
      <w:lvlText w:val=""/>
      <w:lvlJc w:val="left"/>
      <w:pPr>
        <w:tabs>
          <w:tab w:val="num" w:pos="6480"/>
        </w:tabs>
        <w:ind w:left="6480" w:hanging="360"/>
      </w:pPr>
      <w:rPr>
        <w:rFonts w:ascii="Wingdings" w:hAnsi="Wingdings"/>
      </w:rPr>
    </w:lvl>
  </w:abstractNum>
  <w:abstractNum w:abstractNumId="102" w15:restartNumberingAfterBreak="0">
    <w:nsid w:val="08794D0E"/>
    <w:multiLevelType w:val="hybridMultilevel"/>
    <w:tmpl w:val="08794D0E"/>
    <w:lvl w:ilvl="0" w:tplc="00448B68">
      <w:start w:val="1"/>
      <w:numFmt w:val="bullet"/>
      <w:lvlText w:val=""/>
      <w:lvlJc w:val="left"/>
      <w:pPr>
        <w:tabs>
          <w:tab w:val="num" w:pos="720"/>
        </w:tabs>
        <w:ind w:left="720" w:hanging="360"/>
      </w:pPr>
      <w:rPr>
        <w:rFonts w:ascii="Symbol" w:hAnsi="Symbol"/>
      </w:rPr>
    </w:lvl>
    <w:lvl w:ilvl="1" w:tplc="A32C7EF4">
      <w:start w:val="1"/>
      <w:numFmt w:val="bullet"/>
      <w:lvlText w:val="o"/>
      <w:lvlJc w:val="left"/>
      <w:pPr>
        <w:tabs>
          <w:tab w:val="num" w:pos="1440"/>
        </w:tabs>
        <w:ind w:left="1440" w:hanging="360"/>
      </w:pPr>
      <w:rPr>
        <w:rFonts w:ascii="Courier New" w:hAnsi="Courier New"/>
      </w:rPr>
    </w:lvl>
    <w:lvl w:ilvl="2" w:tplc="F2BA741A">
      <w:start w:val="1"/>
      <w:numFmt w:val="bullet"/>
      <w:lvlText w:val=""/>
      <w:lvlJc w:val="left"/>
      <w:pPr>
        <w:tabs>
          <w:tab w:val="num" w:pos="2160"/>
        </w:tabs>
        <w:ind w:left="2160" w:hanging="360"/>
      </w:pPr>
      <w:rPr>
        <w:rFonts w:ascii="Wingdings" w:hAnsi="Wingdings"/>
      </w:rPr>
    </w:lvl>
    <w:lvl w:ilvl="3" w:tplc="640CA5C4">
      <w:start w:val="1"/>
      <w:numFmt w:val="bullet"/>
      <w:lvlText w:val=""/>
      <w:lvlJc w:val="left"/>
      <w:pPr>
        <w:tabs>
          <w:tab w:val="num" w:pos="2880"/>
        </w:tabs>
        <w:ind w:left="2880" w:hanging="360"/>
      </w:pPr>
      <w:rPr>
        <w:rFonts w:ascii="Symbol" w:hAnsi="Symbol"/>
      </w:rPr>
    </w:lvl>
    <w:lvl w:ilvl="4" w:tplc="E48EDAF0">
      <w:start w:val="1"/>
      <w:numFmt w:val="bullet"/>
      <w:lvlText w:val="o"/>
      <w:lvlJc w:val="left"/>
      <w:pPr>
        <w:tabs>
          <w:tab w:val="num" w:pos="3600"/>
        </w:tabs>
        <w:ind w:left="3600" w:hanging="360"/>
      </w:pPr>
      <w:rPr>
        <w:rFonts w:ascii="Courier New" w:hAnsi="Courier New"/>
      </w:rPr>
    </w:lvl>
    <w:lvl w:ilvl="5" w:tplc="B50AC544">
      <w:start w:val="1"/>
      <w:numFmt w:val="bullet"/>
      <w:lvlText w:val=""/>
      <w:lvlJc w:val="left"/>
      <w:pPr>
        <w:tabs>
          <w:tab w:val="num" w:pos="4320"/>
        </w:tabs>
        <w:ind w:left="4320" w:hanging="360"/>
      </w:pPr>
      <w:rPr>
        <w:rFonts w:ascii="Wingdings" w:hAnsi="Wingdings"/>
      </w:rPr>
    </w:lvl>
    <w:lvl w:ilvl="6" w:tplc="36DCF190">
      <w:start w:val="1"/>
      <w:numFmt w:val="bullet"/>
      <w:lvlText w:val=""/>
      <w:lvlJc w:val="left"/>
      <w:pPr>
        <w:tabs>
          <w:tab w:val="num" w:pos="5040"/>
        </w:tabs>
        <w:ind w:left="5040" w:hanging="360"/>
      </w:pPr>
      <w:rPr>
        <w:rFonts w:ascii="Symbol" w:hAnsi="Symbol"/>
      </w:rPr>
    </w:lvl>
    <w:lvl w:ilvl="7" w:tplc="E806E6DC">
      <w:start w:val="1"/>
      <w:numFmt w:val="bullet"/>
      <w:lvlText w:val="o"/>
      <w:lvlJc w:val="left"/>
      <w:pPr>
        <w:tabs>
          <w:tab w:val="num" w:pos="5760"/>
        </w:tabs>
        <w:ind w:left="5760" w:hanging="360"/>
      </w:pPr>
      <w:rPr>
        <w:rFonts w:ascii="Courier New" w:hAnsi="Courier New"/>
      </w:rPr>
    </w:lvl>
    <w:lvl w:ilvl="8" w:tplc="4C06E564">
      <w:start w:val="1"/>
      <w:numFmt w:val="bullet"/>
      <w:lvlText w:val=""/>
      <w:lvlJc w:val="left"/>
      <w:pPr>
        <w:tabs>
          <w:tab w:val="num" w:pos="6480"/>
        </w:tabs>
        <w:ind w:left="6480" w:hanging="360"/>
      </w:pPr>
      <w:rPr>
        <w:rFonts w:ascii="Wingdings" w:hAnsi="Wingdings"/>
      </w:rPr>
    </w:lvl>
  </w:abstractNum>
  <w:abstractNum w:abstractNumId="103" w15:restartNumberingAfterBreak="0">
    <w:nsid w:val="08794D0F"/>
    <w:multiLevelType w:val="hybridMultilevel"/>
    <w:tmpl w:val="08794D0F"/>
    <w:lvl w:ilvl="0" w:tplc="3892B0DC">
      <w:start w:val="1"/>
      <w:numFmt w:val="bullet"/>
      <w:lvlText w:val=""/>
      <w:lvlJc w:val="left"/>
      <w:pPr>
        <w:ind w:left="720" w:hanging="360"/>
      </w:pPr>
      <w:rPr>
        <w:rFonts w:ascii="Symbol" w:hAnsi="Symbol"/>
      </w:rPr>
    </w:lvl>
    <w:lvl w:ilvl="1" w:tplc="90F6BFE0">
      <w:start w:val="1"/>
      <w:numFmt w:val="bullet"/>
      <w:lvlText w:val="o"/>
      <w:lvlJc w:val="left"/>
      <w:pPr>
        <w:tabs>
          <w:tab w:val="num" w:pos="1440"/>
        </w:tabs>
        <w:ind w:left="1440" w:hanging="360"/>
      </w:pPr>
      <w:rPr>
        <w:rFonts w:ascii="Courier New" w:hAnsi="Courier New"/>
      </w:rPr>
    </w:lvl>
    <w:lvl w:ilvl="2" w:tplc="A29CB10A">
      <w:start w:val="1"/>
      <w:numFmt w:val="bullet"/>
      <w:lvlText w:val=""/>
      <w:lvlJc w:val="left"/>
      <w:pPr>
        <w:tabs>
          <w:tab w:val="num" w:pos="2160"/>
        </w:tabs>
        <w:ind w:left="2160" w:hanging="360"/>
      </w:pPr>
      <w:rPr>
        <w:rFonts w:ascii="Wingdings" w:hAnsi="Wingdings"/>
      </w:rPr>
    </w:lvl>
    <w:lvl w:ilvl="3" w:tplc="5BE28874">
      <w:start w:val="1"/>
      <w:numFmt w:val="bullet"/>
      <w:lvlText w:val=""/>
      <w:lvlJc w:val="left"/>
      <w:pPr>
        <w:tabs>
          <w:tab w:val="num" w:pos="2880"/>
        </w:tabs>
        <w:ind w:left="2880" w:hanging="360"/>
      </w:pPr>
      <w:rPr>
        <w:rFonts w:ascii="Symbol" w:hAnsi="Symbol"/>
      </w:rPr>
    </w:lvl>
    <w:lvl w:ilvl="4" w:tplc="69ECF8FA">
      <w:start w:val="1"/>
      <w:numFmt w:val="bullet"/>
      <w:lvlText w:val="o"/>
      <w:lvlJc w:val="left"/>
      <w:pPr>
        <w:tabs>
          <w:tab w:val="num" w:pos="3600"/>
        </w:tabs>
        <w:ind w:left="3600" w:hanging="360"/>
      </w:pPr>
      <w:rPr>
        <w:rFonts w:ascii="Courier New" w:hAnsi="Courier New"/>
      </w:rPr>
    </w:lvl>
    <w:lvl w:ilvl="5" w:tplc="4BA8C19C">
      <w:start w:val="1"/>
      <w:numFmt w:val="bullet"/>
      <w:lvlText w:val=""/>
      <w:lvlJc w:val="left"/>
      <w:pPr>
        <w:tabs>
          <w:tab w:val="num" w:pos="4320"/>
        </w:tabs>
        <w:ind w:left="4320" w:hanging="360"/>
      </w:pPr>
      <w:rPr>
        <w:rFonts w:ascii="Wingdings" w:hAnsi="Wingdings"/>
      </w:rPr>
    </w:lvl>
    <w:lvl w:ilvl="6" w:tplc="14C89118">
      <w:start w:val="1"/>
      <w:numFmt w:val="bullet"/>
      <w:lvlText w:val=""/>
      <w:lvlJc w:val="left"/>
      <w:pPr>
        <w:tabs>
          <w:tab w:val="num" w:pos="5040"/>
        </w:tabs>
        <w:ind w:left="5040" w:hanging="360"/>
      </w:pPr>
      <w:rPr>
        <w:rFonts w:ascii="Symbol" w:hAnsi="Symbol"/>
      </w:rPr>
    </w:lvl>
    <w:lvl w:ilvl="7" w:tplc="BEAE8E22">
      <w:start w:val="1"/>
      <w:numFmt w:val="bullet"/>
      <w:lvlText w:val="o"/>
      <w:lvlJc w:val="left"/>
      <w:pPr>
        <w:tabs>
          <w:tab w:val="num" w:pos="5760"/>
        </w:tabs>
        <w:ind w:left="5760" w:hanging="360"/>
      </w:pPr>
      <w:rPr>
        <w:rFonts w:ascii="Courier New" w:hAnsi="Courier New"/>
      </w:rPr>
    </w:lvl>
    <w:lvl w:ilvl="8" w:tplc="580AE9E6">
      <w:start w:val="1"/>
      <w:numFmt w:val="bullet"/>
      <w:lvlText w:val=""/>
      <w:lvlJc w:val="left"/>
      <w:pPr>
        <w:tabs>
          <w:tab w:val="num" w:pos="6480"/>
        </w:tabs>
        <w:ind w:left="6480" w:hanging="360"/>
      </w:pPr>
      <w:rPr>
        <w:rFonts w:ascii="Wingdings" w:hAnsi="Wingdings"/>
      </w:rPr>
    </w:lvl>
  </w:abstractNum>
  <w:abstractNum w:abstractNumId="104" w15:restartNumberingAfterBreak="0">
    <w:nsid w:val="08794D10"/>
    <w:multiLevelType w:val="hybridMultilevel"/>
    <w:tmpl w:val="08794D10"/>
    <w:lvl w:ilvl="0" w:tplc="A9DABE76">
      <w:start w:val="1"/>
      <w:numFmt w:val="bullet"/>
      <w:lvlText w:val=""/>
      <w:lvlJc w:val="left"/>
      <w:pPr>
        <w:ind w:left="720" w:hanging="360"/>
      </w:pPr>
      <w:rPr>
        <w:rFonts w:ascii="Symbol" w:hAnsi="Symbol"/>
      </w:rPr>
    </w:lvl>
    <w:lvl w:ilvl="1" w:tplc="4392B7D6">
      <w:start w:val="1"/>
      <w:numFmt w:val="bullet"/>
      <w:lvlText w:val="o"/>
      <w:lvlJc w:val="left"/>
      <w:pPr>
        <w:tabs>
          <w:tab w:val="num" w:pos="1440"/>
        </w:tabs>
        <w:ind w:left="1440" w:hanging="360"/>
      </w:pPr>
      <w:rPr>
        <w:rFonts w:ascii="Courier New" w:hAnsi="Courier New"/>
      </w:rPr>
    </w:lvl>
    <w:lvl w:ilvl="2" w:tplc="317A6CD0">
      <w:start w:val="1"/>
      <w:numFmt w:val="bullet"/>
      <w:lvlText w:val=""/>
      <w:lvlJc w:val="left"/>
      <w:pPr>
        <w:tabs>
          <w:tab w:val="num" w:pos="2160"/>
        </w:tabs>
        <w:ind w:left="2160" w:hanging="360"/>
      </w:pPr>
      <w:rPr>
        <w:rFonts w:ascii="Wingdings" w:hAnsi="Wingdings"/>
      </w:rPr>
    </w:lvl>
    <w:lvl w:ilvl="3" w:tplc="DA6ACE58">
      <w:start w:val="1"/>
      <w:numFmt w:val="bullet"/>
      <w:lvlText w:val=""/>
      <w:lvlJc w:val="left"/>
      <w:pPr>
        <w:tabs>
          <w:tab w:val="num" w:pos="2880"/>
        </w:tabs>
        <w:ind w:left="2880" w:hanging="360"/>
      </w:pPr>
      <w:rPr>
        <w:rFonts w:ascii="Symbol" w:hAnsi="Symbol"/>
      </w:rPr>
    </w:lvl>
    <w:lvl w:ilvl="4" w:tplc="7A3234E6">
      <w:start w:val="1"/>
      <w:numFmt w:val="bullet"/>
      <w:lvlText w:val="o"/>
      <w:lvlJc w:val="left"/>
      <w:pPr>
        <w:tabs>
          <w:tab w:val="num" w:pos="3600"/>
        </w:tabs>
        <w:ind w:left="3600" w:hanging="360"/>
      </w:pPr>
      <w:rPr>
        <w:rFonts w:ascii="Courier New" w:hAnsi="Courier New"/>
      </w:rPr>
    </w:lvl>
    <w:lvl w:ilvl="5" w:tplc="B41ACC04">
      <w:start w:val="1"/>
      <w:numFmt w:val="bullet"/>
      <w:lvlText w:val=""/>
      <w:lvlJc w:val="left"/>
      <w:pPr>
        <w:tabs>
          <w:tab w:val="num" w:pos="4320"/>
        </w:tabs>
        <w:ind w:left="4320" w:hanging="360"/>
      </w:pPr>
      <w:rPr>
        <w:rFonts w:ascii="Wingdings" w:hAnsi="Wingdings"/>
      </w:rPr>
    </w:lvl>
    <w:lvl w:ilvl="6" w:tplc="7036477A">
      <w:start w:val="1"/>
      <w:numFmt w:val="bullet"/>
      <w:lvlText w:val=""/>
      <w:lvlJc w:val="left"/>
      <w:pPr>
        <w:tabs>
          <w:tab w:val="num" w:pos="5040"/>
        </w:tabs>
        <w:ind w:left="5040" w:hanging="360"/>
      </w:pPr>
      <w:rPr>
        <w:rFonts w:ascii="Symbol" w:hAnsi="Symbol"/>
      </w:rPr>
    </w:lvl>
    <w:lvl w:ilvl="7" w:tplc="9A367CFC">
      <w:start w:val="1"/>
      <w:numFmt w:val="bullet"/>
      <w:lvlText w:val="o"/>
      <w:lvlJc w:val="left"/>
      <w:pPr>
        <w:tabs>
          <w:tab w:val="num" w:pos="5760"/>
        </w:tabs>
        <w:ind w:left="5760" w:hanging="360"/>
      </w:pPr>
      <w:rPr>
        <w:rFonts w:ascii="Courier New" w:hAnsi="Courier New"/>
      </w:rPr>
    </w:lvl>
    <w:lvl w:ilvl="8" w:tplc="4FD62616">
      <w:start w:val="1"/>
      <w:numFmt w:val="bullet"/>
      <w:lvlText w:val=""/>
      <w:lvlJc w:val="left"/>
      <w:pPr>
        <w:tabs>
          <w:tab w:val="num" w:pos="6480"/>
        </w:tabs>
        <w:ind w:left="6480" w:hanging="360"/>
      </w:pPr>
      <w:rPr>
        <w:rFonts w:ascii="Wingdings" w:hAnsi="Wingdings"/>
      </w:rPr>
    </w:lvl>
  </w:abstractNum>
  <w:abstractNum w:abstractNumId="105" w15:restartNumberingAfterBreak="0">
    <w:nsid w:val="08794D11"/>
    <w:multiLevelType w:val="hybridMultilevel"/>
    <w:tmpl w:val="08794D11"/>
    <w:lvl w:ilvl="0" w:tplc="36745D30">
      <w:start w:val="1"/>
      <w:numFmt w:val="bullet"/>
      <w:lvlText w:val=""/>
      <w:lvlJc w:val="left"/>
      <w:pPr>
        <w:ind w:left="720" w:hanging="360"/>
      </w:pPr>
      <w:rPr>
        <w:rFonts w:ascii="Symbol" w:hAnsi="Symbol"/>
      </w:rPr>
    </w:lvl>
    <w:lvl w:ilvl="1" w:tplc="5F20EC88">
      <w:start w:val="1"/>
      <w:numFmt w:val="bullet"/>
      <w:lvlText w:val="o"/>
      <w:lvlJc w:val="left"/>
      <w:pPr>
        <w:tabs>
          <w:tab w:val="num" w:pos="1440"/>
        </w:tabs>
        <w:ind w:left="1440" w:hanging="360"/>
      </w:pPr>
      <w:rPr>
        <w:rFonts w:ascii="Courier New" w:hAnsi="Courier New"/>
      </w:rPr>
    </w:lvl>
    <w:lvl w:ilvl="2" w:tplc="AD14552E">
      <w:start w:val="1"/>
      <w:numFmt w:val="bullet"/>
      <w:lvlText w:val=""/>
      <w:lvlJc w:val="left"/>
      <w:pPr>
        <w:tabs>
          <w:tab w:val="num" w:pos="2160"/>
        </w:tabs>
        <w:ind w:left="2160" w:hanging="360"/>
      </w:pPr>
      <w:rPr>
        <w:rFonts w:ascii="Wingdings" w:hAnsi="Wingdings"/>
      </w:rPr>
    </w:lvl>
    <w:lvl w:ilvl="3" w:tplc="5A76FB9E">
      <w:start w:val="1"/>
      <w:numFmt w:val="bullet"/>
      <w:lvlText w:val=""/>
      <w:lvlJc w:val="left"/>
      <w:pPr>
        <w:tabs>
          <w:tab w:val="num" w:pos="2880"/>
        </w:tabs>
        <w:ind w:left="2880" w:hanging="360"/>
      </w:pPr>
      <w:rPr>
        <w:rFonts w:ascii="Symbol" w:hAnsi="Symbol"/>
      </w:rPr>
    </w:lvl>
    <w:lvl w:ilvl="4" w:tplc="9BD8589A">
      <w:start w:val="1"/>
      <w:numFmt w:val="bullet"/>
      <w:lvlText w:val="o"/>
      <w:lvlJc w:val="left"/>
      <w:pPr>
        <w:tabs>
          <w:tab w:val="num" w:pos="3600"/>
        </w:tabs>
        <w:ind w:left="3600" w:hanging="360"/>
      </w:pPr>
      <w:rPr>
        <w:rFonts w:ascii="Courier New" w:hAnsi="Courier New"/>
      </w:rPr>
    </w:lvl>
    <w:lvl w:ilvl="5" w:tplc="70B2C4E6">
      <w:start w:val="1"/>
      <w:numFmt w:val="bullet"/>
      <w:lvlText w:val=""/>
      <w:lvlJc w:val="left"/>
      <w:pPr>
        <w:tabs>
          <w:tab w:val="num" w:pos="4320"/>
        </w:tabs>
        <w:ind w:left="4320" w:hanging="360"/>
      </w:pPr>
      <w:rPr>
        <w:rFonts w:ascii="Wingdings" w:hAnsi="Wingdings"/>
      </w:rPr>
    </w:lvl>
    <w:lvl w:ilvl="6" w:tplc="6374EDAC">
      <w:start w:val="1"/>
      <w:numFmt w:val="bullet"/>
      <w:lvlText w:val=""/>
      <w:lvlJc w:val="left"/>
      <w:pPr>
        <w:tabs>
          <w:tab w:val="num" w:pos="5040"/>
        </w:tabs>
        <w:ind w:left="5040" w:hanging="360"/>
      </w:pPr>
      <w:rPr>
        <w:rFonts w:ascii="Symbol" w:hAnsi="Symbol"/>
      </w:rPr>
    </w:lvl>
    <w:lvl w:ilvl="7" w:tplc="964413D0">
      <w:start w:val="1"/>
      <w:numFmt w:val="bullet"/>
      <w:lvlText w:val="o"/>
      <w:lvlJc w:val="left"/>
      <w:pPr>
        <w:tabs>
          <w:tab w:val="num" w:pos="5760"/>
        </w:tabs>
        <w:ind w:left="5760" w:hanging="360"/>
      </w:pPr>
      <w:rPr>
        <w:rFonts w:ascii="Courier New" w:hAnsi="Courier New"/>
      </w:rPr>
    </w:lvl>
    <w:lvl w:ilvl="8" w:tplc="609A8ABE">
      <w:start w:val="1"/>
      <w:numFmt w:val="bullet"/>
      <w:lvlText w:val=""/>
      <w:lvlJc w:val="left"/>
      <w:pPr>
        <w:tabs>
          <w:tab w:val="num" w:pos="6480"/>
        </w:tabs>
        <w:ind w:left="6480" w:hanging="360"/>
      </w:pPr>
      <w:rPr>
        <w:rFonts w:ascii="Wingdings" w:hAnsi="Wingdings"/>
      </w:rPr>
    </w:lvl>
  </w:abstractNum>
  <w:abstractNum w:abstractNumId="106" w15:restartNumberingAfterBreak="0">
    <w:nsid w:val="08794D12"/>
    <w:multiLevelType w:val="hybridMultilevel"/>
    <w:tmpl w:val="08794D12"/>
    <w:lvl w:ilvl="0" w:tplc="27B0D626">
      <w:start w:val="1"/>
      <w:numFmt w:val="bullet"/>
      <w:lvlText w:val=""/>
      <w:lvlJc w:val="left"/>
      <w:pPr>
        <w:ind w:left="720" w:hanging="360"/>
      </w:pPr>
      <w:rPr>
        <w:rFonts w:ascii="Symbol" w:hAnsi="Symbol"/>
      </w:rPr>
    </w:lvl>
    <w:lvl w:ilvl="1" w:tplc="F4F4ECCA">
      <w:start w:val="1"/>
      <w:numFmt w:val="bullet"/>
      <w:lvlText w:val="o"/>
      <w:lvlJc w:val="left"/>
      <w:pPr>
        <w:ind w:left="1440" w:hanging="360"/>
      </w:pPr>
      <w:rPr>
        <w:rFonts w:ascii="Courier New" w:hAnsi="Courier New"/>
      </w:rPr>
    </w:lvl>
    <w:lvl w:ilvl="2" w:tplc="92F401A6">
      <w:start w:val="1"/>
      <w:numFmt w:val="bullet"/>
      <w:lvlText w:val=""/>
      <w:lvlJc w:val="left"/>
      <w:pPr>
        <w:tabs>
          <w:tab w:val="num" w:pos="2160"/>
        </w:tabs>
        <w:ind w:left="2160" w:hanging="360"/>
      </w:pPr>
      <w:rPr>
        <w:rFonts w:ascii="Wingdings" w:hAnsi="Wingdings"/>
      </w:rPr>
    </w:lvl>
    <w:lvl w:ilvl="3" w:tplc="77FEBD20">
      <w:start w:val="1"/>
      <w:numFmt w:val="bullet"/>
      <w:lvlText w:val=""/>
      <w:lvlJc w:val="left"/>
      <w:pPr>
        <w:tabs>
          <w:tab w:val="num" w:pos="2880"/>
        </w:tabs>
        <w:ind w:left="2880" w:hanging="360"/>
      </w:pPr>
      <w:rPr>
        <w:rFonts w:ascii="Symbol" w:hAnsi="Symbol"/>
      </w:rPr>
    </w:lvl>
    <w:lvl w:ilvl="4" w:tplc="2FC88EA6">
      <w:start w:val="1"/>
      <w:numFmt w:val="bullet"/>
      <w:lvlText w:val="o"/>
      <w:lvlJc w:val="left"/>
      <w:pPr>
        <w:tabs>
          <w:tab w:val="num" w:pos="3600"/>
        </w:tabs>
        <w:ind w:left="3600" w:hanging="360"/>
      </w:pPr>
      <w:rPr>
        <w:rFonts w:ascii="Courier New" w:hAnsi="Courier New"/>
      </w:rPr>
    </w:lvl>
    <w:lvl w:ilvl="5" w:tplc="E2A2E55A">
      <w:start w:val="1"/>
      <w:numFmt w:val="bullet"/>
      <w:lvlText w:val=""/>
      <w:lvlJc w:val="left"/>
      <w:pPr>
        <w:tabs>
          <w:tab w:val="num" w:pos="4320"/>
        </w:tabs>
        <w:ind w:left="4320" w:hanging="360"/>
      </w:pPr>
      <w:rPr>
        <w:rFonts w:ascii="Wingdings" w:hAnsi="Wingdings"/>
      </w:rPr>
    </w:lvl>
    <w:lvl w:ilvl="6" w:tplc="676AC9C4">
      <w:start w:val="1"/>
      <w:numFmt w:val="bullet"/>
      <w:lvlText w:val=""/>
      <w:lvlJc w:val="left"/>
      <w:pPr>
        <w:tabs>
          <w:tab w:val="num" w:pos="5040"/>
        </w:tabs>
        <w:ind w:left="5040" w:hanging="360"/>
      </w:pPr>
      <w:rPr>
        <w:rFonts w:ascii="Symbol" w:hAnsi="Symbol"/>
      </w:rPr>
    </w:lvl>
    <w:lvl w:ilvl="7" w:tplc="1C180E66">
      <w:start w:val="1"/>
      <w:numFmt w:val="bullet"/>
      <w:lvlText w:val="o"/>
      <w:lvlJc w:val="left"/>
      <w:pPr>
        <w:tabs>
          <w:tab w:val="num" w:pos="5760"/>
        </w:tabs>
        <w:ind w:left="5760" w:hanging="360"/>
      </w:pPr>
      <w:rPr>
        <w:rFonts w:ascii="Courier New" w:hAnsi="Courier New"/>
      </w:rPr>
    </w:lvl>
    <w:lvl w:ilvl="8" w:tplc="D56072B8">
      <w:start w:val="1"/>
      <w:numFmt w:val="bullet"/>
      <w:lvlText w:val=""/>
      <w:lvlJc w:val="left"/>
      <w:pPr>
        <w:tabs>
          <w:tab w:val="num" w:pos="6480"/>
        </w:tabs>
        <w:ind w:left="6480" w:hanging="360"/>
      </w:pPr>
      <w:rPr>
        <w:rFonts w:ascii="Wingdings" w:hAnsi="Wingdings"/>
      </w:rPr>
    </w:lvl>
  </w:abstractNum>
  <w:abstractNum w:abstractNumId="107" w15:restartNumberingAfterBreak="0">
    <w:nsid w:val="08794D13"/>
    <w:multiLevelType w:val="hybridMultilevel"/>
    <w:tmpl w:val="08794D13"/>
    <w:lvl w:ilvl="0" w:tplc="A9F0DE98">
      <w:start w:val="1"/>
      <w:numFmt w:val="bullet"/>
      <w:lvlText w:val="o"/>
      <w:lvlJc w:val="left"/>
      <w:pPr>
        <w:tabs>
          <w:tab w:val="num" w:pos="720"/>
        </w:tabs>
        <w:ind w:left="720" w:hanging="360"/>
      </w:pPr>
      <w:rPr>
        <w:rFonts w:ascii="Courier New" w:hAnsi="Courier New"/>
      </w:rPr>
    </w:lvl>
    <w:lvl w:ilvl="1" w:tplc="11BEE274">
      <w:start w:val="1"/>
      <w:numFmt w:val="bullet"/>
      <w:lvlText w:val="o"/>
      <w:lvlJc w:val="left"/>
      <w:pPr>
        <w:ind w:left="1440" w:hanging="360"/>
      </w:pPr>
      <w:rPr>
        <w:rFonts w:ascii="Courier New" w:hAnsi="Courier New"/>
      </w:rPr>
    </w:lvl>
    <w:lvl w:ilvl="2" w:tplc="2F1C8E46">
      <w:start w:val="1"/>
      <w:numFmt w:val="bullet"/>
      <w:lvlText w:val=""/>
      <w:lvlJc w:val="left"/>
      <w:pPr>
        <w:tabs>
          <w:tab w:val="num" w:pos="2160"/>
        </w:tabs>
        <w:ind w:left="2160" w:hanging="360"/>
      </w:pPr>
      <w:rPr>
        <w:rFonts w:ascii="Wingdings" w:hAnsi="Wingdings"/>
      </w:rPr>
    </w:lvl>
    <w:lvl w:ilvl="3" w:tplc="815E61B8">
      <w:start w:val="1"/>
      <w:numFmt w:val="bullet"/>
      <w:lvlText w:val=""/>
      <w:lvlJc w:val="left"/>
      <w:pPr>
        <w:tabs>
          <w:tab w:val="num" w:pos="2880"/>
        </w:tabs>
        <w:ind w:left="2880" w:hanging="360"/>
      </w:pPr>
      <w:rPr>
        <w:rFonts w:ascii="Symbol" w:hAnsi="Symbol"/>
      </w:rPr>
    </w:lvl>
    <w:lvl w:ilvl="4" w:tplc="681096A8">
      <w:start w:val="1"/>
      <w:numFmt w:val="bullet"/>
      <w:lvlText w:val="o"/>
      <w:lvlJc w:val="left"/>
      <w:pPr>
        <w:tabs>
          <w:tab w:val="num" w:pos="3600"/>
        </w:tabs>
        <w:ind w:left="3600" w:hanging="360"/>
      </w:pPr>
      <w:rPr>
        <w:rFonts w:ascii="Courier New" w:hAnsi="Courier New"/>
      </w:rPr>
    </w:lvl>
    <w:lvl w:ilvl="5" w:tplc="334EB460">
      <w:start w:val="1"/>
      <w:numFmt w:val="bullet"/>
      <w:lvlText w:val=""/>
      <w:lvlJc w:val="left"/>
      <w:pPr>
        <w:tabs>
          <w:tab w:val="num" w:pos="4320"/>
        </w:tabs>
        <w:ind w:left="4320" w:hanging="360"/>
      </w:pPr>
      <w:rPr>
        <w:rFonts w:ascii="Wingdings" w:hAnsi="Wingdings"/>
      </w:rPr>
    </w:lvl>
    <w:lvl w:ilvl="6" w:tplc="532652F0">
      <w:start w:val="1"/>
      <w:numFmt w:val="bullet"/>
      <w:lvlText w:val=""/>
      <w:lvlJc w:val="left"/>
      <w:pPr>
        <w:tabs>
          <w:tab w:val="num" w:pos="5040"/>
        </w:tabs>
        <w:ind w:left="5040" w:hanging="360"/>
      </w:pPr>
      <w:rPr>
        <w:rFonts w:ascii="Symbol" w:hAnsi="Symbol"/>
      </w:rPr>
    </w:lvl>
    <w:lvl w:ilvl="7" w:tplc="55946D1A">
      <w:start w:val="1"/>
      <w:numFmt w:val="bullet"/>
      <w:lvlText w:val="o"/>
      <w:lvlJc w:val="left"/>
      <w:pPr>
        <w:tabs>
          <w:tab w:val="num" w:pos="5760"/>
        </w:tabs>
        <w:ind w:left="5760" w:hanging="360"/>
      </w:pPr>
      <w:rPr>
        <w:rFonts w:ascii="Courier New" w:hAnsi="Courier New"/>
      </w:rPr>
    </w:lvl>
    <w:lvl w:ilvl="8" w:tplc="17EAB568">
      <w:start w:val="1"/>
      <w:numFmt w:val="bullet"/>
      <w:lvlText w:val=""/>
      <w:lvlJc w:val="left"/>
      <w:pPr>
        <w:tabs>
          <w:tab w:val="num" w:pos="6480"/>
        </w:tabs>
        <w:ind w:left="6480" w:hanging="360"/>
      </w:pPr>
      <w:rPr>
        <w:rFonts w:ascii="Wingdings" w:hAnsi="Wingdings"/>
      </w:rPr>
    </w:lvl>
  </w:abstractNum>
  <w:abstractNum w:abstractNumId="108" w15:restartNumberingAfterBreak="0">
    <w:nsid w:val="08794D14"/>
    <w:multiLevelType w:val="hybridMultilevel"/>
    <w:tmpl w:val="08794D14"/>
    <w:lvl w:ilvl="0" w:tplc="BC4A0C5A">
      <w:start w:val="1"/>
      <w:numFmt w:val="bullet"/>
      <w:lvlText w:val=""/>
      <w:lvlJc w:val="left"/>
      <w:pPr>
        <w:ind w:left="720" w:hanging="360"/>
      </w:pPr>
      <w:rPr>
        <w:rFonts w:ascii="Symbol" w:hAnsi="Symbol"/>
      </w:rPr>
    </w:lvl>
    <w:lvl w:ilvl="1" w:tplc="255243FE">
      <w:start w:val="1"/>
      <w:numFmt w:val="bullet"/>
      <w:lvlText w:val="o"/>
      <w:lvlJc w:val="left"/>
      <w:pPr>
        <w:tabs>
          <w:tab w:val="num" w:pos="1440"/>
        </w:tabs>
        <w:ind w:left="1440" w:hanging="360"/>
      </w:pPr>
      <w:rPr>
        <w:rFonts w:ascii="Courier New" w:hAnsi="Courier New"/>
      </w:rPr>
    </w:lvl>
    <w:lvl w:ilvl="2" w:tplc="EFC05C96">
      <w:start w:val="1"/>
      <w:numFmt w:val="bullet"/>
      <w:lvlText w:val=""/>
      <w:lvlJc w:val="left"/>
      <w:pPr>
        <w:tabs>
          <w:tab w:val="num" w:pos="2160"/>
        </w:tabs>
        <w:ind w:left="2160" w:hanging="360"/>
      </w:pPr>
      <w:rPr>
        <w:rFonts w:ascii="Wingdings" w:hAnsi="Wingdings"/>
      </w:rPr>
    </w:lvl>
    <w:lvl w:ilvl="3" w:tplc="4ED488D0">
      <w:start w:val="1"/>
      <w:numFmt w:val="bullet"/>
      <w:lvlText w:val=""/>
      <w:lvlJc w:val="left"/>
      <w:pPr>
        <w:tabs>
          <w:tab w:val="num" w:pos="2880"/>
        </w:tabs>
        <w:ind w:left="2880" w:hanging="360"/>
      </w:pPr>
      <w:rPr>
        <w:rFonts w:ascii="Symbol" w:hAnsi="Symbol"/>
      </w:rPr>
    </w:lvl>
    <w:lvl w:ilvl="4" w:tplc="135050AA">
      <w:start w:val="1"/>
      <w:numFmt w:val="bullet"/>
      <w:lvlText w:val="o"/>
      <w:lvlJc w:val="left"/>
      <w:pPr>
        <w:tabs>
          <w:tab w:val="num" w:pos="3600"/>
        </w:tabs>
        <w:ind w:left="3600" w:hanging="360"/>
      </w:pPr>
      <w:rPr>
        <w:rFonts w:ascii="Courier New" w:hAnsi="Courier New"/>
      </w:rPr>
    </w:lvl>
    <w:lvl w:ilvl="5" w:tplc="0720BA16">
      <w:start w:val="1"/>
      <w:numFmt w:val="bullet"/>
      <w:lvlText w:val=""/>
      <w:lvlJc w:val="left"/>
      <w:pPr>
        <w:tabs>
          <w:tab w:val="num" w:pos="4320"/>
        </w:tabs>
        <w:ind w:left="4320" w:hanging="360"/>
      </w:pPr>
      <w:rPr>
        <w:rFonts w:ascii="Wingdings" w:hAnsi="Wingdings"/>
      </w:rPr>
    </w:lvl>
    <w:lvl w:ilvl="6" w:tplc="78D4E6F4">
      <w:start w:val="1"/>
      <w:numFmt w:val="bullet"/>
      <w:lvlText w:val=""/>
      <w:lvlJc w:val="left"/>
      <w:pPr>
        <w:tabs>
          <w:tab w:val="num" w:pos="5040"/>
        </w:tabs>
        <w:ind w:left="5040" w:hanging="360"/>
      </w:pPr>
      <w:rPr>
        <w:rFonts w:ascii="Symbol" w:hAnsi="Symbol"/>
      </w:rPr>
    </w:lvl>
    <w:lvl w:ilvl="7" w:tplc="DA78DC6C">
      <w:start w:val="1"/>
      <w:numFmt w:val="bullet"/>
      <w:lvlText w:val="o"/>
      <w:lvlJc w:val="left"/>
      <w:pPr>
        <w:tabs>
          <w:tab w:val="num" w:pos="5760"/>
        </w:tabs>
        <w:ind w:left="5760" w:hanging="360"/>
      </w:pPr>
      <w:rPr>
        <w:rFonts w:ascii="Courier New" w:hAnsi="Courier New"/>
      </w:rPr>
    </w:lvl>
    <w:lvl w:ilvl="8" w:tplc="DA4E6356">
      <w:start w:val="1"/>
      <w:numFmt w:val="bullet"/>
      <w:lvlText w:val=""/>
      <w:lvlJc w:val="left"/>
      <w:pPr>
        <w:tabs>
          <w:tab w:val="num" w:pos="6480"/>
        </w:tabs>
        <w:ind w:left="6480" w:hanging="360"/>
      </w:pPr>
      <w:rPr>
        <w:rFonts w:ascii="Wingdings" w:hAnsi="Wingdings"/>
      </w:rPr>
    </w:lvl>
  </w:abstractNum>
  <w:abstractNum w:abstractNumId="109" w15:restartNumberingAfterBreak="0">
    <w:nsid w:val="08794D15"/>
    <w:multiLevelType w:val="hybridMultilevel"/>
    <w:tmpl w:val="08794D15"/>
    <w:lvl w:ilvl="0" w:tplc="7544506A">
      <w:start w:val="1"/>
      <w:numFmt w:val="bullet"/>
      <w:lvlText w:val=""/>
      <w:lvlJc w:val="left"/>
      <w:pPr>
        <w:ind w:left="720" w:hanging="360"/>
      </w:pPr>
      <w:rPr>
        <w:rFonts w:ascii="Symbol" w:hAnsi="Symbol"/>
      </w:rPr>
    </w:lvl>
    <w:lvl w:ilvl="1" w:tplc="64B87506">
      <w:start w:val="1"/>
      <w:numFmt w:val="bullet"/>
      <w:lvlText w:val="o"/>
      <w:lvlJc w:val="left"/>
      <w:pPr>
        <w:tabs>
          <w:tab w:val="num" w:pos="1440"/>
        </w:tabs>
        <w:ind w:left="1440" w:hanging="360"/>
      </w:pPr>
      <w:rPr>
        <w:rFonts w:ascii="Courier New" w:hAnsi="Courier New"/>
      </w:rPr>
    </w:lvl>
    <w:lvl w:ilvl="2" w:tplc="0C662742">
      <w:start w:val="1"/>
      <w:numFmt w:val="bullet"/>
      <w:lvlText w:val=""/>
      <w:lvlJc w:val="left"/>
      <w:pPr>
        <w:tabs>
          <w:tab w:val="num" w:pos="2160"/>
        </w:tabs>
        <w:ind w:left="2160" w:hanging="360"/>
      </w:pPr>
      <w:rPr>
        <w:rFonts w:ascii="Wingdings" w:hAnsi="Wingdings"/>
      </w:rPr>
    </w:lvl>
    <w:lvl w:ilvl="3" w:tplc="672EA670">
      <w:start w:val="1"/>
      <w:numFmt w:val="bullet"/>
      <w:lvlText w:val=""/>
      <w:lvlJc w:val="left"/>
      <w:pPr>
        <w:tabs>
          <w:tab w:val="num" w:pos="2880"/>
        </w:tabs>
        <w:ind w:left="2880" w:hanging="360"/>
      </w:pPr>
      <w:rPr>
        <w:rFonts w:ascii="Symbol" w:hAnsi="Symbol"/>
      </w:rPr>
    </w:lvl>
    <w:lvl w:ilvl="4" w:tplc="9C225FD4">
      <w:start w:val="1"/>
      <w:numFmt w:val="bullet"/>
      <w:lvlText w:val="o"/>
      <w:lvlJc w:val="left"/>
      <w:pPr>
        <w:tabs>
          <w:tab w:val="num" w:pos="3600"/>
        </w:tabs>
        <w:ind w:left="3600" w:hanging="360"/>
      </w:pPr>
      <w:rPr>
        <w:rFonts w:ascii="Courier New" w:hAnsi="Courier New"/>
      </w:rPr>
    </w:lvl>
    <w:lvl w:ilvl="5" w:tplc="CABE7A84">
      <w:start w:val="1"/>
      <w:numFmt w:val="bullet"/>
      <w:lvlText w:val=""/>
      <w:lvlJc w:val="left"/>
      <w:pPr>
        <w:tabs>
          <w:tab w:val="num" w:pos="4320"/>
        </w:tabs>
        <w:ind w:left="4320" w:hanging="360"/>
      </w:pPr>
      <w:rPr>
        <w:rFonts w:ascii="Wingdings" w:hAnsi="Wingdings"/>
      </w:rPr>
    </w:lvl>
    <w:lvl w:ilvl="6" w:tplc="B42806A8">
      <w:start w:val="1"/>
      <w:numFmt w:val="bullet"/>
      <w:lvlText w:val=""/>
      <w:lvlJc w:val="left"/>
      <w:pPr>
        <w:tabs>
          <w:tab w:val="num" w:pos="5040"/>
        </w:tabs>
        <w:ind w:left="5040" w:hanging="360"/>
      </w:pPr>
      <w:rPr>
        <w:rFonts w:ascii="Symbol" w:hAnsi="Symbol"/>
      </w:rPr>
    </w:lvl>
    <w:lvl w:ilvl="7" w:tplc="AAD08AB2">
      <w:start w:val="1"/>
      <w:numFmt w:val="bullet"/>
      <w:lvlText w:val="o"/>
      <w:lvlJc w:val="left"/>
      <w:pPr>
        <w:tabs>
          <w:tab w:val="num" w:pos="5760"/>
        </w:tabs>
        <w:ind w:left="5760" w:hanging="360"/>
      </w:pPr>
      <w:rPr>
        <w:rFonts w:ascii="Courier New" w:hAnsi="Courier New"/>
      </w:rPr>
    </w:lvl>
    <w:lvl w:ilvl="8" w:tplc="571E83B2">
      <w:start w:val="1"/>
      <w:numFmt w:val="bullet"/>
      <w:lvlText w:val=""/>
      <w:lvlJc w:val="left"/>
      <w:pPr>
        <w:tabs>
          <w:tab w:val="num" w:pos="6480"/>
        </w:tabs>
        <w:ind w:left="6480" w:hanging="360"/>
      </w:pPr>
      <w:rPr>
        <w:rFonts w:ascii="Wingdings" w:hAnsi="Wingdings"/>
      </w:rPr>
    </w:lvl>
  </w:abstractNum>
  <w:abstractNum w:abstractNumId="110" w15:restartNumberingAfterBreak="0">
    <w:nsid w:val="08794D16"/>
    <w:multiLevelType w:val="hybridMultilevel"/>
    <w:tmpl w:val="08794D16"/>
    <w:lvl w:ilvl="0" w:tplc="490CCC44">
      <w:start w:val="1"/>
      <w:numFmt w:val="bullet"/>
      <w:lvlText w:val=""/>
      <w:lvlJc w:val="left"/>
      <w:pPr>
        <w:ind w:left="720" w:hanging="360"/>
      </w:pPr>
      <w:rPr>
        <w:rFonts w:ascii="Symbol" w:hAnsi="Symbol"/>
      </w:rPr>
    </w:lvl>
    <w:lvl w:ilvl="1" w:tplc="EBE6956E">
      <w:start w:val="1"/>
      <w:numFmt w:val="bullet"/>
      <w:lvlText w:val="o"/>
      <w:lvlJc w:val="left"/>
      <w:pPr>
        <w:tabs>
          <w:tab w:val="num" w:pos="1440"/>
        </w:tabs>
        <w:ind w:left="1440" w:hanging="360"/>
      </w:pPr>
      <w:rPr>
        <w:rFonts w:ascii="Courier New" w:hAnsi="Courier New"/>
      </w:rPr>
    </w:lvl>
    <w:lvl w:ilvl="2" w:tplc="1BB69FEC">
      <w:start w:val="1"/>
      <w:numFmt w:val="bullet"/>
      <w:lvlText w:val=""/>
      <w:lvlJc w:val="left"/>
      <w:pPr>
        <w:tabs>
          <w:tab w:val="num" w:pos="2160"/>
        </w:tabs>
        <w:ind w:left="2160" w:hanging="360"/>
      </w:pPr>
      <w:rPr>
        <w:rFonts w:ascii="Wingdings" w:hAnsi="Wingdings"/>
      </w:rPr>
    </w:lvl>
    <w:lvl w:ilvl="3" w:tplc="8AC4F6DA">
      <w:start w:val="1"/>
      <w:numFmt w:val="bullet"/>
      <w:lvlText w:val=""/>
      <w:lvlJc w:val="left"/>
      <w:pPr>
        <w:tabs>
          <w:tab w:val="num" w:pos="2880"/>
        </w:tabs>
        <w:ind w:left="2880" w:hanging="360"/>
      </w:pPr>
      <w:rPr>
        <w:rFonts w:ascii="Symbol" w:hAnsi="Symbol"/>
      </w:rPr>
    </w:lvl>
    <w:lvl w:ilvl="4" w:tplc="9E9A2AA2">
      <w:start w:val="1"/>
      <w:numFmt w:val="bullet"/>
      <w:lvlText w:val="o"/>
      <w:lvlJc w:val="left"/>
      <w:pPr>
        <w:tabs>
          <w:tab w:val="num" w:pos="3600"/>
        </w:tabs>
        <w:ind w:left="3600" w:hanging="360"/>
      </w:pPr>
      <w:rPr>
        <w:rFonts w:ascii="Courier New" w:hAnsi="Courier New"/>
      </w:rPr>
    </w:lvl>
    <w:lvl w:ilvl="5" w:tplc="06F66030">
      <w:start w:val="1"/>
      <w:numFmt w:val="bullet"/>
      <w:lvlText w:val=""/>
      <w:lvlJc w:val="left"/>
      <w:pPr>
        <w:tabs>
          <w:tab w:val="num" w:pos="4320"/>
        </w:tabs>
        <w:ind w:left="4320" w:hanging="360"/>
      </w:pPr>
      <w:rPr>
        <w:rFonts w:ascii="Wingdings" w:hAnsi="Wingdings"/>
      </w:rPr>
    </w:lvl>
    <w:lvl w:ilvl="6" w:tplc="97EE03BC">
      <w:start w:val="1"/>
      <w:numFmt w:val="bullet"/>
      <w:lvlText w:val=""/>
      <w:lvlJc w:val="left"/>
      <w:pPr>
        <w:tabs>
          <w:tab w:val="num" w:pos="5040"/>
        </w:tabs>
        <w:ind w:left="5040" w:hanging="360"/>
      </w:pPr>
      <w:rPr>
        <w:rFonts w:ascii="Symbol" w:hAnsi="Symbol"/>
      </w:rPr>
    </w:lvl>
    <w:lvl w:ilvl="7" w:tplc="BC545AC8">
      <w:start w:val="1"/>
      <w:numFmt w:val="bullet"/>
      <w:lvlText w:val="o"/>
      <w:lvlJc w:val="left"/>
      <w:pPr>
        <w:tabs>
          <w:tab w:val="num" w:pos="5760"/>
        </w:tabs>
        <w:ind w:left="5760" w:hanging="360"/>
      </w:pPr>
      <w:rPr>
        <w:rFonts w:ascii="Courier New" w:hAnsi="Courier New"/>
      </w:rPr>
    </w:lvl>
    <w:lvl w:ilvl="8" w:tplc="1270A600">
      <w:start w:val="1"/>
      <w:numFmt w:val="bullet"/>
      <w:lvlText w:val=""/>
      <w:lvlJc w:val="left"/>
      <w:pPr>
        <w:tabs>
          <w:tab w:val="num" w:pos="6480"/>
        </w:tabs>
        <w:ind w:left="6480" w:hanging="360"/>
      </w:pPr>
      <w:rPr>
        <w:rFonts w:ascii="Wingdings" w:hAnsi="Wingdings"/>
      </w:rPr>
    </w:lvl>
  </w:abstractNum>
  <w:abstractNum w:abstractNumId="111" w15:restartNumberingAfterBreak="0">
    <w:nsid w:val="08794D17"/>
    <w:multiLevelType w:val="hybridMultilevel"/>
    <w:tmpl w:val="08794D17"/>
    <w:lvl w:ilvl="0" w:tplc="305464A8">
      <w:start w:val="1"/>
      <w:numFmt w:val="bullet"/>
      <w:lvlText w:val=""/>
      <w:lvlJc w:val="left"/>
      <w:pPr>
        <w:ind w:left="720" w:hanging="360"/>
      </w:pPr>
      <w:rPr>
        <w:rFonts w:ascii="Symbol" w:hAnsi="Symbol"/>
      </w:rPr>
    </w:lvl>
    <w:lvl w:ilvl="1" w:tplc="FA60F128">
      <w:start w:val="1"/>
      <w:numFmt w:val="bullet"/>
      <w:lvlText w:val="o"/>
      <w:lvlJc w:val="left"/>
      <w:pPr>
        <w:tabs>
          <w:tab w:val="num" w:pos="1440"/>
        </w:tabs>
        <w:ind w:left="1440" w:hanging="360"/>
      </w:pPr>
      <w:rPr>
        <w:rFonts w:ascii="Courier New" w:hAnsi="Courier New"/>
      </w:rPr>
    </w:lvl>
    <w:lvl w:ilvl="2" w:tplc="31141674">
      <w:start w:val="1"/>
      <w:numFmt w:val="bullet"/>
      <w:lvlText w:val=""/>
      <w:lvlJc w:val="left"/>
      <w:pPr>
        <w:tabs>
          <w:tab w:val="num" w:pos="2160"/>
        </w:tabs>
        <w:ind w:left="2160" w:hanging="360"/>
      </w:pPr>
      <w:rPr>
        <w:rFonts w:ascii="Wingdings" w:hAnsi="Wingdings"/>
      </w:rPr>
    </w:lvl>
    <w:lvl w:ilvl="3" w:tplc="D688AC64">
      <w:start w:val="1"/>
      <w:numFmt w:val="bullet"/>
      <w:lvlText w:val=""/>
      <w:lvlJc w:val="left"/>
      <w:pPr>
        <w:tabs>
          <w:tab w:val="num" w:pos="2880"/>
        </w:tabs>
        <w:ind w:left="2880" w:hanging="360"/>
      </w:pPr>
      <w:rPr>
        <w:rFonts w:ascii="Symbol" w:hAnsi="Symbol"/>
      </w:rPr>
    </w:lvl>
    <w:lvl w:ilvl="4" w:tplc="26B66618">
      <w:start w:val="1"/>
      <w:numFmt w:val="bullet"/>
      <w:lvlText w:val="o"/>
      <w:lvlJc w:val="left"/>
      <w:pPr>
        <w:tabs>
          <w:tab w:val="num" w:pos="3600"/>
        </w:tabs>
        <w:ind w:left="3600" w:hanging="360"/>
      </w:pPr>
      <w:rPr>
        <w:rFonts w:ascii="Courier New" w:hAnsi="Courier New"/>
      </w:rPr>
    </w:lvl>
    <w:lvl w:ilvl="5" w:tplc="41769E8C">
      <w:start w:val="1"/>
      <w:numFmt w:val="bullet"/>
      <w:lvlText w:val=""/>
      <w:lvlJc w:val="left"/>
      <w:pPr>
        <w:tabs>
          <w:tab w:val="num" w:pos="4320"/>
        </w:tabs>
        <w:ind w:left="4320" w:hanging="360"/>
      </w:pPr>
      <w:rPr>
        <w:rFonts w:ascii="Wingdings" w:hAnsi="Wingdings"/>
      </w:rPr>
    </w:lvl>
    <w:lvl w:ilvl="6" w:tplc="F2E24950">
      <w:start w:val="1"/>
      <w:numFmt w:val="bullet"/>
      <w:lvlText w:val=""/>
      <w:lvlJc w:val="left"/>
      <w:pPr>
        <w:tabs>
          <w:tab w:val="num" w:pos="5040"/>
        </w:tabs>
        <w:ind w:left="5040" w:hanging="360"/>
      </w:pPr>
      <w:rPr>
        <w:rFonts w:ascii="Symbol" w:hAnsi="Symbol"/>
      </w:rPr>
    </w:lvl>
    <w:lvl w:ilvl="7" w:tplc="0D7E1208">
      <w:start w:val="1"/>
      <w:numFmt w:val="bullet"/>
      <w:lvlText w:val="o"/>
      <w:lvlJc w:val="left"/>
      <w:pPr>
        <w:tabs>
          <w:tab w:val="num" w:pos="5760"/>
        </w:tabs>
        <w:ind w:left="5760" w:hanging="360"/>
      </w:pPr>
      <w:rPr>
        <w:rFonts w:ascii="Courier New" w:hAnsi="Courier New"/>
      </w:rPr>
    </w:lvl>
    <w:lvl w:ilvl="8" w:tplc="3264A9FC">
      <w:start w:val="1"/>
      <w:numFmt w:val="bullet"/>
      <w:lvlText w:val=""/>
      <w:lvlJc w:val="left"/>
      <w:pPr>
        <w:tabs>
          <w:tab w:val="num" w:pos="6480"/>
        </w:tabs>
        <w:ind w:left="6480" w:hanging="360"/>
      </w:pPr>
      <w:rPr>
        <w:rFonts w:ascii="Wingdings" w:hAnsi="Wingdings"/>
      </w:rPr>
    </w:lvl>
  </w:abstractNum>
  <w:abstractNum w:abstractNumId="112" w15:restartNumberingAfterBreak="0">
    <w:nsid w:val="08794D18"/>
    <w:multiLevelType w:val="hybridMultilevel"/>
    <w:tmpl w:val="08794D18"/>
    <w:lvl w:ilvl="0" w:tplc="6290A504">
      <w:start w:val="1"/>
      <w:numFmt w:val="bullet"/>
      <w:lvlText w:val=""/>
      <w:lvlJc w:val="left"/>
      <w:pPr>
        <w:ind w:left="720" w:hanging="360"/>
      </w:pPr>
      <w:rPr>
        <w:rFonts w:ascii="Symbol" w:hAnsi="Symbol"/>
      </w:rPr>
    </w:lvl>
    <w:lvl w:ilvl="1" w:tplc="35383074">
      <w:start w:val="1"/>
      <w:numFmt w:val="bullet"/>
      <w:lvlText w:val="o"/>
      <w:lvlJc w:val="left"/>
      <w:pPr>
        <w:ind w:left="1440" w:hanging="360"/>
      </w:pPr>
      <w:rPr>
        <w:rFonts w:ascii="Courier New" w:hAnsi="Courier New"/>
      </w:rPr>
    </w:lvl>
    <w:lvl w:ilvl="2" w:tplc="4E3E0546">
      <w:start w:val="1"/>
      <w:numFmt w:val="bullet"/>
      <w:lvlText w:val=""/>
      <w:lvlJc w:val="left"/>
      <w:pPr>
        <w:tabs>
          <w:tab w:val="num" w:pos="2160"/>
        </w:tabs>
        <w:ind w:left="2160" w:hanging="360"/>
      </w:pPr>
      <w:rPr>
        <w:rFonts w:ascii="Wingdings" w:hAnsi="Wingdings"/>
      </w:rPr>
    </w:lvl>
    <w:lvl w:ilvl="3" w:tplc="C938EE0A">
      <w:start w:val="1"/>
      <w:numFmt w:val="bullet"/>
      <w:lvlText w:val=""/>
      <w:lvlJc w:val="left"/>
      <w:pPr>
        <w:tabs>
          <w:tab w:val="num" w:pos="2880"/>
        </w:tabs>
        <w:ind w:left="2880" w:hanging="360"/>
      </w:pPr>
      <w:rPr>
        <w:rFonts w:ascii="Symbol" w:hAnsi="Symbol"/>
      </w:rPr>
    </w:lvl>
    <w:lvl w:ilvl="4" w:tplc="BD063BEA">
      <w:start w:val="1"/>
      <w:numFmt w:val="bullet"/>
      <w:lvlText w:val="o"/>
      <w:lvlJc w:val="left"/>
      <w:pPr>
        <w:tabs>
          <w:tab w:val="num" w:pos="3600"/>
        </w:tabs>
        <w:ind w:left="3600" w:hanging="360"/>
      </w:pPr>
      <w:rPr>
        <w:rFonts w:ascii="Courier New" w:hAnsi="Courier New"/>
      </w:rPr>
    </w:lvl>
    <w:lvl w:ilvl="5" w:tplc="019E4DF4">
      <w:start w:val="1"/>
      <w:numFmt w:val="bullet"/>
      <w:lvlText w:val=""/>
      <w:lvlJc w:val="left"/>
      <w:pPr>
        <w:tabs>
          <w:tab w:val="num" w:pos="4320"/>
        </w:tabs>
        <w:ind w:left="4320" w:hanging="360"/>
      </w:pPr>
      <w:rPr>
        <w:rFonts w:ascii="Wingdings" w:hAnsi="Wingdings"/>
      </w:rPr>
    </w:lvl>
    <w:lvl w:ilvl="6" w:tplc="F4B44724">
      <w:start w:val="1"/>
      <w:numFmt w:val="bullet"/>
      <w:lvlText w:val=""/>
      <w:lvlJc w:val="left"/>
      <w:pPr>
        <w:tabs>
          <w:tab w:val="num" w:pos="5040"/>
        </w:tabs>
        <w:ind w:left="5040" w:hanging="360"/>
      </w:pPr>
      <w:rPr>
        <w:rFonts w:ascii="Symbol" w:hAnsi="Symbol"/>
      </w:rPr>
    </w:lvl>
    <w:lvl w:ilvl="7" w:tplc="858CE690">
      <w:start w:val="1"/>
      <w:numFmt w:val="bullet"/>
      <w:lvlText w:val="o"/>
      <w:lvlJc w:val="left"/>
      <w:pPr>
        <w:tabs>
          <w:tab w:val="num" w:pos="5760"/>
        </w:tabs>
        <w:ind w:left="5760" w:hanging="360"/>
      </w:pPr>
      <w:rPr>
        <w:rFonts w:ascii="Courier New" w:hAnsi="Courier New"/>
      </w:rPr>
    </w:lvl>
    <w:lvl w:ilvl="8" w:tplc="C9D69CFA">
      <w:start w:val="1"/>
      <w:numFmt w:val="bullet"/>
      <w:lvlText w:val=""/>
      <w:lvlJc w:val="left"/>
      <w:pPr>
        <w:tabs>
          <w:tab w:val="num" w:pos="6480"/>
        </w:tabs>
        <w:ind w:left="6480" w:hanging="360"/>
      </w:pPr>
      <w:rPr>
        <w:rFonts w:ascii="Wingdings" w:hAnsi="Wingdings"/>
      </w:rPr>
    </w:lvl>
  </w:abstractNum>
  <w:abstractNum w:abstractNumId="113" w15:restartNumberingAfterBreak="0">
    <w:nsid w:val="08794D19"/>
    <w:multiLevelType w:val="hybridMultilevel"/>
    <w:tmpl w:val="08794D19"/>
    <w:lvl w:ilvl="0" w:tplc="9F58A450">
      <w:start w:val="1"/>
      <w:numFmt w:val="bullet"/>
      <w:lvlText w:val=""/>
      <w:lvlJc w:val="left"/>
      <w:pPr>
        <w:ind w:left="720" w:hanging="360"/>
      </w:pPr>
      <w:rPr>
        <w:rFonts w:ascii="Symbol" w:hAnsi="Symbol"/>
      </w:rPr>
    </w:lvl>
    <w:lvl w:ilvl="1" w:tplc="0388BC36">
      <w:start w:val="1"/>
      <w:numFmt w:val="bullet"/>
      <w:lvlText w:val="o"/>
      <w:lvlJc w:val="left"/>
      <w:pPr>
        <w:tabs>
          <w:tab w:val="num" w:pos="1440"/>
        </w:tabs>
        <w:ind w:left="1440" w:hanging="360"/>
      </w:pPr>
      <w:rPr>
        <w:rFonts w:ascii="Courier New" w:hAnsi="Courier New"/>
      </w:rPr>
    </w:lvl>
    <w:lvl w:ilvl="2" w:tplc="195AF582">
      <w:start w:val="1"/>
      <w:numFmt w:val="bullet"/>
      <w:lvlText w:val=""/>
      <w:lvlJc w:val="left"/>
      <w:pPr>
        <w:tabs>
          <w:tab w:val="num" w:pos="2160"/>
        </w:tabs>
        <w:ind w:left="2160" w:hanging="360"/>
      </w:pPr>
      <w:rPr>
        <w:rFonts w:ascii="Wingdings" w:hAnsi="Wingdings"/>
      </w:rPr>
    </w:lvl>
    <w:lvl w:ilvl="3" w:tplc="FC447B0A">
      <w:start w:val="1"/>
      <w:numFmt w:val="bullet"/>
      <w:lvlText w:val=""/>
      <w:lvlJc w:val="left"/>
      <w:pPr>
        <w:tabs>
          <w:tab w:val="num" w:pos="2880"/>
        </w:tabs>
        <w:ind w:left="2880" w:hanging="360"/>
      </w:pPr>
      <w:rPr>
        <w:rFonts w:ascii="Symbol" w:hAnsi="Symbol"/>
      </w:rPr>
    </w:lvl>
    <w:lvl w:ilvl="4" w:tplc="D62CF7DC">
      <w:start w:val="1"/>
      <w:numFmt w:val="bullet"/>
      <w:lvlText w:val="o"/>
      <w:lvlJc w:val="left"/>
      <w:pPr>
        <w:tabs>
          <w:tab w:val="num" w:pos="3600"/>
        </w:tabs>
        <w:ind w:left="3600" w:hanging="360"/>
      </w:pPr>
      <w:rPr>
        <w:rFonts w:ascii="Courier New" w:hAnsi="Courier New"/>
      </w:rPr>
    </w:lvl>
    <w:lvl w:ilvl="5" w:tplc="5B0C7686">
      <w:start w:val="1"/>
      <w:numFmt w:val="bullet"/>
      <w:lvlText w:val=""/>
      <w:lvlJc w:val="left"/>
      <w:pPr>
        <w:tabs>
          <w:tab w:val="num" w:pos="4320"/>
        </w:tabs>
        <w:ind w:left="4320" w:hanging="360"/>
      </w:pPr>
      <w:rPr>
        <w:rFonts w:ascii="Wingdings" w:hAnsi="Wingdings"/>
      </w:rPr>
    </w:lvl>
    <w:lvl w:ilvl="6" w:tplc="70BE86E8">
      <w:start w:val="1"/>
      <w:numFmt w:val="bullet"/>
      <w:lvlText w:val=""/>
      <w:lvlJc w:val="left"/>
      <w:pPr>
        <w:tabs>
          <w:tab w:val="num" w:pos="5040"/>
        </w:tabs>
        <w:ind w:left="5040" w:hanging="360"/>
      </w:pPr>
      <w:rPr>
        <w:rFonts w:ascii="Symbol" w:hAnsi="Symbol"/>
      </w:rPr>
    </w:lvl>
    <w:lvl w:ilvl="7" w:tplc="0472E7B0">
      <w:start w:val="1"/>
      <w:numFmt w:val="bullet"/>
      <w:lvlText w:val="o"/>
      <w:lvlJc w:val="left"/>
      <w:pPr>
        <w:tabs>
          <w:tab w:val="num" w:pos="5760"/>
        </w:tabs>
        <w:ind w:left="5760" w:hanging="360"/>
      </w:pPr>
      <w:rPr>
        <w:rFonts w:ascii="Courier New" w:hAnsi="Courier New"/>
      </w:rPr>
    </w:lvl>
    <w:lvl w:ilvl="8" w:tplc="CA524D04">
      <w:start w:val="1"/>
      <w:numFmt w:val="bullet"/>
      <w:lvlText w:val=""/>
      <w:lvlJc w:val="left"/>
      <w:pPr>
        <w:tabs>
          <w:tab w:val="num" w:pos="6480"/>
        </w:tabs>
        <w:ind w:left="6480" w:hanging="360"/>
      </w:pPr>
      <w:rPr>
        <w:rFonts w:ascii="Wingdings" w:hAnsi="Wingdings"/>
      </w:rPr>
    </w:lvl>
  </w:abstractNum>
  <w:abstractNum w:abstractNumId="114" w15:restartNumberingAfterBreak="0">
    <w:nsid w:val="08794D1A"/>
    <w:multiLevelType w:val="hybridMultilevel"/>
    <w:tmpl w:val="08794D1A"/>
    <w:lvl w:ilvl="0" w:tplc="C3040764">
      <w:start w:val="1"/>
      <w:numFmt w:val="bullet"/>
      <w:lvlText w:val=""/>
      <w:lvlJc w:val="left"/>
      <w:pPr>
        <w:ind w:left="720" w:hanging="360"/>
      </w:pPr>
      <w:rPr>
        <w:rFonts w:ascii="Symbol" w:hAnsi="Symbol"/>
      </w:rPr>
    </w:lvl>
    <w:lvl w:ilvl="1" w:tplc="CE1CC67C">
      <w:start w:val="1"/>
      <w:numFmt w:val="bullet"/>
      <w:lvlText w:val="o"/>
      <w:lvlJc w:val="left"/>
      <w:pPr>
        <w:tabs>
          <w:tab w:val="num" w:pos="1440"/>
        </w:tabs>
        <w:ind w:left="1440" w:hanging="360"/>
      </w:pPr>
      <w:rPr>
        <w:rFonts w:ascii="Courier New" w:hAnsi="Courier New"/>
      </w:rPr>
    </w:lvl>
    <w:lvl w:ilvl="2" w:tplc="265E3B0C">
      <w:start w:val="1"/>
      <w:numFmt w:val="bullet"/>
      <w:lvlText w:val=""/>
      <w:lvlJc w:val="left"/>
      <w:pPr>
        <w:tabs>
          <w:tab w:val="num" w:pos="2160"/>
        </w:tabs>
        <w:ind w:left="2160" w:hanging="360"/>
      </w:pPr>
      <w:rPr>
        <w:rFonts w:ascii="Wingdings" w:hAnsi="Wingdings"/>
      </w:rPr>
    </w:lvl>
    <w:lvl w:ilvl="3" w:tplc="C4BAD0CA">
      <w:start w:val="1"/>
      <w:numFmt w:val="bullet"/>
      <w:lvlText w:val=""/>
      <w:lvlJc w:val="left"/>
      <w:pPr>
        <w:tabs>
          <w:tab w:val="num" w:pos="2880"/>
        </w:tabs>
        <w:ind w:left="2880" w:hanging="360"/>
      </w:pPr>
      <w:rPr>
        <w:rFonts w:ascii="Symbol" w:hAnsi="Symbol"/>
      </w:rPr>
    </w:lvl>
    <w:lvl w:ilvl="4" w:tplc="6E761822">
      <w:start w:val="1"/>
      <w:numFmt w:val="bullet"/>
      <w:lvlText w:val="o"/>
      <w:lvlJc w:val="left"/>
      <w:pPr>
        <w:tabs>
          <w:tab w:val="num" w:pos="3600"/>
        </w:tabs>
        <w:ind w:left="3600" w:hanging="360"/>
      </w:pPr>
      <w:rPr>
        <w:rFonts w:ascii="Courier New" w:hAnsi="Courier New"/>
      </w:rPr>
    </w:lvl>
    <w:lvl w:ilvl="5" w:tplc="3E3E4344">
      <w:start w:val="1"/>
      <w:numFmt w:val="bullet"/>
      <w:lvlText w:val=""/>
      <w:lvlJc w:val="left"/>
      <w:pPr>
        <w:tabs>
          <w:tab w:val="num" w:pos="4320"/>
        </w:tabs>
        <w:ind w:left="4320" w:hanging="360"/>
      </w:pPr>
      <w:rPr>
        <w:rFonts w:ascii="Wingdings" w:hAnsi="Wingdings"/>
      </w:rPr>
    </w:lvl>
    <w:lvl w:ilvl="6" w:tplc="FA7E3C1C">
      <w:start w:val="1"/>
      <w:numFmt w:val="bullet"/>
      <w:lvlText w:val=""/>
      <w:lvlJc w:val="left"/>
      <w:pPr>
        <w:tabs>
          <w:tab w:val="num" w:pos="5040"/>
        </w:tabs>
        <w:ind w:left="5040" w:hanging="360"/>
      </w:pPr>
      <w:rPr>
        <w:rFonts w:ascii="Symbol" w:hAnsi="Symbol"/>
      </w:rPr>
    </w:lvl>
    <w:lvl w:ilvl="7" w:tplc="75F6E5AE">
      <w:start w:val="1"/>
      <w:numFmt w:val="bullet"/>
      <w:lvlText w:val="o"/>
      <w:lvlJc w:val="left"/>
      <w:pPr>
        <w:tabs>
          <w:tab w:val="num" w:pos="5760"/>
        </w:tabs>
        <w:ind w:left="5760" w:hanging="360"/>
      </w:pPr>
      <w:rPr>
        <w:rFonts w:ascii="Courier New" w:hAnsi="Courier New"/>
      </w:rPr>
    </w:lvl>
    <w:lvl w:ilvl="8" w:tplc="09903926">
      <w:start w:val="1"/>
      <w:numFmt w:val="bullet"/>
      <w:lvlText w:val=""/>
      <w:lvlJc w:val="left"/>
      <w:pPr>
        <w:tabs>
          <w:tab w:val="num" w:pos="6480"/>
        </w:tabs>
        <w:ind w:left="6480" w:hanging="360"/>
      </w:pPr>
      <w:rPr>
        <w:rFonts w:ascii="Wingdings" w:hAnsi="Wingdings"/>
      </w:rPr>
    </w:lvl>
  </w:abstractNum>
  <w:abstractNum w:abstractNumId="115" w15:restartNumberingAfterBreak="0">
    <w:nsid w:val="08794D1B"/>
    <w:multiLevelType w:val="hybridMultilevel"/>
    <w:tmpl w:val="08794D1B"/>
    <w:lvl w:ilvl="0" w:tplc="10587BDC">
      <w:start w:val="1"/>
      <w:numFmt w:val="bullet"/>
      <w:lvlText w:val=""/>
      <w:lvlJc w:val="left"/>
      <w:pPr>
        <w:ind w:left="720" w:hanging="360"/>
      </w:pPr>
      <w:rPr>
        <w:rFonts w:ascii="Symbol" w:hAnsi="Symbol"/>
      </w:rPr>
    </w:lvl>
    <w:lvl w:ilvl="1" w:tplc="413C2A74">
      <w:start w:val="1"/>
      <w:numFmt w:val="bullet"/>
      <w:lvlText w:val="o"/>
      <w:lvlJc w:val="left"/>
      <w:pPr>
        <w:tabs>
          <w:tab w:val="num" w:pos="1440"/>
        </w:tabs>
        <w:ind w:left="1440" w:hanging="360"/>
      </w:pPr>
      <w:rPr>
        <w:rFonts w:ascii="Courier New" w:hAnsi="Courier New"/>
      </w:rPr>
    </w:lvl>
    <w:lvl w:ilvl="2" w:tplc="011607BC">
      <w:start w:val="1"/>
      <w:numFmt w:val="bullet"/>
      <w:lvlText w:val=""/>
      <w:lvlJc w:val="left"/>
      <w:pPr>
        <w:tabs>
          <w:tab w:val="num" w:pos="2160"/>
        </w:tabs>
        <w:ind w:left="2160" w:hanging="360"/>
      </w:pPr>
      <w:rPr>
        <w:rFonts w:ascii="Wingdings" w:hAnsi="Wingdings"/>
      </w:rPr>
    </w:lvl>
    <w:lvl w:ilvl="3" w:tplc="F1389C60">
      <w:start w:val="1"/>
      <w:numFmt w:val="bullet"/>
      <w:lvlText w:val=""/>
      <w:lvlJc w:val="left"/>
      <w:pPr>
        <w:tabs>
          <w:tab w:val="num" w:pos="2880"/>
        </w:tabs>
        <w:ind w:left="2880" w:hanging="360"/>
      </w:pPr>
      <w:rPr>
        <w:rFonts w:ascii="Symbol" w:hAnsi="Symbol"/>
      </w:rPr>
    </w:lvl>
    <w:lvl w:ilvl="4" w:tplc="7FB6DEB4">
      <w:start w:val="1"/>
      <w:numFmt w:val="bullet"/>
      <w:lvlText w:val="o"/>
      <w:lvlJc w:val="left"/>
      <w:pPr>
        <w:tabs>
          <w:tab w:val="num" w:pos="3600"/>
        </w:tabs>
        <w:ind w:left="3600" w:hanging="360"/>
      </w:pPr>
      <w:rPr>
        <w:rFonts w:ascii="Courier New" w:hAnsi="Courier New"/>
      </w:rPr>
    </w:lvl>
    <w:lvl w:ilvl="5" w:tplc="1AAE0786">
      <w:start w:val="1"/>
      <w:numFmt w:val="bullet"/>
      <w:lvlText w:val=""/>
      <w:lvlJc w:val="left"/>
      <w:pPr>
        <w:tabs>
          <w:tab w:val="num" w:pos="4320"/>
        </w:tabs>
        <w:ind w:left="4320" w:hanging="360"/>
      </w:pPr>
      <w:rPr>
        <w:rFonts w:ascii="Wingdings" w:hAnsi="Wingdings"/>
      </w:rPr>
    </w:lvl>
    <w:lvl w:ilvl="6" w:tplc="21483CF0">
      <w:start w:val="1"/>
      <w:numFmt w:val="bullet"/>
      <w:lvlText w:val=""/>
      <w:lvlJc w:val="left"/>
      <w:pPr>
        <w:tabs>
          <w:tab w:val="num" w:pos="5040"/>
        </w:tabs>
        <w:ind w:left="5040" w:hanging="360"/>
      </w:pPr>
      <w:rPr>
        <w:rFonts w:ascii="Symbol" w:hAnsi="Symbol"/>
      </w:rPr>
    </w:lvl>
    <w:lvl w:ilvl="7" w:tplc="35A2DDFA">
      <w:start w:val="1"/>
      <w:numFmt w:val="bullet"/>
      <w:lvlText w:val="o"/>
      <w:lvlJc w:val="left"/>
      <w:pPr>
        <w:tabs>
          <w:tab w:val="num" w:pos="5760"/>
        </w:tabs>
        <w:ind w:left="5760" w:hanging="360"/>
      </w:pPr>
      <w:rPr>
        <w:rFonts w:ascii="Courier New" w:hAnsi="Courier New"/>
      </w:rPr>
    </w:lvl>
    <w:lvl w:ilvl="8" w:tplc="76C4DB9A">
      <w:start w:val="1"/>
      <w:numFmt w:val="bullet"/>
      <w:lvlText w:val=""/>
      <w:lvlJc w:val="left"/>
      <w:pPr>
        <w:tabs>
          <w:tab w:val="num" w:pos="6480"/>
        </w:tabs>
        <w:ind w:left="6480" w:hanging="360"/>
      </w:pPr>
      <w:rPr>
        <w:rFonts w:ascii="Wingdings" w:hAnsi="Wingdings"/>
      </w:rPr>
    </w:lvl>
  </w:abstractNum>
  <w:abstractNum w:abstractNumId="116" w15:restartNumberingAfterBreak="0">
    <w:nsid w:val="08794D1C"/>
    <w:multiLevelType w:val="hybridMultilevel"/>
    <w:tmpl w:val="08794D1C"/>
    <w:lvl w:ilvl="0" w:tplc="E8B4CB82">
      <w:start w:val="1"/>
      <w:numFmt w:val="bullet"/>
      <w:lvlText w:val=""/>
      <w:lvlJc w:val="left"/>
      <w:pPr>
        <w:ind w:left="720" w:hanging="360"/>
      </w:pPr>
      <w:rPr>
        <w:rFonts w:ascii="Symbol" w:hAnsi="Symbol"/>
      </w:rPr>
    </w:lvl>
    <w:lvl w:ilvl="1" w:tplc="D38C26CA">
      <w:start w:val="1"/>
      <w:numFmt w:val="bullet"/>
      <w:lvlText w:val="o"/>
      <w:lvlJc w:val="left"/>
      <w:pPr>
        <w:tabs>
          <w:tab w:val="num" w:pos="1440"/>
        </w:tabs>
        <w:ind w:left="1440" w:hanging="360"/>
      </w:pPr>
      <w:rPr>
        <w:rFonts w:ascii="Courier New" w:hAnsi="Courier New"/>
      </w:rPr>
    </w:lvl>
    <w:lvl w:ilvl="2" w:tplc="58C0485E">
      <w:start w:val="1"/>
      <w:numFmt w:val="bullet"/>
      <w:lvlText w:val=""/>
      <w:lvlJc w:val="left"/>
      <w:pPr>
        <w:tabs>
          <w:tab w:val="num" w:pos="2160"/>
        </w:tabs>
        <w:ind w:left="2160" w:hanging="360"/>
      </w:pPr>
      <w:rPr>
        <w:rFonts w:ascii="Wingdings" w:hAnsi="Wingdings"/>
      </w:rPr>
    </w:lvl>
    <w:lvl w:ilvl="3" w:tplc="9062854C">
      <w:start w:val="1"/>
      <w:numFmt w:val="bullet"/>
      <w:lvlText w:val=""/>
      <w:lvlJc w:val="left"/>
      <w:pPr>
        <w:tabs>
          <w:tab w:val="num" w:pos="2880"/>
        </w:tabs>
        <w:ind w:left="2880" w:hanging="360"/>
      </w:pPr>
      <w:rPr>
        <w:rFonts w:ascii="Symbol" w:hAnsi="Symbol"/>
      </w:rPr>
    </w:lvl>
    <w:lvl w:ilvl="4" w:tplc="5ECAFC7C">
      <w:start w:val="1"/>
      <w:numFmt w:val="bullet"/>
      <w:lvlText w:val="o"/>
      <w:lvlJc w:val="left"/>
      <w:pPr>
        <w:tabs>
          <w:tab w:val="num" w:pos="3600"/>
        </w:tabs>
        <w:ind w:left="3600" w:hanging="360"/>
      </w:pPr>
      <w:rPr>
        <w:rFonts w:ascii="Courier New" w:hAnsi="Courier New"/>
      </w:rPr>
    </w:lvl>
    <w:lvl w:ilvl="5" w:tplc="C87A7696">
      <w:start w:val="1"/>
      <w:numFmt w:val="bullet"/>
      <w:lvlText w:val=""/>
      <w:lvlJc w:val="left"/>
      <w:pPr>
        <w:tabs>
          <w:tab w:val="num" w:pos="4320"/>
        </w:tabs>
        <w:ind w:left="4320" w:hanging="360"/>
      </w:pPr>
      <w:rPr>
        <w:rFonts w:ascii="Wingdings" w:hAnsi="Wingdings"/>
      </w:rPr>
    </w:lvl>
    <w:lvl w:ilvl="6" w:tplc="DCF8B87E">
      <w:start w:val="1"/>
      <w:numFmt w:val="bullet"/>
      <w:lvlText w:val=""/>
      <w:lvlJc w:val="left"/>
      <w:pPr>
        <w:tabs>
          <w:tab w:val="num" w:pos="5040"/>
        </w:tabs>
        <w:ind w:left="5040" w:hanging="360"/>
      </w:pPr>
      <w:rPr>
        <w:rFonts w:ascii="Symbol" w:hAnsi="Symbol"/>
      </w:rPr>
    </w:lvl>
    <w:lvl w:ilvl="7" w:tplc="6BE47F50">
      <w:start w:val="1"/>
      <w:numFmt w:val="bullet"/>
      <w:lvlText w:val="o"/>
      <w:lvlJc w:val="left"/>
      <w:pPr>
        <w:tabs>
          <w:tab w:val="num" w:pos="5760"/>
        </w:tabs>
        <w:ind w:left="5760" w:hanging="360"/>
      </w:pPr>
      <w:rPr>
        <w:rFonts w:ascii="Courier New" w:hAnsi="Courier New"/>
      </w:rPr>
    </w:lvl>
    <w:lvl w:ilvl="8" w:tplc="A1E8B386">
      <w:start w:val="1"/>
      <w:numFmt w:val="bullet"/>
      <w:lvlText w:val=""/>
      <w:lvlJc w:val="left"/>
      <w:pPr>
        <w:tabs>
          <w:tab w:val="num" w:pos="6480"/>
        </w:tabs>
        <w:ind w:left="6480" w:hanging="360"/>
      </w:pPr>
      <w:rPr>
        <w:rFonts w:ascii="Wingdings" w:hAnsi="Wingdings"/>
      </w:rPr>
    </w:lvl>
  </w:abstractNum>
  <w:abstractNum w:abstractNumId="117" w15:restartNumberingAfterBreak="0">
    <w:nsid w:val="08794D1D"/>
    <w:multiLevelType w:val="hybridMultilevel"/>
    <w:tmpl w:val="08794D1D"/>
    <w:lvl w:ilvl="0" w:tplc="3B4A0CE6">
      <w:start w:val="1"/>
      <w:numFmt w:val="bullet"/>
      <w:lvlText w:val=""/>
      <w:lvlJc w:val="left"/>
      <w:pPr>
        <w:ind w:left="720" w:hanging="360"/>
      </w:pPr>
      <w:rPr>
        <w:rFonts w:ascii="Symbol" w:hAnsi="Symbol"/>
      </w:rPr>
    </w:lvl>
    <w:lvl w:ilvl="1" w:tplc="1398317A">
      <w:start w:val="1"/>
      <w:numFmt w:val="bullet"/>
      <w:lvlText w:val="o"/>
      <w:lvlJc w:val="left"/>
      <w:pPr>
        <w:tabs>
          <w:tab w:val="num" w:pos="1440"/>
        </w:tabs>
        <w:ind w:left="1440" w:hanging="360"/>
      </w:pPr>
      <w:rPr>
        <w:rFonts w:ascii="Courier New" w:hAnsi="Courier New"/>
      </w:rPr>
    </w:lvl>
    <w:lvl w:ilvl="2" w:tplc="87BA6012">
      <w:start w:val="1"/>
      <w:numFmt w:val="bullet"/>
      <w:lvlText w:val=""/>
      <w:lvlJc w:val="left"/>
      <w:pPr>
        <w:tabs>
          <w:tab w:val="num" w:pos="2160"/>
        </w:tabs>
        <w:ind w:left="2160" w:hanging="360"/>
      </w:pPr>
      <w:rPr>
        <w:rFonts w:ascii="Wingdings" w:hAnsi="Wingdings"/>
      </w:rPr>
    </w:lvl>
    <w:lvl w:ilvl="3" w:tplc="307EDA50">
      <w:start w:val="1"/>
      <w:numFmt w:val="bullet"/>
      <w:lvlText w:val=""/>
      <w:lvlJc w:val="left"/>
      <w:pPr>
        <w:tabs>
          <w:tab w:val="num" w:pos="2880"/>
        </w:tabs>
        <w:ind w:left="2880" w:hanging="360"/>
      </w:pPr>
      <w:rPr>
        <w:rFonts w:ascii="Symbol" w:hAnsi="Symbol"/>
      </w:rPr>
    </w:lvl>
    <w:lvl w:ilvl="4" w:tplc="B0288278">
      <w:start w:val="1"/>
      <w:numFmt w:val="bullet"/>
      <w:lvlText w:val="o"/>
      <w:lvlJc w:val="left"/>
      <w:pPr>
        <w:tabs>
          <w:tab w:val="num" w:pos="3600"/>
        </w:tabs>
        <w:ind w:left="3600" w:hanging="360"/>
      </w:pPr>
      <w:rPr>
        <w:rFonts w:ascii="Courier New" w:hAnsi="Courier New"/>
      </w:rPr>
    </w:lvl>
    <w:lvl w:ilvl="5" w:tplc="CF4E61BA">
      <w:start w:val="1"/>
      <w:numFmt w:val="bullet"/>
      <w:lvlText w:val=""/>
      <w:lvlJc w:val="left"/>
      <w:pPr>
        <w:tabs>
          <w:tab w:val="num" w:pos="4320"/>
        </w:tabs>
        <w:ind w:left="4320" w:hanging="360"/>
      </w:pPr>
      <w:rPr>
        <w:rFonts w:ascii="Wingdings" w:hAnsi="Wingdings"/>
      </w:rPr>
    </w:lvl>
    <w:lvl w:ilvl="6" w:tplc="862CCE24">
      <w:start w:val="1"/>
      <w:numFmt w:val="bullet"/>
      <w:lvlText w:val=""/>
      <w:lvlJc w:val="left"/>
      <w:pPr>
        <w:tabs>
          <w:tab w:val="num" w:pos="5040"/>
        </w:tabs>
        <w:ind w:left="5040" w:hanging="360"/>
      </w:pPr>
      <w:rPr>
        <w:rFonts w:ascii="Symbol" w:hAnsi="Symbol"/>
      </w:rPr>
    </w:lvl>
    <w:lvl w:ilvl="7" w:tplc="B4C0A9CC">
      <w:start w:val="1"/>
      <w:numFmt w:val="bullet"/>
      <w:lvlText w:val="o"/>
      <w:lvlJc w:val="left"/>
      <w:pPr>
        <w:tabs>
          <w:tab w:val="num" w:pos="5760"/>
        </w:tabs>
        <w:ind w:left="5760" w:hanging="360"/>
      </w:pPr>
      <w:rPr>
        <w:rFonts w:ascii="Courier New" w:hAnsi="Courier New"/>
      </w:rPr>
    </w:lvl>
    <w:lvl w:ilvl="8" w:tplc="9BBE6434">
      <w:start w:val="1"/>
      <w:numFmt w:val="bullet"/>
      <w:lvlText w:val=""/>
      <w:lvlJc w:val="left"/>
      <w:pPr>
        <w:tabs>
          <w:tab w:val="num" w:pos="6480"/>
        </w:tabs>
        <w:ind w:left="6480" w:hanging="360"/>
      </w:pPr>
      <w:rPr>
        <w:rFonts w:ascii="Wingdings" w:hAnsi="Wingdings"/>
      </w:rPr>
    </w:lvl>
  </w:abstractNum>
  <w:abstractNum w:abstractNumId="118" w15:restartNumberingAfterBreak="0">
    <w:nsid w:val="08794D1E"/>
    <w:multiLevelType w:val="hybridMultilevel"/>
    <w:tmpl w:val="08794D1E"/>
    <w:lvl w:ilvl="0" w:tplc="0FA213C6">
      <w:start w:val="1"/>
      <w:numFmt w:val="bullet"/>
      <w:lvlText w:val=""/>
      <w:lvlJc w:val="left"/>
      <w:pPr>
        <w:ind w:left="720" w:hanging="360"/>
      </w:pPr>
      <w:rPr>
        <w:rFonts w:ascii="Symbol" w:hAnsi="Symbol"/>
      </w:rPr>
    </w:lvl>
    <w:lvl w:ilvl="1" w:tplc="DB70EE76">
      <w:start w:val="1"/>
      <w:numFmt w:val="bullet"/>
      <w:lvlText w:val="o"/>
      <w:lvlJc w:val="left"/>
      <w:pPr>
        <w:tabs>
          <w:tab w:val="num" w:pos="1440"/>
        </w:tabs>
        <w:ind w:left="1440" w:hanging="360"/>
      </w:pPr>
      <w:rPr>
        <w:rFonts w:ascii="Courier New" w:hAnsi="Courier New"/>
      </w:rPr>
    </w:lvl>
    <w:lvl w:ilvl="2" w:tplc="C3ECCD7E">
      <w:start w:val="1"/>
      <w:numFmt w:val="bullet"/>
      <w:lvlText w:val=""/>
      <w:lvlJc w:val="left"/>
      <w:pPr>
        <w:tabs>
          <w:tab w:val="num" w:pos="2160"/>
        </w:tabs>
        <w:ind w:left="2160" w:hanging="360"/>
      </w:pPr>
      <w:rPr>
        <w:rFonts w:ascii="Wingdings" w:hAnsi="Wingdings"/>
      </w:rPr>
    </w:lvl>
    <w:lvl w:ilvl="3" w:tplc="FA2C2FF2">
      <w:start w:val="1"/>
      <w:numFmt w:val="bullet"/>
      <w:lvlText w:val=""/>
      <w:lvlJc w:val="left"/>
      <w:pPr>
        <w:tabs>
          <w:tab w:val="num" w:pos="2880"/>
        </w:tabs>
        <w:ind w:left="2880" w:hanging="360"/>
      </w:pPr>
      <w:rPr>
        <w:rFonts w:ascii="Symbol" w:hAnsi="Symbol"/>
      </w:rPr>
    </w:lvl>
    <w:lvl w:ilvl="4" w:tplc="B630F578">
      <w:start w:val="1"/>
      <w:numFmt w:val="bullet"/>
      <w:lvlText w:val="o"/>
      <w:lvlJc w:val="left"/>
      <w:pPr>
        <w:tabs>
          <w:tab w:val="num" w:pos="3600"/>
        </w:tabs>
        <w:ind w:left="3600" w:hanging="360"/>
      </w:pPr>
      <w:rPr>
        <w:rFonts w:ascii="Courier New" w:hAnsi="Courier New"/>
      </w:rPr>
    </w:lvl>
    <w:lvl w:ilvl="5" w:tplc="C09493F6">
      <w:start w:val="1"/>
      <w:numFmt w:val="bullet"/>
      <w:lvlText w:val=""/>
      <w:lvlJc w:val="left"/>
      <w:pPr>
        <w:tabs>
          <w:tab w:val="num" w:pos="4320"/>
        </w:tabs>
        <w:ind w:left="4320" w:hanging="360"/>
      </w:pPr>
      <w:rPr>
        <w:rFonts w:ascii="Wingdings" w:hAnsi="Wingdings"/>
      </w:rPr>
    </w:lvl>
    <w:lvl w:ilvl="6" w:tplc="B71C6338">
      <w:start w:val="1"/>
      <w:numFmt w:val="bullet"/>
      <w:lvlText w:val=""/>
      <w:lvlJc w:val="left"/>
      <w:pPr>
        <w:tabs>
          <w:tab w:val="num" w:pos="5040"/>
        </w:tabs>
        <w:ind w:left="5040" w:hanging="360"/>
      </w:pPr>
      <w:rPr>
        <w:rFonts w:ascii="Symbol" w:hAnsi="Symbol"/>
      </w:rPr>
    </w:lvl>
    <w:lvl w:ilvl="7" w:tplc="EC44A4CA">
      <w:start w:val="1"/>
      <w:numFmt w:val="bullet"/>
      <w:lvlText w:val="o"/>
      <w:lvlJc w:val="left"/>
      <w:pPr>
        <w:tabs>
          <w:tab w:val="num" w:pos="5760"/>
        </w:tabs>
        <w:ind w:left="5760" w:hanging="360"/>
      </w:pPr>
      <w:rPr>
        <w:rFonts w:ascii="Courier New" w:hAnsi="Courier New"/>
      </w:rPr>
    </w:lvl>
    <w:lvl w:ilvl="8" w:tplc="787214C2">
      <w:start w:val="1"/>
      <w:numFmt w:val="bullet"/>
      <w:lvlText w:val=""/>
      <w:lvlJc w:val="left"/>
      <w:pPr>
        <w:tabs>
          <w:tab w:val="num" w:pos="6480"/>
        </w:tabs>
        <w:ind w:left="6480" w:hanging="360"/>
      </w:pPr>
      <w:rPr>
        <w:rFonts w:ascii="Wingdings" w:hAnsi="Wingdings"/>
      </w:rPr>
    </w:lvl>
  </w:abstractNum>
  <w:abstractNum w:abstractNumId="119" w15:restartNumberingAfterBreak="0">
    <w:nsid w:val="08794D1F"/>
    <w:multiLevelType w:val="hybridMultilevel"/>
    <w:tmpl w:val="08794D1F"/>
    <w:lvl w:ilvl="0" w:tplc="794236F2">
      <w:start w:val="1"/>
      <w:numFmt w:val="bullet"/>
      <w:lvlText w:val=""/>
      <w:lvlJc w:val="left"/>
      <w:pPr>
        <w:ind w:left="720" w:hanging="360"/>
      </w:pPr>
      <w:rPr>
        <w:rFonts w:ascii="Symbol" w:hAnsi="Symbol"/>
      </w:rPr>
    </w:lvl>
    <w:lvl w:ilvl="1" w:tplc="6D42F1AE">
      <w:start w:val="1"/>
      <w:numFmt w:val="bullet"/>
      <w:lvlText w:val="o"/>
      <w:lvlJc w:val="left"/>
      <w:pPr>
        <w:tabs>
          <w:tab w:val="num" w:pos="1440"/>
        </w:tabs>
        <w:ind w:left="1440" w:hanging="360"/>
      </w:pPr>
      <w:rPr>
        <w:rFonts w:ascii="Courier New" w:hAnsi="Courier New"/>
      </w:rPr>
    </w:lvl>
    <w:lvl w:ilvl="2" w:tplc="65BE8EFC">
      <w:start w:val="1"/>
      <w:numFmt w:val="bullet"/>
      <w:lvlText w:val=""/>
      <w:lvlJc w:val="left"/>
      <w:pPr>
        <w:tabs>
          <w:tab w:val="num" w:pos="2160"/>
        </w:tabs>
        <w:ind w:left="2160" w:hanging="360"/>
      </w:pPr>
      <w:rPr>
        <w:rFonts w:ascii="Wingdings" w:hAnsi="Wingdings"/>
      </w:rPr>
    </w:lvl>
    <w:lvl w:ilvl="3" w:tplc="CA06CD46">
      <w:start w:val="1"/>
      <w:numFmt w:val="bullet"/>
      <w:lvlText w:val=""/>
      <w:lvlJc w:val="left"/>
      <w:pPr>
        <w:tabs>
          <w:tab w:val="num" w:pos="2880"/>
        </w:tabs>
        <w:ind w:left="2880" w:hanging="360"/>
      </w:pPr>
      <w:rPr>
        <w:rFonts w:ascii="Symbol" w:hAnsi="Symbol"/>
      </w:rPr>
    </w:lvl>
    <w:lvl w:ilvl="4" w:tplc="7EE81E10">
      <w:start w:val="1"/>
      <w:numFmt w:val="bullet"/>
      <w:lvlText w:val="o"/>
      <w:lvlJc w:val="left"/>
      <w:pPr>
        <w:tabs>
          <w:tab w:val="num" w:pos="3600"/>
        </w:tabs>
        <w:ind w:left="3600" w:hanging="360"/>
      </w:pPr>
      <w:rPr>
        <w:rFonts w:ascii="Courier New" w:hAnsi="Courier New"/>
      </w:rPr>
    </w:lvl>
    <w:lvl w:ilvl="5" w:tplc="940070B6">
      <w:start w:val="1"/>
      <w:numFmt w:val="bullet"/>
      <w:lvlText w:val=""/>
      <w:lvlJc w:val="left"/>
      <w:pPr>
        <w:tabs>
          <w:tab w:val="num" w:pos="4320"/>
        </w:tabs>
        <w:ind w:left="4320" w:hanging="360"/>
      </w:pPr>
      <w:rPr>
        <w:rFonts w:ascii="Wingdings" w:hAnsi="Wingdings"/>
      </w:rPr>
    </w:lvl>
    <w:lvl w:ilvl="6" w:tplc="5D5AC46A">
      <w:start w:val="1"/>
      <w:numFmt w:val="bullet"/>
      <w:lvlText w:val=""/>
      <w:lvlJc w:val="left"/>
      <w:pPr>
        <w:tabs>
          <w:tab w:val="num" w:pos="5040"/>
        </w:tabs>
        <w:ind w:left="5040" w:hanging="360"/>
      </w:pPr>
      <w:rPr>
        <w:rFonts w:ascii="Symbol" w:hAnsi="Symbol"/>
      </w:rPr>
    </w:lvl>
    <w:lvl w:ilvl="7" w:tplc="B1D85180">
      <w:start w:val="1"/>
      <w:numFmt w:val="bullet"/>
      <w:lvlText w:val="o"/>
      <w:lvlJc w:val="left"/>
      <w:pPr>
        <w:tabs>
          <w:tab w:val="num" w:pos="5760"/>
        </w:tabs>
        <w:ind w:left="5760" w:hanging="360"/>
      </w:pPr>
      <w:rPr>
        <w:rFonts w:ascii="Courier New" w:hAnsi="Courier New"/>
      </w:rPr>
    </w:lvl>
    <w:lvl w:ilvl="8" w:tplc="F9B0749C">
      <w:start w:val="1"/>
      <w:numFmt w:val="bullet"/>
      <w:lvlText w:val=""/>
      <w:lvlJc w:val="left"/>
      <w:pPr>
        <w:tabs>
          <w:tab w:val="num" w:pos="6480"/>
        </w:tabs>
        <w:ind w:left="6480" w:hanging="360"/>
      </w:pPr>
      <w:rPr>
        <w:rFonts w:ascii="Wingdings" w:hAnsi="Wingdings"/>
      </w:rPr>
    </w:lvl>
  </w:abstractNum>
  <w:abstractNum w:abstractNumId="120" w15:restartNumberingAfterBreak="0">
    <w:nsid w:val="08794D20"/>
    <w:multiLevelType w:val="hybridMultilevel"/>
    <w:tmpl w:val="08794D20"/>
    <w:lvl w:ilvl="0" w:tplc="C06C8690">
      <w:start w:val="1"/>
      <w:numFmt w:val="bullet"/>
      <w:lvlText w:val=""/>
      <w:lvlJc w:val="left"/>
      <w:pPr>
        <w:ind w:left="720" w:hanging="360"/>
      </w:pPr>
      <w:rPr>
        <w:rFonts w:ascii="Symbol" w:hAnsi="Symbol"/>
      </w:rPr>
    </w:lvl>
    <w:lvl w:ilvl="1" w:tplc="CD42D1CA">
      <w:start w:val="1"/>
      <w:numFmt w:val="bullet"/>
      <w:lvlText w:val="o"/>
      <w:lvlJc w:val="left"/>
      <w:pPr>
        <w:tabs>
          <w:tab w:val="num" w:pos="1440"/>
        </w:tabs>
        <w:ind w:left="1440" w:hanging="360"/>
      </w:pPr>
      <w:rPr>
        <w:rFonts w:ascii="Courier New" w:hAnsi="Courier New"/>
      </w:rPr>
    </w:lvl>
    <w:lvl w:ilvl="2" w:tplc="C02A8A50">
      <w:start w:val="1"/>
      <w:numFmt w:val="bullet"/>
      <w:lvlText w:val=""/>
      <w:lvlJc w:val="left"/>
      <w:pPr>
        <w:tabs>
          <w:tab w:val="num" w:pos="2160"/>
        </w:tabs>
        <w:ind w:left="2160" w:hanging="360"/>
      </w:pPr>
      <w:rPr>
        <w:rFonts w:ascii="Wingdings" w:hAnsi="Wingdings"/>
      </w:rPr>
    </w:lvl>
    <w:lvl w:ilvl="3" w:tplc="AB90324A">
      <w:start w:val="1"/>
      <w:numFmt w:val="bullet"/>
      <w:lvlText w:val=""/>
      <w:lvlJc w:val="left"/>
      <w:pPr>
        <w:tabs>
          <w:tab w:val="num" w:pos="2880"/>
        </w:tabs>
        <w:ind w:left="2880" w:hanging="360"/>
      </w:pPr>
      <w:rPr>
        <w:rFonts w:ascii="Symbol" w:hAnsi="Symbol"/>
      </w:rPr>
    </w:lvl>
    <w:lvl w:ilvl="4" w:tplc="BF302CAE">
      <w:start w:val="1"/>
      <w:numFmt w:val="bullet"/>
      <w:lvlText w:val="o"/>
      <w:lvlJc w:val="left"/>
      <w:pPr>
        <w:tabs>
          <w:tab w:val="num" w:pos="3600"/>
        </w:tabs>
        <w:ind w:left="3600" w:hanging="360"/>
      </w:pPr>
      <w:rPr>
        <w:rFonts w:ascii="Courier New" w:hAnsi="Courier New"/>
      </w:rPr>
    </w:lvl>
    <w:lvl w:ilvl="5" w:tplc="58FA0BE6">
      <w:start w:val="1"/>
      <w:numFmt w:val="bullet"/>
      <w:lvlText w:val=""/>
      <w:lvlJc w:val="left"/>
      <w:pPr>
        <w:tabs>
          <w:tab w:val="num" w:pos="4320"/>
        </w:tabs>
        <w:ind w:left="4320" w:hanging="360"/>
      </w:pPr>
      <w:rPr>
        <w:rFonts w:ascii="Wingdings" w:hAnsi="Wingdings"/>
      </w:rPr>
    </w:lvl>
    <w:lvl w:ilvl="6" w:tplc="BD3C1804">
      <w:start w:val="1"/>
      <w:numFmt w:val="bullet"/>
      <w:lvlText w:val=""/>
      <w:lvlJc w:val="left"/>
      <w:pPr>
        <w:tabs>
          <w:tab w:val="num" w:pos="5040"/>
        </w:tabs>
        <w:ind w:left="5040" w:hanging="360"/>
      </w:pPr>
      <w:rPr>
        <w:rFonts w:ascii="Symbol" w:hAnsi="Symbol"/>
      </w:rPr>
    </w:lvl>
    <w:lvl w:ilvl="7" w:tplc="BEDA51BA">
      <w:start w:val="1"/>
      <w:numFmt w:val="bullet"/>
      <w:lvlText w:val="o"/>
      <w:lvlJc w:val="left"/>
      <w:pPr>
        <w:tabs>
          <w:tab w:val="num" w:pos="5760"/>
        </w:tabs>
        <w:ind w:left="5760" w:hanging="360"/>
      </w:pPr>
      <w:rPr>
        <w:rFonts w:ascii="Courier New" w:hAnsi="Courier New"/>
      </w:rPr>
    </w:lvl>
    <w:lvl w:ilvl="8" w:tplc="9F587E1E">
      <w:start w:val="1"/>
      <w:numFmt w:val="bullet"/>
      <w:lvlText w:val=""/>
      <w:lvlJc w:val="left"/>
      <w:pPr>
        <w:tabs>
          <w:tab w:val="num" w:pos="6480"/>
        </w:tabs>
        <w:ind w:left="6480" w:hanging="360"/>
      </w:pPr>
      <w:rPr>
        <w:rFonts w:ascii="Wingdings" w:hAnsi="Wingdings"/>
      </w:rPr>
    </w:lvl>
  </w:abstractNum>
  <w:abstractNum w:abstractNumId="121" w15:restartNumberingAfterBreak="0">
    <w:nsid w:val="08794D21"/>
    <w:multiLevelType w:val="hybridMultilevel"/>
    <w:tmpl w:val="08794D21"/>
    <w:lvl w:ilvl="0" w:tplc="2E7A7B02">
      <w:start w:val="1"/>
      <w:numFmt w:val="bullet"/>
      <w:lvlText w:val=""/>
      <w:lvlJc w:val="left"/>
      <w:pPr>
        <w:ind w:left="720" w:hanging="360"/>
      </w:pPr>
      <w:rPr>
        <w:rFonts w:ascii="Symbol" w:hAnsi="Symbol"/>
      </w:rPr>
    </w:lvl>
    <w:lvl w:ilvl="1" w:tplc="5E9262A0">
      <w:start w:val="1"/>
      <w:numFmt w:val="bullet"/>
      <w:lvlText w:val="o"/>
      <w:lvlJc w:val="left"/>
      <w:pPr>
        <w:tabs>
          <w:tab w:val="num" w:pos="1440"/>
        </w:tabs>
        <w:ind w:left="1440" w:hanging="360"/>
      </w:pPr>
      <w:rPr>
        <w:rFonts w:ascii="Courier New" w:hAnsi="Courier New"/>
      </w:rPr>
    </w:lvl>
    <w:lvl w:ilvl="2" w:tplc="0CEC2C34">
      <w:start w:val="1"/>
      <w:numFmt w:val="bullet"/>
      <w:lvlText w:val=""/>
      <w:lvlJc w:val="left"/>
      <w:pPr>
        <w:tabs>
          <w:tab w:val="num" w:pos="2160"/>
        </w:tabs>
        <w:ind w:left="2160" w:hanging="360"/>
      </w:pPr>
      <w:rPr>
        <w:rFonts w:ascii="Wingdings" w:hAnsi="Wingdings"/>
      </w:rPr>
    </w:lvl>
    <w:lvl w:ilvl="3" w:tplc="4E242C5E">
      <w:start w:val="1"/>
      <w:numFmt w:val="bullet"/>
      <w:lvlText w:val=""/>
      <w:lvlJc w:val="left"/>
      <w:pPr>
        <w:tabs>
          <w:tab w:val="num" w:pos="2880"/>
        </w:tabs>
        <w:ind w:left="2880" w:hanging="360"/>
      </w:pPr>
      <w:rPr>
        <w:rFonts w:ascii="Symbol" w:hAnsi="Symbol"/>
      </w:rPr>
    </w:lvl>
    <w:lvl w:ilvl="4" w:tplc="8140DF48">
      <w:start w:val="1"/>
      <w:numFmt w:val="bullet"/>
      <w:lvlText w:val="o"/>
      <w:lvlJc w:val="left"/>
      <w:pPr>
        <w:tabs>
          <w:tab w:val="num" w:pos="3600"/>
        </w:tabs>
        <w:ind w:left="3600" w:hanging="360"/>
      </w:pPr>
      <w:rPr>
        <w:rFonts w:ascii="Courier New" w:hAnsi="Courier New"/>
      </w:rPr>
    </w:lvl>
    <w:lvl w:ilvl="5" w:tplc="848A3EC0">
      <w:start w:val="1"/>
      <w:numFmt w:val="bullet"/>
      <w:lvlText w:val=""/>
      <w:lvlJc w:val="left"/>
      <w:pPr>
        <w:tabs>
          <w:tab w:val="num" w:pos="4320"/>
        </w:tabs>
        <w:ind w:left="4320" w:hanging="360"/>
      </w:pPr>
      <w:rPr>
        <w:rFonts w:ascii="Wingdings" w:hAnsi="Wingdings"/>
      </w:rPr>
    </w:lvl>
    <w:lvl w:ilvl="6" w:tplc="A1641A46">
      <w:start w:val="1"/>
      <w:numFmt w:val="bullet"/>
      <w:lvlText w:val=""/>
      <w:lvlJc w:val="left"/>
      <w:pPr>
        <w:tabs>
          <w:tab w:val="num" w:pos="5040"/>
        </w:tabs>
        <w:ind w:left="5040" w:hanging="360"/>
      </w:pPr>
      <w:rPr>
        <w:rFonts w:ascii="Symbol" w:hAnsi="Symbol"/>
      </w:rPr>
    </w:lvl>
    <w:lvl w:ilvl="7" w:tplc="71926C46">
      <w:start w:val="1"/>
      <w:numFmt w:val="bullet"/>
      <w:lvlText w:val="o"/>
      <w:lvlJc w:val="left"/>
      <w:pPr>
        <w:tabs>
          <w:tab w:val="num" w:pos="5760"/>
        </w:tabs>
        <w:ind w:left="5760" w:hanging="360"/>
      </w:pPr>
      <w:rPr>
        <w:rFonts w:ascii="Courier New" w:hAnsi="Courier New"/>
      </w:rPr>
    </w:lvl>
    <w:lvl w:ilvl="8" w:tplc="4FA2701A">
      <w:start w:val="1"/>
      <w:numFmt w:val="bullet"/>
      <w:lvlText w:val=""/>
      <w:lvlJc w:val="left"/>
      <w:pPr>
        <w:tabs>
          <w:tab w:val="num" w:pos="6480"/>
        </w:tabs>
        <w:ind w:left="6480" w:hanging="360"/>
      </w:pPr>
      <w:rPr>
        <w:rFonts w:ascii="Wingdings" w:hAnsi="Wingdings"/>
      </w:rPr>
    </w:lvl>
  </w:abstractNum>
  <w:abstractNum w:abstractNumId="122" w15:restartNumberingAfterBreak="0">
    <w:nsid w:val="08794D22"/>
    <w:multiLevelType w:val="hybridMultilevel"/>
    <w:tmpl w:val="08794D22"/>
    <w:lvl w:ilvl="0" w:tplc="CD3056FA">
      <w:start w:val="1"/>
      <w:numFmt w:val="bullet"/>
      <w:lvlText w:val=""/>
      <w:lvlJc w:val="left"/>
      <w:pPr>
        <w:ind w:left="720" w:hanging="360"/>
      </w:pPr>
      <w:rPr>
        <w:rFonts w:ascii="Symbol" w:hAnsi="Symbol"/>
      </w:rPr>
    </w:lvl>
    <w:lvl w:ilvl="1" w:tplc="1CE4D1F2">
      <w:start w:val="1"/>
      <w:numFmt w:val="bullet"/>
      <w:lvlText w:val="o"/>
      <w:lvlJc w:val="left"/>
      <w:pPr>
        <w:tabs>
          <w:tab w:val="num" w:pos="1440"/>
        </w:tabs>
        <w:ind w:left="1440" w:hanging="360"/>
      </w:pPr>
      <w:rPr>
        <w:rFonts w:ascii="Courier New" w:hAnsi="Courier New"/>
      </w:rPr>
    </w:lvl>
    <w:lvl w:ilvl="2" w:tplc="EAE61F28">
      <w:start w:val="1"/>
      <w:numFmt w:val="bullet"/>
      <w:lvlText w:val=""/>
      <w:lvlJc w:val="left"/>
      <w:pPr>
        <w:tabs>
          <w:tab w:val="num" w:pos="2160"/>
        </w:tabs>
        <w:ind w:left="2160" w:hanging="360"/>
      </w:pPr>
      <w:rPr>
        <w:rFonts w:ascii="Wingdings" w:hAnsi="Wingdings"/>
      </w:rPr>
    </w:lvl>
    <w:lvl w:ilvl="3" w:tplc="9A5A1244">
      <w:start w:val="1"/>
      <w:numFmt w:val="bullet"/>
      <w:lvlText w:val=""/>
      <w:lvlJc w:val="left"/>
      <w:pPr>
        <w:tabs>
          <w:tab w:val="num" w:pos="2880"/>
        </w:tabs>
        <w:ind w:left="2880" w:hanging="360"/>
      </w:pPr>
      <w:rPr>
        <w:rFonts w:ascii="Symbol" w:hAnsi="Symbol"/>
      </w:rPr>
    </w:lvl>
    <w:lvl w:ilvl="4" w:tplc="09E61B14">
      <w:start w:val="1"/>
      <w:numFmt w:val="bullet"/>
      <w:lvlText w:val="o"/>
      <w:lvlJc w:val="left"/>
      <w:pPr>
        <w:tabs>
          <w:tab w:val="num" w:pos="3600"/>
        </w:tabs>
        <w:ind w:left="3600" w:hanging="360"/>
      </w:pPr>
      <w:rPr>
        <w:rFonts w:ascii="Courier New" w:hAnsi="Courier New"/>
      </w:rPr>
    </w:lvl>
    <w:lvl w:ilvl="5" w:tplc="556C6250">
      <w:start w:val="1"/>
      <w:numFmt w:val="bullet"/>
      <w:lvlText w:val=""/>
      <w:lvlJc w:val="left"/>
      <w:pPr>
        <w:tabs>
          <w:tab w:val="num" w:pos="4320"/>
        </w:tabs>
        <w:ind w:left="4320" w:hanging="360"/>
      </w:pPr>
      <w:rPr>
        <w:rFonts w:ascii="Wingdings" w:hAnsi="Wingdings"/>
      </w:rPr>
    </w:lvl>
    <w:lvl w:ilvl="6" w:tplc="092ACDF0">
      <w:start w:val="1"/>
      <w:numFmt w:val="bullet"/>
      <w:lvlText w:val=""/>
      <w:lvlJc w:val="left"/>
      <w:pPr>
        <w:tabs>
          <w:tab w:val="num" w:pos="5040"/>
        </w:tabs>
        <w:ind w:left="5040" w:hanging="360"/>
      </w:pPr>
      <w:rPr>
        <w:rFonts w:ascii="Symbol" w:hAnsi="Symbol"/>
      </w:rPr>
    </w:lvl>
    <w:lvl w:ilvl="7" w:tplc="1D107956">
      <w:start w:val="1"/>
      <w:numFmt w:val="bullet"/>
      <w:lvlText w:val="o"/>
      <w:lvlJc w:val="left"/>
      <w:pPr>
        <w:tabs>
          <w:tab w:val="num" w:pos="5760"/>
        </w:tabs>
        <w:ind w:left="5760" w:hanging="360"/>
      </w:pPr>
      <w:rPr>
        <w:rFonts w:ascii="Courier New" w:hAnsi="Courier New"/>
      </w:rPr>
    </w:lvl>
    <w:lvl w:ilvl="8" w:tplc="53EABFFE">
      <w:start w:val="1"/>
      <w:numFmt w:val="bullet"/>
      <w:lvlText w:val=""/>
      <w:lvlJc w:val="left"/>
      <w:pPr>
        <w:tabs>
          <w:tab w:val="num" w:pos="6480"/>
        </w:tabs>
        <w:ind w:left="6480" w:hanging="360"/>
      </w:pPr>
      <w:rPr>
        <w:rFonts w:ascii="Wingdings" w:hAnsi="Wingdings"/>
      </w:rPr>
    </w:lvl>
  </w:abstractNum>
  <w:num w:numId="1" w16cid:durableId="1371567331">
    <w:abstractNumId w:val="0"/>
  </w:num>
  <w:num w:numId="2" w16cid:durableId="376588643">
    <w:abstractNumId w:val="1"/>
  </w:num>
  <w:num w:numId="3" w16cid:durableId="1382097866">
    <w:abstractNumId w:val="2"/>
  </w:num>
  <w:num w:numId="4" w16cid:durableId="1681472739">
    <w:abstractNumId w:val="3"/>
  </w:num>
  <w:num w:numId="5" w16cid:durableId="2023048144">
    <w:abstractNumId w:val="4"/>
  </w:num>
  <w:num w:numId="6" w16cid:durableId="1137918050">
    <w:abstractNumId w:val="5"/>
  </w:num>
  <w:num w:numId="7" w16cid:durableId="1911501920">
    <w:abstractNumId w:val="6"/>
  </w:num>
  <w:num w:numId="8" w16cid:durableId="1281718536">
    <w:abstractNumId w:val="7"/>
  </w:num>
  <w:num w:numId="9" w16cid:durableId="797795558">
    <w:abstractNumId w:val="8"/>
  </w:num>
  <w:num w:numId="10" w16cid:durableId="1136604580">
    <w:abstractNumId w:val="9"/>
  </w:num>
  <w:num w:numId="11" w16cid:durableId="794562257">
    <w:abstractNumId w:val="10"/>
  </w:num>
  <w:num w:numId="12" w16cid:durableId="623578698">
    <w:abstractNumId w:val="11"/>
  </w:num>
  <w:num w:numId="13" w16cid:durableId="1907766656">
    <w:abstractNumId w:val="12"/>
  </w:num>
  <w:num w:numId="14" w16cid:durableId="1059867699">
    <w:abstractNumId w:val="13"/>
  </w:num>
  <w:num w:numId="15" w16cid:durableId="1109474533">
    <w:abstractNumId w:val="14"/>
  </w:num>
  <w:num w:numId="16" w16cid:durableId="193277921">
    <w:abstractNumId w:val="15"/>
  </w:num>
  <w:num w:numId="17" w16cid:durableId="415246715">
    <w:abstractNumId w:val="16"/>
  </w:num>
  <w:num w:numId="18" w16cid:durableId="1224635677">
    <w:abstractNumId w:val="17"/>
  </w:num>
  <w:num w:numId="19" w16cid:durableId="1887251413">
    <w:abstractNumId w:val="18"/>
  </w:num>
  <w:num w:numId="20" w16cid:durableId="1100838518">
    <w:abstractNumId w:val="19"/>
  </w:num>
  <w:num w:numId="21" w16cid:durableId="920145181">
    <w:abstractNumId w:val="20"/>
  </w:num>
  <w:num w:numId="22" w16cid:durableId="1536381012">
    <w:abstractNumId w:val="21"/>
  </w:num>
  <w:num w:numId="23" w16cid:durableId="1719548617">
    <w:abstractNumId w:val="22"/>
  </w:num>
  <w:num w:numId="24" w16cid:durableId="953712623">
    <w:abstractNumId w:val="23"/>
  </w:num>
  <w:num w:numId="25" w16cid:durableId="1606768223">
    <w:abstractNumId w:val="24"/>
  </w:num>
  <w:num w:numId="26" w16cid:durableId="1640843613">
    <w:abstractNumId w:val="25"/>
  </w:num>
  <w:num w:numId="27" w16cid:durableId="1072700018">
    <w:abstractNumId w:val="26"/>
  </w:num>
  <w:num w:numId="28" w16cid:durableId="1122502698">
    <w:abstractNumId w:val="27"/>
  </w:num>
  <w:num w:numId="29" w16cid:durableId="848907545">
    <w:abstractNumId w:val="28"/>
  </w:num>
  <w:num w:numId="30" w16cid:durableId="1671642669">
    <w:abstractNumId w:val="29"/>
  </w:num>
  <w:num w:numId="31" w16cid:durableId="1634601455">
    <w:abstractNumId w:val="30"/>
  </w:num>
  <w:num w:numId="32" w16cid:durableId="55398570">
    <w:abstractNumId w:val="31"/>
  </w:num>
  <w:num w:numId="33" w16cid:durableId="1336762447">
    <w:abstractNumId w:val="32"/>
  </w:num>
  <w:num w:numId="34" w16cid:durableId="870187179">
    <w:abstractNumId w:val="33"/>
  </w:num>
  <w:num w:numId="35" w16cid:durableId="671835353">
    <w:abstractNumId w:val="34"/>
  </w:num>
  <w:num w:numId="36" w16cid:durableId="1922831060">
    <w:abstractNumId w:val="35"/>
  </w:num>
  <w:num w:numId="37" w16cid:durableId="504056516">
    <w:abstractNumId w:val="36"/>
  </w:num>
  <w:num w:numId="38" w16cid:durableId="65805291">
    <w:abstractNumId w:val="37"/>
  </w:num>
  <w:num w:numId="39" w16cid:durableId="1242640695">
    <w:abstractNumId w:val="38"/>
  </w:num>
  <w:num w:numId="40" w16cid:durableId="1383679123">
    <w:abstractNumId w:val="39"/>
  </w:num>
  <w:num w:numId="41" w16cid:durableId="307975507">
    <w:abstractNumId w:val="40"/>
  </w:num>
  <w:num w:numId="42" w16cid:durableId="737899646">
    <w:abstractNumId w:val="41"/>
  </w:num>
  <w:num w:numId="43" w16cid:durableId="202794999">
    <w:abstractNumId w:val="42"/>
  </w:num>
  <w:num w:numId="44" w16cid:durableId="1546410549">
    <w:abstractNumId w:val="43"/>
  </w:num>
  <w:num w:numId="45" w16cid:durableId="639269390">
    <w:abstractNumId w:val="44"/>
  </w:num>
  <w:num w:numId="46" w16cid:durableId="1965384564">
    <w:abstractNumId w:val="45"/>
  </w:num>
  <w:num w:numId="47" w16cid:durableId="1775199698">
    <w:abstractNumId w:val="46"/>
  </w:num>
  <w:num w:numId="48" w16cid:durableId="2030830213">
    <w:abstractNumId w:val="47"/>
  </w:num>
  <w:num w:numId="49" w16cid:durableId="1880581046">
    <w:abstractNumId w:val="48"/>
  </w:num>
  <w:num w:numId="50" w16cid:durableId="1402364705">
    <w:abstractNumId w:val="49"/>
  </w:num>
  <w:num w:numId="51" w16cid:durableId="2000115372">
    <w:abstractNumId w:val="50"/>
  </w:num>
  <w:num w:numId="52" w16cid:durableId="2122145219">
    <w:abstractNumId w:val="51"/>
  </w:num>
  <w:num w:numId="53" w16cid:durableId="1067993392">
    <w:abstractNumId w:val="52"/>
  </w:num>
  <w:num w:numId="54" w16cid:durableId="815801007">
    <w:abstractNumId w:val="53"/>
  </w:num>
  <w:num w:numId="55" w16cid:durableId="2131313446">
    <w:abstractNumId w:val="54"/>
  </w:num>
  <w:num w:numId="56" w16cid:durableId="559824092">
    <w:abstractNumId w:val="55"/>
  </w:num>
  <w:num w:numId="57" w16cid:durableId="1984038610">
    <w:abstractNumId w:val="56"/>
  </w:num>
  <w:num w:numId="58" w16cid:durableId="997153302">
    <w:abstractNumId w:val="57"/>
  </w:num>
  <w:num w:numId="59" w16cid:durableId="2013339060">
    <w:abstractNumId w:val="58"/>
  </w:num>
  <w:num w:numId="60" w16cid:durableId="1270239572">
    <w:abstractNumId w:val="59"/>
  </w:num>
  <w:num w:numId="61" w16cid:durableId="1295520324">
    <w:abstractNumId w:val="60"/>
  </w:num>
  <w:num w:numId="62" w16cid:durableId="1159931304">
    <w:abstractNumId w:val="61"/>
  </w:num>
  <w:num w:numId="63" w16cid:durableId="314796661">
    <w:abstractNumId w:val="62"/>
  </w:num>
  <w:num w:numId="64" w16cid:durableId="1279408734">
    <w:abstractNumId w:val="63"/>
  </w:num>
  <w:num w:numId="65" w16cid:durableId="1326133702">
    <w:abstractNumId w:val="64"/>
  </w:num>
  <w:num w:numId="66" w16cid:durableId="892615144">
    <w:abstractNumId w:val="65"/>
  </w:num>
  <w:num w:numId="67" w16cid:durableId="147212028">
    <w:abstractNumId w:val="66"/>
  </w:num>
  <w:num w:numId="68" w16cid:durableId="1650280966">
    <w:abstractNumId w:val="67"/>
  </w:num>
  <w:num w:numId="69" w16cid:durableId="1145662523">
    <w:abstractNumId w:val="68"/>
  </w:num>
  <w:num w:numId="70" w16cid:durableId="1117678978">
    <w:abstractNumId w:val="69"/>
  </w:num>
  <w:num w:numId="71" w16cid:durableId="1556819220">
    <w:abstractNumId w:val="70"/>
  </w:num>
  <w:num w:numId="72" w16cid:durableId="1597471256">
    <w:abstractNumId w:val="71"/>
  </w:num>
  <w:num w:numId="73" w16cid:durableId="1728722479">
    <w:abstractNumId w:val="72"/>
  </w:num>
  <w:num w:numId="74" w16cid:durableId="2023239117">
    <w:abstractNumId w:val="73"/>
  </w:num>
  <w:num w:numId="75" w16cid:durableId="202132992">
    <w:abstractNumId w:val="74"/>
  </w:num>
  <w:num w:numId="76" w16cid:durableId="1906069123">
    <w:abstractNumId w:val="75"/>
  </w:num>
  <w:num w:numId="77" w16cid:durableId="653602252">
    <w:abstractNumId w:val="76"/>
  </w:num>
  <w:num w:numId="78" w16cid:durableId="1675374286">
    <w:abstractNumId w:val="77"/>
  </w:num>
  <w:num w:numId="79" w16cid:durableId="185287922">
    <w:abstractNumId w:val="78"/>
  </w:num>
  <w:num w:numId="80" w16cid:durableId="846822649">
    <w:abstractNumId w:val="79"/>
  </w:num>
  <w:num w:numId="81" w16cid:durableId="1372074116">
    <w:abstractNumId w:val="80"/>
  </w:num>
  <w:num w:numId="82" w16cid:durableId="1218399838">
    <w:abstractNumId w:val="81"/>
  </w:num>
  <w:num w:numId="83" w16cid:durableId="2103716624">
    <w:abstractNumId w:val="82"/>
  </w:num>
  <w:num w:numId="84" w16cid:durableId="1150438921">
    <w:abstractNumId w:val="83"/>
  </w:num>
  <w:num w:numId="85" w16cid:durableId="1672098684">
    <w:abstractNumId w:val="84"/>
  </w:num>
  <w:num w:numId="86" w16cid:durableId="784738898">
    <w:abstractNumId w:val="85"/>
  </w:num>
  <w:num w:numId="87" w16cid:durableId="134689951">
    <w:abstractNumId w:val="86"/>
  </w:num>
  <w:num w:numId="88" w16cid:durableId="1768891453">
    <w:abstractNumId w:val="87"/>
  </w:num>
  <w:num w:numId="89" w16cid:durableId="684985686">
    <w:abstractNumId w:val="88"/>
  </w:num>
  <w:num w:numId="90" w16cid:durableId="206844644">
    <w:abstractNumId w:val="89"/>
  </w:num>
  <w:num w:numId="91" w16cid:durableId="247345315">
    <w:abstractNumId w:val="90"/>
  </w:num>
  <w:num w:numId="92" w16cid:durableId="1586308205">
    <w:abstractNumId w:val="91"/>
  </w:num>
  <w:num w:numId="93" w16cid:durableId="1045980180">
    <w:abstractNumId w:val="92"/>
  </w:num>
  <w:num w:numId="94" w16cid:durableId="644823312">
    <w:abstractNumId w:val="93"/>
  </w:num>
  <w:num w:numId="95" w16cid:durableId="2073381011">
    <w:abstractNumId w:val="94"/>
  </w:num>
  <w:num w:numId="96" w16cid:durableId="1125153688">
    <w:abstractNumId w:val="95"/>
  </w:num>
  <w:num w:numId="97" w16cid:durableId="1019700961">
    <w:abstractNumId w:val="96"/>
  </w:num>
  <w:num w:numId="98" w16cid:durableId="1522814206">
    <w:abstractNumId w:val="97"/>
  </w:num>
  <w:num w:numId="99" w16cid:durableId="776095413">
    <w:abstractNumId w:val="98"/>
  </w:num>
  <w:num w:numId="100" w16cid:durableId="2112820712">
    <w:abstractNumId w:val="99"/>
  </w:num>
  <w:num w:numId="101" w16cid:durableId="1917401206">
    <w:abstractNumId w:val="100"/>
  </w:num>
  <w:num w:numId="102" w16cid:durableId="1334993158">
    <w:abstractNumId w:val="101"/>
  </w:num>
  <w:num w:numId="103" w16cid:durableId="1875844533">
    <w:abstractNumId w:val="102"/>
  </w:num>
  <w:num w:numId="104" w16cid:durableId="1316908717">
    <w:abstractNumId w:val="103"/>
  </w:num>
  <w:num w:numId="105" w16cid:durableId="869031431">
    <w:abstractNumId w:val="104"/>
  </w:num>
  <w:num w:numId="106" w16cid:durableId="2127504717">
    <w:abstractNumId w:val="105"/>
  </w:num>
  <w:num w:numId="107" w16cid:durableId="406538048">
    <w:abstractNumId w:val="106"/>
  </w:num>
  <w:num w:numId="108" w16cid:durableId="142550615">
    <w:abstractNumId w:val="107"/>
  </w:num>
  <w:num w:numId="109" w16cid:durableId="150215751">
    <w:abstractNumId w:val="108"/>
  </w:num>
  <w:num w:numId="110" w16cid:durableId="1495685399">
    <w:abstractNumId w:val="109"/>
  </w:num>
  <w:num w:numId="111" w16cid:durableId="1865944579">
    <w:abstractNumId w:val="110"/>
  </w:num>
  <w:num w:numId="112" w16cid:durableId="86733792">
    <w:abstractNumId w:val="111"/>
  </w:num>
  <w:num w:numId="113" w16cid:durableId="1846364386">
    <w:abstractNumId w:val="112"/>
  </w:num>
  <w:num w:numId="114" w16cid:durableId="1436830271">
    <w:abstractNumId w:val="113"/>
  </w:num>
  <w:num w:numId="115" w16cid:durableId="489178877">
    <w:abstractNumId w:val="114"/>
  </w:num>
  <w:num w:numId="116" w16cid:durableId="1377588749">
    <w:abstractNumId w:val="115"/>
  </w:num>
  <w:num w:numId="117" w16cid:durableId="2013682095">
    <w:abstractNumId w:val="116"/>
  </w:num>
  <w:num w:numId="118" w16cid:durableId="1140076531">
    <w:abstractNumId w:val="117"/>
  </w:num>
  <w:num w:numId="119" w16cid:durableId="646320547">
    <w:abstractNumId w:val="118"/>
  </w:num>
  <w:num w:numId="120" w16cid:durableId="487744481">
    <w:abstractNumId w:val="119"/>
  </w:num>
  <w:num w:numId="121" w16cid:durableId="2000838294">
    <w:abstractNumId w:val="120"/>
  </w:num>
  <w:num w:numId="122" w16cid:durableId="236137058">
    <w:abstractNumId w:val="121"/>
  </w:num>
  <w:num w:numId="123" w16cid:durableId="1353842743">
    <w:abstractNumId w:val="1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110"/>
    <w:rsid w:val="00010105"/>
    <w:rsid w:val="001C3A0C"/>
    <w:rsid w:val="004A1305"/>
    <w:rsid w:val="00651110"/>
    <w:rsid w:val="00866D72"/>
    <w:rsid w:val="00C82C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94A97"/>
  <w15:docId w15:val="{6F7E769A-CB95-4EC6-A1A1-1E0F295E5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C7BCD"/>
  </w:style>
  <w:style w:type="paragraph" w:styleId="Titolo1">
    <w:name w:val="heading 1"/>
    <w:basedOn w:val="Normale"/>
    <w:next w:val="Normale"/>
    <w:link w:val="Titolo1Carattere"/>
    <w:uiPriority w:val="9"/>
    <w:qFormat/>
    <w:rsid w:val="00554F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554F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61031C"/>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uiPriority w:val="9"/>
    <w:semiHidden/>
    <w:unhideWhenUsed/>
    <w:qFormat/>
    <w:rsid w:val="00EF7B9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554F40"/>
    <w:rPr>
      <w:rFonts w:asciiTheme="majorHAnsi" w:eastAsiaTheme="majorEastAsia" w:hAnsiTheme="majorHAnsi" w:cstheme="majorBidi"/>
      <w:b/>
      <w:bCs/>
      <w:color w:val="4F81BD" w:themeColor="accent1"/>
      <w:sz w:val="26"/>
      <w:szCs w:val="26"/>
    </w:rPr>
  </w:style>
  <w:style w:type="character" w:customStyle="1" w:styleId="Titolo1Carattere">
    <w:name w:val="Titolo 1 Carattere"/>
    <w:basedOn w:val="Carpredefinitoparagrafo"/>
    <w:link w:val="Titolo1"/>
    <w:uiPriority w:val="9"/>
    <w:rsid w:val="00554F40"/>
    <w:rPr>
      <w:rFonts w:asciiTheme="majorHAnsi" w:eastAsiaTheme="majorEastAsia" w:hAnsiTheme="majorHAnsi" w:cstheme="majorBidi"/>
      <w:b/>
      <w:bCs/>
      <w:color w:val="365F91" w:themeColor="accent1" w:themeShade="BF"/>
      <w:sz w:val="28"/>
      <w:szCs w:val="28"/>
    </w:rPr>
  </w:style>
  <w:style w:type="paragraph" w:styleId="Titolo">
    <w:name w:val="Title"/>
    <w:basedOn w:val="Normale"/>
    <w:next w:val="Normale"/>
    <w:link w:val="TitoloCarattere"/>
    <w:uiPriority w:val="10"/>
    <w:qFormat/>
    <w:rsid w:val="0061031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61031C"/>
    <w:rPr>
      <w:rFonts w:asciiTheme="majorHAnsi" w:eastAsiaTheme="majorEastAsia" w:hAnsiTheme="majorHAnsi" w:cstheme="majorBidi"/>
      <w:color w:val="17365D" w:themeColor="text2" w:themeShade="BF"/>
      <w:spacing w:val="5"/>
      <w:kern w:val="28"/>
      <w:sz w:val="52"/>
      <w:szCs w:val="52"/>
    </w:rPr>
  </w:style>
  <w:style w:type="character" w:customStyle="1" w:styleId="Titolo3Carattere">
    <w:name w:val="Titolo 3 Carattere"/>
    <w:basedOn w:val="Carpredefinitoparagrafo"/>
    <w:link w:val="Titolo3"/>
    <w:uiPriority w:val="9"/>
    <w:rsid w:val="0061031C"/>
    <w:rPr>
      <w:rFonts w:asciiTheme="majorHAnsi" w:eastAsiaTheme="majorEastAsia" w:hAnsiTheme="majorHAnsi" w:cstheme="majorBidi"/>
      <w:b/>
      <w:bCs/>
      <w:color w:val="4F81BD" w:themeColor="accent1"/>
    </w:rPr>
  </w:style>
  <w:style w:type="table" w:styleId="Grigliatabella">
    <w:name w:val="Table Grid"/>
    <w:basedOn w:val="Tabellanormale"/>
    <w:uiPriority w:val="59"/>
    <w:rsid w:val="00C90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3275F1"/>
    <w:pPr>
      <w:ind w:left="720"/>
      <w:contextualSpacing/>
    </w:pPr>
  </w:style>
  <w:style w:type="paragraph" w:styleId="Intestazione">
    <w:name w:val="header"/>
    <w:basedOn w:val="Normale"/>
    <w:link w:val="IntestazioneCarattere"/>
    <w:uiPriority w:val="99"/>
    <w:unhideWhenUsed/>
    <w:rsid w:val="00753C4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53C42"/>
  </w:style>
  <w:style w:type="paragraph" w:styleId="Pidipagina">
    <w:name w:val="footer"/>
    <w:basedOn w:val="Normale"/>
    <w:link w:val="PidipaginaCarattere"/>
    <w:uiPriority w:val="99"/>
    <w:unhideWhenUsed/>
    <w:rsid w:val="00753C4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53C42"/>
  </w:style>
  <w:style w:type="paragraph" w:customStyle="1" w:styleId="div">
    <w:name w:val="div"/>
    <w:basedOn w:val="Normale"/>
    <w:pPr>
      <w:jc w:val="center"/>
    </w:pPr>
    <w:rPr>
      <w:rFonts w:ascii="Georgia" w:eastAsia="Georgia" w:hAnsi="Georgia" w:cs="Georgia"/>
      <w:b/>
      <w:bCs/>
      <w:color w:val="2F353B"/>
      <w:sz w:val="48"/>
      <w:szCs w:val="48"/>
    </w:rPr>
  </w:style>
  <w:style w:type="paragraph" w:customStyle="1" w:styleId="p">
    <w:name w:val="p"/>
    <w:basedOn w:val="Normale"/>
    <w:rPr>
      <w:rFonts w:ascii="Georgia" w:eastAsia="Georgia" w:hAnsi="Georgia" w:cs="Georgia"/>
      <w:color w:val="000000"/>
      <w:sz w:val="18"/>
      <w:szCs w:val="18"/>
    </w:rPr>
  </w:style>
  <w:style w:type="paragraph" w:customStyle="1" w:styleId="div0">
    <w:name w:val="div_0"/>
    <w:basedOn w:val="Normale"/>
    <w:rPr>
      <w:rFonts w:ascii="Georgia" w:eastAsia="Georgia" w:hAnsi="Georgia" w:cs="Georgia"/>
      <w:b/>
      <w:bCs/>
      <w:caps/>
      <w:color w:val="2F353B"/>
      <w:sz w:val="20"/>
      <w:szCs w:val="20"/>
    </w:rPr>
  </w:style>
  <w:style w:type="paragraph" w:customStyle="1" w:styleId="div1">
    <w:name w:val="div_1"/>
    <w:basedOn w:val="Normale"/>
    <w:rPr>
      <w:rFonts w:ascii="Georgia" w:eastAsia="Georgia" w:hAnsi="Georgia" w:cs="Georgia"/>
      <w:color w:val="000000"/>
      <w:sz w:val="18"/>
      <w:szCs w:val="18"/>
    </w:rPr>
  </w:style>
  <w:style w:type="paragraph" w:customStyle="1" w:styleId="div2">
    <w:name w:val="div_2"/>
    <w:basedOn w:val="Normale"/>
    <w:rPr>
      <w:rFonts w:ascii="Georgia" w:eastAsia="Georgia" w:hAnsi="Georgia" w:cs="Georgia"/>
      <w:b/>
      <w:bCs/>
      <w:color w:val="2F353B"/>
      <w:sz w:val="20"/>
      <w:szCs w:val="20"/>
    </w:rPr>
  </w:style>
  <w:style w:type="paragraph" w:customStyle="1" w:styleId="div3">
    <w:name w:val="div_3"/>
    <w:basedOn w:val="Normale"/>
    <w:rPr>
      <w:rFonts w:ascii="Georgia" w:eastAsia="Georgia" w:hAnsi="Georgia" w:cs="Georgia"/>
      <w:b/>
      <w:bCs/>
      <w:color w:val="E43A45"/>
      <w:sz w:val="20"/>
      <w:szCs w:val="20"/>
    </w:rPr>
  </w:style>
  <w:style w:type="paragraph" w:styleId="Sommario1">
    <w:name w:val="toc 1"/>
    <w:basedOn w:val="Normale"/>
    <w:next w:val="Normale"/>
    <w:autoRedefine/>
    <w:rsid w:val="00805BCE"/>
  </w:style>
  <w:style w:type="character" w:styleId="Collegamentoipertestuale">
    <w:name w:val="Hyperlink"/>
    <w:basedOn w:val="Carpredefinitoparagrafo"/>
    <w:rsid w:val="00EF7B96"/>
    <w:rPr>
      <w:color w:val="0000FF"/>
      <w:u w:val="single"/>
    </w:rPr>
  </w:style>
  <w:style w:type="paragraph" w:styleId="Sommario2">
    <w:name w:val="toc 2"/>
    <w:basedOn w:val="Normale"/>
    <w:next w:val="Normale"/>
    <w:autoRedefine/>
    <w:rsid w:val="00805BCE"/>
    <w:pPr>
      <w:ind w:left="240"/>
    </w:pPr>
  </w:style>
  <w:style w:type="paragraph" w:styleId="Sommario3">
    <w:name w:val="toc 3"/>
    <w:basedOn w:val="Normale"/>
    <w:next w:val="Normale"/>
    <w:autoRedefine/>
    <w:rsid w:val="00805BCE"/>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gio.csvemilia.it/gli-appelli-delle-associazioni-reggiane/" TargetMode="External"/><Relationship Id="rId13" Type="http://schemas.openxmlformats.org/officeDocument/2006/relationships/hyperlink" Target="https://www.csvemilia.it/cosa-facciamo/con-le-associazioni/trasparenza-spazio-web-a-disposizion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svemilia.it/chi-siamo/carta-servizi/"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svemilia.it/chi-siamo/carta-serviz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csvemilia.it/chi-siamo/carta-servizi/"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csvemilia.it/chi-siamo/carta-servizi/" TargetMode="Externa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67C32-9711-465E-A630-F795DDADA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52093</Words>
  <Characters>296936</Characters>
  <Application>Microsoft Office Word</Application>
  <DocSecurity>0</DocSecurity>
  <Lines>2474</Lines>
  <Paragraphs>696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348333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dc:creator>
  <cp:lastModifiedBy>Rossana Belletti - Csv Emilia</cp:lastModifiedBy>
  <cp:revision>2</cp:revision>
  <dcterms:created xsi:type="dcterms:W3CDTF">2025-11-12T14:55:00Z</dcterms:created>
  <dcterms:modified xsi:type="dcterms:W3CDTF">2025-11-12T14:55:00Z</dcterms:modified>
</cp:coreProperties>
</file>